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2D10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ПРОЕКТ от 13.01.2025</w:t>
      </w:r>
      <w:r w:rsidRPr="00AA2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481C" w:rsidRPr="00AA2D10" w:rsidRDefault="009F481C" w:rsidP="009F481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A2D10">
        <w:rPr>
          <w:rFonts w:ascii="Times New Roman" w:eastAsiaTheme="minorHAnsi" w:hAnsi="Times New Roman" w:cs="Times New Roman"/>
          <w:b/>
          <w:sz w:val="28"/>
          <w:szCs w:val="28"/>
        </w:rPr>
        <w:t>АДМИНИСТРАЦИЯ</w:t>
      </w:r>
    </w:p>
    <w:p w:rsidR="009F481C" w:rsidRPr="00AA2D10" w:rsidRDefault="009F481C" w:rsidP="009F481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A2D10">
        <w:rPr>
          <w:rFonts w:ascii="Times New Roman" w:eastAsiaTheme="minorHAnsi" w:hAnsi="Times New Roman" w:cs="Times New Roman"/>
          <w:b/>
          <w:sz w:val="28"/>
          <w:szCs w:val="28"/>
        </w:rPr>
        <w:t>ДУБРОВИНСКОГО СЕЛЬСОВЕТА МОШКОВСКОГО РАЙОНА НОВОСИБИРСКОЙ ОБЛАСТИ</w:t>
      </w:r>
    </w:p>
    <w:p w:rsidR="009F481C" w:rsidRPr="00AA2D10" w:rsidRDefault="009F481C" w:rsidP="009F481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81C" w:rsidRPr="00AA2D10" w:rsidRDefault="009F481C" w:rsidP="009F481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D10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9F481C" w:rsidRPr="00AA2D10" w:rsidRDefault="009F481C" w:rsidP="009F481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81C" w:rsidRPr="00AA2D10" w:rsidRDefault="009F481C" w:rsidP="009F481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A2D10">
        <w:rPr>
          <w:rFonts w:ascii="Times New Roman" w:eastAsia="Times New Roman" w:hAnsi="Times New Roman" w:cs="Times New Roman"/>
          <w:sz w:val="28"/>
          <w:szCs w:val="28"/>
        </w:rPr>
        <w:t xml:space="preserve">от       </w:t>
      </w:r>
      <w:proofErr w:type="gramStart"/>
      <w:r w:rsidRPr="00AA2D1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A2D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-</w:t>
      </w:r>
      <w:proofErr w:type="gramEnd"/>
      <w:r w:rsidRPr="00AA2D10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</w:p>
    <w:p w:rsidR="009F481C" w:rsidRPr="00AA2D10" w:rsidRDefault="009F481C" w:rsidP="009F481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81C" w:rsidRPr="00AA2D10" w:rsidRDefault="009F481C" w:rsidP="009F481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81C" w:rsidRPr="00AA2D10" w:rsidRDefault="009F481C" w:rsidP="009F4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2D1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Распоряжение от 20.04.2020 № 25-р </w:t>
      </w:r>
    </w:p>
    <w:p w:rsidR="009F481C" w:rsidRPr="00AA2D10" w:rsidRDefault="009F481C" w:rsidP="009F48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D10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 w:rsidRPr="00AA2D10">
        <w:rPr>
          <w:rFonts w:ascii="Times New Roman" w:eastAsia="Calibri" w:hAnsi="Times New Roman" w:cs="Times New Roman"/>
          <w:b/>
          <w:sz w:val="28"/>
          <w:szCs w:val="28"/>
        </w:rPr>
        <w:t xml:space="preserve">инструкции </w:t>
      </w:r>
      <w:r w:rsidRPr="00AA2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2D10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Pr="00AA2D10">
        <w:rPr>
          <w:rFonts w:ascii="Times New Roman" w:eastAsia="Calibri" w:hAnsi="Times New Roman" w:cs="Times New Roman"/>
          <w:b/>
          <w:sz w:val="28"/>
          <w:szCs w:val="28"/>
        </w:rPr>
        <w:t xml:space="preserve"> порядке организации работы с обращениями граждан администрации</w:t>
      </w:r>
    </w:p>
    <w:p w:rsidR="009F481C" w:rsidRPr="00AA2D10" w:rsidRDefault="009F481C" w:rsidP="009F481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2D10">
        <w:rPr>
          <w:rFonts w:ascii="Times New Roman" w:eastAsia="Calibri" w:hAnsi="Times New Roman" w:cs="Times New Roman"/>
          <w:b/>
          <w:sz w:val="28"/>
          <w:szCs w:val="28"/>
        </w:rPr>
        <w:t xml:space="preserve">       Дубровинского сельсовета Мошковского района Новосибирской области</w:t>
      </w:r>
    </w:p>
    <w:p w:rsidR="009F481C" w:rsidRPr="00AA2D10" w:rsidRDefault="009F481C" w:rsidP="009F481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A2D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2D10">
        <w:rPr>
          <w:rFonts w:ascii="Times New Roman" w:eastAsia="Calibri" w:hAnsi="Times New Roman" w:cs="Times New Roman"/>
          <w:i/>
          <w:sz w:val="28"/>
          <w:szCs w:val="28"/>
        </w:rPr>
        <w:t>(в ред. от 12.04.2021 № 16-р, от 10.03.2022 № 11-р, от 24.05.2023 № 38-р, от 20.10.2023 № 72-р)</w:t>
      </w:r>
    </w:p>
    <w:p w:rsidR="009F481C" w:rsidRPr="00AA2D10" w:rsidRDefault="009F481C" w:rsidP="009F481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D10">
        <w:rPr>
          <w:rFonts w:ascii="Times New Roman" w:eastAsia="Times New Roman" w:hAnsi="Times New Roman" w:cs="Times New Roman"/>
          <w:sz w:val="28"/>
          <w:szCs w:val="28"/>
        </w:rPr>
        <w:t>В целях реализации на территории Дубровинского сельсовета Мошковского района  Новосибирской области права участников специальной военной операции (далее – СВО) и членов их семей на личный прием к руководителю органа местного самоуправления  в первоочередном порядке, руководствуясь постановлением Губернатора Новосибирской области от 23.12.2024 № 244 «О внесении изменений в постановление Губернатора Новосибирской области от 06.05.2019 № 134» и от 24.12.2024 № 248 «О внесении изменений в постановление Губернатора Новосибирской области от 25.12.2006 № 516»,</w:t>
      </w:r>
    </w:p>
    <w:p w:rsidR="009F481C" w:rsidRPr="00AA2D10" w:rsidRDefault="009F481C" w:rsidP="009F48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D10">
        <w:rPr>
          <w:rFonts w:ascii="Times New Roman" w:eastAsia="Times New Roman" w:hAnsi="Times New Roman" w:cs="Times New Roman"/>
          <w:sz w:val="28"/>
          <w:szCs w:val="28"/>
        </w:rPr>
        <w:t>1. Внести изменение в Распоряжение</w:t>
      </w:r>
      <w:r w:rsidRPr="00AA2D10">
        <w:rPr>
          <w:rFonts w:ascii="Times New Roman" w:eastAsia="Calibri" w:hAnsi="Times New Roman" w:cs="Times New Roman"/>
          <w:sz w:val="28"/>
          <w:szCs w:val="28"/>
        </w:rPr>
        <w:t xml:space="preserve"> от 20.04.2020 № 25-р «Об утверждении </w:t>
      </w:r>
      <w:proofErr w:type="gramStart"/>
      <w:r w:rsidRPr="00AA2D10">
        <w:rPr>
          <w:rFonts w:ascii="Times New Roman" w:eastAsia="Calibri" w:hAnsi="Times New Roman" w:cs="Times New Roman"/>
          <w:sz w:val="28"/>
          <w:szCs w:val="28"/>
        </w:rPr>
        <w:t>инструкции  о</w:t>
      </w:r>
      <w:proofErr w:type="gramEnd"/>
      <w:r w:rsidRPr="00AA2D10">
        <w:rPr>
          <w:rFonts w:ascii="Times New Roman" w:eastAsia="Calibri" w:hAnsi="Times New Roman" w:cs="Times New Roman"/>
          <w:sz w:val="28"/>
          <w:szCs w:val="28"/>
        </w:rPr>
        <w:t xml:space="preserve"> порядке организации работы с обращениями граждан администрации Дубровинского сельсовета Мошковского района Новосибирской области»:</w:t>
      </w: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D10">
        <w:rPr>
          <w:rFonts w:ascii="Times New Roman" w:eastAsia="Calibri" w:hAnsi="Times New Roman" w:cs="Times New Roman"/>
          <w:sz w:val="28"/>
          <w:szCs w:val="28"/>
        </w:rPr>
        <w:t>1.1. В пункте 48 Инструкции о порядке организации работы с обращениями граждан слова «……</w:t>
      </w:r>
      <w:r w:rsidRPr="00AA2D10">
        <w:rPr>
          <w:rFonts w:ascii="Times New Roman" w:eastAsia="Times New Roman" w:hAnsi="Times New Roman" w:cs="Times New Roman"/>
          <w:sz w:val="28"/>
          <w:szCs w:val="28"/>
        </w:rPr>
        <w:t xml:space="preserve">Отдельные категории граждан в случаях, предусмотренных законодательством Российской Федерации (члены Совета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 пользуются правом на личный прием в первоочередном порядке.  В соответствии </w:t>
      </w:r>
      <w:r w:rsidRPr="00AA2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hyperlink r:id="rId4" w:history="1">
        <w:r w:rsidRPr="00AA2D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A2D10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от 25.12.2006 N 81-ОЗ "О статусе депутата Законодательного Собрания Новосибирской области"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власти» </w:t>
      </w:r>
      <w:r w:rsidRPr="00AA2D10">
        <w:rPr>
          <w:rFonts w:ascii="Times New Roman" w:eastAsia="Times New Roman" w:hAnsi="Times New Roman" w:cs="Times New Roman"/>
          <w:b/>
          <w:sz w:val="28"/>
          <w:szCs w:val="28"/>
        </w:rPr>
        <w:t>заменить словами</w:t>
      </w:r>
      <w:r w:rsidRPr="00AA2D10">
        <w:rPr>
          <w:rFonts w:ascii="Times New Roman" w:eastAsia="Times New Roman" w:hAnsi="Times New Roman" w:cs="Times New Roman"/>
          <w:sz w:val="28"/>
          <w:szCs w:val="28"/>
        </w:rPr>
        <w:t xml:space="preserve"> «Правом на первоочередной личный прием обладают:</w:t>
      </w: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D10">
        <w:rPr>
          <w:rFonts w:ascii="Times New Roman" w:eastAsia="Times New Roman" w:hAnsi="Times New Roman" w:cs="Times New Roman"/>
          <w:sz w:val="28"/>
          <w:szCs w:val="28"/>
        </w:rPr>
        <w:t xml:space="preserve">а) отдельные категории граждан в случаях, предусмотренных законодательством Российской Федерации (сенаторы Российской Федерации и </w:t>
      </w:r>
      <w:r w:rsidRPr="00AA2D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депутаты Государственной думы Федерального Собрания </w:t>
      </w:r>
      <w:proofErr w:type="gramStart"/>
      <w:r w:rsidRPr="00AA2D10">
        <w:rPr>
          <w:rFonts w:ascii="Times New Roman" w:eastAsia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AA2D10">
        <w:rPr>
          <w:rFonts w:ascii="Times New Roman" w:eastAsia="Times New Roman" w:hAnsi="Times New Roman" w:cs="Times New Roman"/>
          <w:sz w:val="28"/>
          <w:szCs w:val="28"/>
        </w:rPr>
        <w:t>, Герои Советского Союза, Герои Российской Федерации, полные кавалеры орденов Славы);</w:t>
      </w: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D10">
        <w:rPr>
          <w:rFonts w:ascii="Times New Roman" w:eastAsia="Times New Roman" w:hAnsi="Times New Roman" w:cs="Times New Roman"/>
          <w:sz w:val="28"/>
          <w:szCs w:val="28"/>
        </w:rPr>
        <w:t xml:space="preserve">б) инвалиды </w:t>
      </w:r>
      <w:r w:rsidRPr="00AA2D1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2D1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A2D1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A2D10">
        <w:rPr>
          <w:rFonts w:ascii="Times New Roman" w:eastAsia="Times New Roman" w:hAnsi="Times New Roman" w:cs="Times New Roman"/>
          <w:sz w:val="28"/>
          <w:szCs w:val="28"/>
        </w:rPr>
        <w:t xml:space="preserve"> групп, их законные представители;</w:t>
      </w: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D10">
        <w:rPr>
          <w:rFonts w:ascii="Times New Roman" w:eastAsia="Times New Roman" w:hAnsi="Times New Roman" w:cs="Times New Roman"/>
          <w:sz w:val="28"/>
          <w:szCs w:val="28"/>
        </w:rPr>
        <w:t>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D10">
        <w:rPr>
          <w:rFonts w:ascii="Times New Roman" w:eastAsia="Times New Roman" w:hAnsi="Times New Roman" w:cs="Times New Roman"/>
          <w:sz w:val="28"/>
          <w:szCs w:val="28"/>
        </w:rPr>
        <w:t xml:space="preserve">г) ветераны боевых действий, участники специальной военной операции и члены их семей. </w:t>
      </w: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D10">
        <w:rPr>
          <w:rFonts w:ascii="Times New Roman" w:eastAsia="Times New Roman" w:hAnsi="Times New Roman" w:cs="Times New Roman"/>
          <w:sz w:val="28"/>
          <w:szCs w:val="28"/>
        </w:rPr>
        <w:t xml:space="preserve">1.2. Пункт 53 дополнить словами следующего содержания: «В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обращения.». </w:t>
      </w: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D10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данное Распоряжение в периодическом печатном издании «Вести Дубровинского сельсовета» и на официальном сайте администрации. </w:t>
      </w: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D10">
        <w:rPr>
          <w:rFonts w:ascii="Times New Roman" w:eastAsia="Times New Roman" w:hAnsi="Times New Roman" w:cs="Times New Roman"/>
          <w:sz w:val="28"/>
          <w:szCs w:val="28"/>
        </w:rPr>
        <w:t>Глава Дубровинского сельсовета</w:t>
      </w: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D10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   </w:t>
      </w:r>
      <w:proofErr w:type="spellStart"/>
      <w:r w:rsidRPr="00AA2D10">
        <w:rPr>
          <w:rFonts w:ascii="Times New Roman" w:eastAsia="Times New Roman" w:hAnsi="Times New Roman" w:cs="Times New Roman"/>
          <w:sz w:val="28"/>
          <w:szCs w:val="28"/>
        </w:rPr>
        <w:t>О.С.Шумкин</w:t>
      </w:r>
      <w:proofErr w:type="spellEnd"/>
      <w:r w:rsidRPr="00AA2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481C" w:rsidRPr="00AA2D10" w:rsidRDefault="009F481C" w:rsidP="009F48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81C" w:rsidRPr="00AA2D10" w:rsidRDefault="009F481C" w:rsidP="009F4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81C" w:rsidRPr="00AA2D10" w:rsidRDefault="009F481C" w:rsidP="009F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81C" w:rsidRDefault="009F481C" w:rsidP="009F481C"/>
    <w:p w:rsidR="009214C2" w:rsidRDefault="009214C2">
      <w:bookmarkStart w:id="0" w:name="_GoBack"/>
      <w:bookmarkEnd w:id="0"/>
    </w:p>
    <w:sectPr w:rsidR="009214C2" w:rsidSect="00930A3E">
      <w:pgSz w:w="11906" w:h="16838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D6"/>
    <w:rsid w:val="009214C2"/>
    <w:rsid w:val="009F481C"/>
    <w:rsid w:val="00E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D8CAA-E455-4D2F-9F70-37C5EAB4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1C"/>
    <w:pPr>
      <w:spacing w:after="120" w:line="264" w:lineRule="auto"/>
    </w:pPr>
    <w:rPr>
      <w:rFonts w:eastAsiaTheme="minorEastAsi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483129443AF179C6E17CBB51EAAFC67A0C1767A0645EF79F0E728FE37C3A6858D8C15EE5065B81EFD44AF2B32397F093p9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Company>HP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2025-01-14T02:37:00Z</dcterms:created>
  <dcterms:modified xsi:type="dcterms:W3CDTF">2025-01-14T02:38:00Z</dcterms:modified>
</cp:coreProperties>
</file>