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5C7" w:rsidRDefault="008B25C7" w:rsidP="008B2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ДУБРОВИНСКОГО СЕЛЬСОВЕТА  </w:t>
      </w:r>
    </w:p>
    <w:p w:rsidR="008B25C7" w:rsidRDefault="008B25C7" w:rsidP="008B2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8B25C7" w:rsidRDefault="008B25C7" w:rsidP="008B25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:rsidR="008B25C7" w:rsidRDefault="008B25C7" w:rsidP="008B25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Заключение</w:t>
      </w:r>
    </w:p>
    <w:p w:rsidR="008B25C7" w:rsidRDefault="008B25C7" w:rsidP="008B25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по результатам антикоррупционной экспертизы муниципального</w:t>
      </w:r>
    </w:p>
    <w:p w:rsidR="008B25C7" w:rsidRDefault="008B25C7" w:rsidP="008B25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правого акта (проекта муниципального правого акта)</w:t>
      </w:r>
    </w:p>
    <w:p w:rsidR="008B25C7" w:rsidRDefault="008B25C7" w:rsidP="008B25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8B25C7" w:rsidRDefault="008B25C7" w:rsidP="008B25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№ 1                                                                                                    08.02.2024 </w:t>
      </w:r>
    </w:p>
    <w:p w:rsidR="008B25C7" w:rsidRDefault="008B25C7" w:rsidP="008B25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8B25C7" w:rsidRDefault="008B25C7" w:rsidP="008B25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 Председателем Совета депутатов Дубровинского сельсовета </w:t>
      </w: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>Новосибирской области Некрасовой Тамарой Ивановной                            _</w:t>
      </w:r>
    </w:p>
    <w:p w:rsidR="008B25C7" w:rsidRDefault="008B25C7" w:rsidP="008B25C7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3"/>
          <w:sz w:val="20"/>
          <w:szCs w:val="20"/>
        </w:rPr>
      </w:pPr>
      <w:r>
        <w:rPr>
          <w:rStyle w:val="FontStyle23"/>
          <w:sz w:val="20"/>
          <w:szCs w:val="20"/>
        </w:rPr>
        <w:t>(указать уполномоченное лицо (несколько лиц, коллегиальный орган и т.п.), которое (</w:t>
      </w:r>
      <w:proofErr w:type="spellStart"/>
      <w:r>
        <w:rPr>
          <w:rStyle w:val="FontStyle23"/>
          <w:sz w:val="20"/>
          <w:szCs w:val="20"/>
        </w:rPr>
        <w:t>ые</w:t>
      </w:r>
      <w:proofErr w:type="spellEnd"/>
      <w:r>
        <w:rPr>
          <w:rStyle w:val="FontStyle23"/>
          <w:sz w:val="20"/>
          <w:szCs w:val="20"/>
        </w:rPr>
        <w:t xml:space="preserve"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 </w:t>
      </w:r>
    </w:p>
    <w:p w:rsidR="008B25C7" w:rsidRDefault="008B25C7" w:rsidP="008B25C7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color w:val="22272F"/>
          <w:sz w:val="28"/>
          <w:szCs w:val="28"/>
        </w:rPr>
      </w:pPr>
      <w:r>
        <w:rPr>
          <w:rStyle w:val="FontStyle22"/>
          <w:sz w:val="28"/>
          <w:szCs w:val="28"/>
        </w:rPr>
        <w:t xml:space="preserve"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</w:t>
      </w:r>
      <w:proofErr w:type="gramStart"/>
      <w:r>
        <w:rPr>
          <w:rStyle w:val="FontStyle22"/>
          <w:sz w:val="28"/>
          <w:szCs w:val="28"/>
        </w:rPr>
        <w:t>закона  от</w:t>
      </w:r>
      <w:proofErr w:type="gramEnd"/>
      <w:r>
        <w:rPr>
          <w:rStyle w:val="FontStyle22"/>
          <w:sz w:val="28"/>
          <w:szCs w:val="28"/>
        </w:rPr>
        <w:t xml:space="preserve">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  <w:r>
        <w:rPr>
          <w:color w:val="22272F"/>
          <w:sz w:val="28"/>
          <w:szCs w:val="28"/>
        </w:rPr>
        <w:t>проведена  антикоррупционная  экспертиза</w:t>
      </w:r>
    </w:p>
    <w:p w:rsidR="008B25C7" w:rsidRPr="008B25C7" w:rsidRDefault="008B25C7" w:rsidP="008B25C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Проекта Решения Совета депутатов «</w:t>
      </w:r>
      <w:r w:rsidRPr="008B25C7"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  <w:t>Об утверждении Порядка принятия, учета и оформления в муниципальную собственность выморочного имущества</w:t>
      </w:r>
      <w:r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  <w:t>»</w:t>
      </w:r>
    </w:p>
    <w:p w:rsidR="008B25C7" w:rsidRDefault="008B25C7" w:rsidP="008B25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 xml:space="preserve">      (указываются реквизиты нормативного правового акта или проекта нормативного правового акта)</w:t>
      </w:r>
    </w:p>
    <w:p w:rsidR="008B25C7" w:rsidRDefault="008B25C7" w:rsidP="008B2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8B25C7" w:rsidRDefault="008B25C7" w:rsidP="008B25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    В представленном Проекте решения </w:t>
      </w: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факторы не выявлены.</w:t>
      </w:r>
    </w:p>
    <w:p w:rsidR="008B25C7" w:rsidRDefault="008B25C7" w:rsidP="008B25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8B25C7" w:rsidRDefault="008B25C7" w:rsidP="008B25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Председатель Совета депутатов </w:t>
      </w:r>
    </w:p>
    <w:p w:rsidR="008B25C7" w:rsidRDefault="008B25C7" w:rsidP="008B25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Дубровинского сельсовета </w:t>
      </w:r>
    </w:p>
    <w:p w:rsidR="008B25C7" w:rsidRDefault="008B25C7" w:rsidP="008B25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 Новосибирской области                          </w:t>
      </w: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Т.И.Некрасова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</w:t>
      </w:r>
    </w:p>
    <w:p w:rsidR="008B25C7" w:rsidRDefault="008B25C7" w:rsidP="008B25C7">
      <w:pPr>
        <w:rPr>
          <w:rFonts w:ascii="Times New Roman" w:hAnsi="Times New Roman" w:cs="Times New Roman"/>
          <w:sz w:val="28"/>
          <w:szCs w:val="28"/>
        </w:rPr>
      </w:pPr>
    </w:p>
    <w:p w:rsidR="008B25C7" w:rsidRDefault="008B25C7" w:rsidP="008B25C7"/>
    <w:p w:rsidR="009214C2" w:rsidRDefault="009214C2"/>
    <w:sectPr w:rsidR="00921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D59"/>
    <w:rsid w:val="006C2D59"/>
    <w:rsid w:val="008B25C7"/>
    <w:rsid w:val="009214C2"/>
    <w:rsid w:val="00CF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E4C5D-3371-4980-821A-5F0A8AF80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5C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8B25C7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B25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2">
    <w:name w:val="Font Style22"/>
    <w:rsid w:val="008B25C7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8B25C7"/>
    <w:rPr>
      <w:rFonts w:ascii="Times New Roman" w:hAnsi="Times New Roman" w:cs="Times New Roman" w:hint="default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9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2024-02-08T04:47:00Z</dcterms:created>
  <dcterms:modified xsi:type="dcterms:W3CDTF">2024-02-08T04:47:00Z</dcterms:modified>
</cp:coreProperties>
</file>