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25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735A3B" w:rsidRDefault="00054725" w:rsidP="00054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</w:t>
      </w:r>
      <w:r w:rsidR="00735A3B">
        <w:rPr>
          <w:rFonts w:ascii="Times New Roman" w:hAnsi="Times New Roman"/>
          <w:b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5A3B">
        <w:rPr>
          <w:rFonts w:ascii="Times New Roman" w:hAnsi="Times New Roman"/>
          <w:b/>
          <w:sz w:val="28"/>
          <w:szCs w:val="28"/>
        </w:rPr>
        <w:t>МОШКОВСКОГО  РАЙОНА  НОВОСИБИРСКОЙ  ОБЛАСТИ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A3B" w:rsidRDefault="00E24AF2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735A3B">
        <w:rPr>
          <w:rFonts w:ascii="Times New Roman" w:hAnsi="Times New Roman"/>
          <w:b/>
          <w:sz w:val="28"/>
          <w:szCs w:val="28"/>
        </w:rPr>
        <w:t>Е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3B" w:rsidRPr="001A7DDF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565">
        <w:rPr>
          <w:rFonts w:ascii="Times New Roman" w:hAnsi="Times New Roman"/>
          <w:sz w:val="28"/>
          <w:szCs w:val="28"/>
        </w:rPr>
        <w:t xml:space="preserve">от </w:t>
      </w:r>
      <w:r w:rsidR="00054725">
        <w:rPr>
          <w:rFonts w:ascii="Times New Roman" w:hAnsi="Times New Roman"/>
          <w:sz w:val="28"/>
          <w:szCs w:val="28"/>
        </w:rPr>
        <w:t>31</w:t>
      </w:r>
      <w:r w:rsidRPr="00F31565">
        <w:rPr>
          <w:rFonts w:ascii="Times New Roman" w:hAnsi="Times New Roman"/>
          <w:sz w:val="28"/>
          <w:szCs w:val="28"/>
        </w:rPr>
        <w:t>.0</w:t>
      </w:r>
      <w:r w:rsidR="00F64842" w:rsidRPr="00F31565">
        <w:rPr>
          <w:rFonts w:ascii="Times New Roman" w:hAnsi="Times New Roman"/>
          <w:sz w:val="28"/>
          <w:szCs w:val="28"/>
        </w:rPr>
        <w:t>1</w:t>
      </w:r>
      <w:r w:rsidRPr="00F31565">
        <w:rPr>
          <w:rFonts w:ascii="Times New Roman" w:hAnsi="Times New Roman"/>
          <w:sz w:val="28"/>
          <w:szCs w:val="28"/>
        </w:rPr>
        <w:t>.20</w:t>
      </w:r>
      <w:r w:rsidR="00F31565" w:rsidRPr="00F31565">
        <w:rPr>
          <w:rFonts w:ascii="Times New Roman" w:hAnsi="Times New Roman"/>
          <w:sz w:val="28"/>
          <w:szCs w:val="28"/>
        </w:rPr>
        <w:t>2</w:t>
      </w:r>
      <w:r w:rsidR="002D52A2">
        <w:rPr>
          <w:rFonts w:ascii="Times New Roman" w:hAnsi="Times New Roman"/>
          <w:sz w:val="28"/>
          <w:szCs w:val="28"/>
        </w:rPr>
        <w:t>4</w:t>
      </w:r>
      <w:r w:rsidR="00E24AF2">
        <w:rPr>
          <w:rFonts w:ascii="Times New Roman" w:hAnsi="Times New Roman"/>
          <w:sz w:val="28"/>
          <w:szCs w:val="28"/>
        </w:rPr>
        <w:t xml:space="preserve"> </w:t>
      </w:r>
      <w:r w:rsidR="00054725">
        <w:rPr>
          <w:rFonts w:ascii="Times New Roman" w:hAnsi="Times New Roman"/>
          <w:sz w:val="28"/>
          <w:szCs w:val="28"/>
        </w:rPr>
        <w:t>№ 12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3B" w:rsidRPr="00443924" w:rsidRDefault="00443924" w:rsidP="00735A3B">
      <w:pPr>
        <w:spacing w:after="0" w:line="240" w:lineRule="auto"/>
        <w:jc w:val="center"/>
        <w:rPr>
          <w:rFonts w:ascii="Times New Roman" w:hAnsi="Times New Roman"/>
          <w:b/>
          <w:i/>
          <w:color w:val="4F81BD" w:themeColor="accent1"/>
          <w:sz w:val="28"/>
          <w:szCs w:val="28"/>
        </w:rPr>
      </w:pP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>«Об установлении размера</w:t>
      </w:r>
      <w:r w:rsidRPr="00443924">
        <w:rPr>
          <w:rFonts w:ascii="Times New Roman" w:eastAsiaTheme="minorEastAsia" w:hAnsi="Times New Roman"/>
          <w:i/>
          <w:color w:val="4F81BD" w:themeColor="accent1"/>
          <w:sz w:val="28"/>
          <w:szCs w:val="28"/>
        </w:rPr>
        <w:t xml:space="preserve"> 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>средней рыночной стоимости 1 квадратного метра</w:t>
      </w:r>
      <w:r w:rsidRPr="00443924">
        <w:rPr>
          <w:rFonts w:ascii="Times New Roman" w:eastAsiaTheme="minorEastAsia" w:hAnsi="Times New Roman"/>
          <w:i/>
          <w:color w:val="4F81BD" w:themeColor="accent1"/>
          <w:sz w:val="28"/>
          <w:szCs w:val="28"/>
        </w:rPr>
        <w:t xml:space="preserve"> 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общей площади жилья на территории Дубровинского сельсовета Мошковского района Новосибирской области на 2024 год и установлении норматива стоимости 1 кв. метра общей площади жилья для молодой семьи на 1 квартал </w:t>
      </w:r>
      <w:bookmarkStart w:id="0" w:name="_GoBack"/>
      <w:bookmarkEnd w:id="0"/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>2024 года»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(в </w:t>
      </w:r>
      <w:proofErr w:type="gramStart"/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>редакции  постановления</w:t>
      </w:r>
      <w:proofErr w:type="gramEnd"/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от 11.06.2024 № 82)</w:t>
      </w:r>
      <w:r w:rsidRPr="00443924">
        <w:rPr>
          <w:rFonts w:ascii="Times New Roman" w:hAnsi="Times New Roman"/>
          <w:b/>
          <w:i/>
          <w:color w:val="4F81BD" w:themeColor="accent1"/>
          <w:sz w:val="28"/>
          <w:szCs w:val="28"/>
        </w:rPr>
        <w:t xml:space="preserve"> </w:t>
      </w:r>
    </w:p>
    <w:p w:rsidR="00E24AF2" w:rsidRPr="00443924" w:rsidRDefault="00E24AF2" w:rsidP="00E24AF2">
      <w:pPr>
        <w:spacing w:after="0" w:line="240" w:lineRule="auto"/>
        <w:jc w:val="both"/>
        <w:rPr>
          <w:rFonts w:ascii="Times New Roman" w:hAnsi="Times New Roman"/>
          <w:i/>
          <w:color w:val="4F81BD" w:themeColor="accent1"/>
          <w:sz w:val="28"/>
          <w:szCs w:val="28"/>
        </w:rPr>
      </w:pPr>
    </w:p>
    <w:p w:rsidR="00E13E13" w:rsidRPr="00E13E13" w:rsidRDefault="00201DF7" w:rsidP="00E24AF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460F">
        <w:rPr>
          <w:rFonts w:ascii="Times New Roman" w:hAnsi="Times New Roman"/>
          <w:sz w:val="28"/>
          <w:szCs w:val="28"/>
        </w:rPr>
        <w:t>В соответствии с пунктом 13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 в рамках реализации постановлен</w:t>
      </w:r>
      <w:r w:rsidR="00EF436B" w:rsidRPr="00B1460F">
        <w:rPr>
          <w:rFonts w:ascii="Times New Roman" w:hAnsi="Times New Roman"/>
          <w:sz w:val="28"/>
          <w:szCs w:val="28"/>
        </w:rPr>
        <w:t>ия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 1050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F436B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реализации отдельных мероприятий государственной </w:t>
      </w:r>
      <w:r w:rsidR="00B1460F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 Российской Федерации 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B1460F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735A3B" w:rsidRPr="00B1460F">
        <w:rPr>
          <w:rFonts w:ascii="Times New Roman" w:hAnsi="Times New Roman"/>
          <w:sz w:val="28"/>
          <w:szCs w:val="28"/>
        </w:rPr>
        <w:t xml:space="preserve">, учитывая размер средней рыночной стоимости 1 </w:t>
      </w:r>
      <w:proofErr w:type="spellStart"/>
      <w:r w:rsidR="00735A3B" w:rsidRPr="00B1460F">
        <w:rPr>
          <w:rFonts w:ascii="Times New Roman" w:hAnsi="Times New Roman"/>
          <w:sz w:val="28"/>
          <w:szCs w:val="28"/>
        </w:rPr>
        <w:t>кв.м</w:t>
      </w:r>
      <w:proofErr w:type="spellEnd"/>
      <w:r w:rsidR="00735A3B" w:rsidRPr="00B1460F">
        <w:rPr>
          <w:rFonts w:ascii="Times New Roman" w:hAnsi="Times New Roman"/>
          <w:sz w:val="28"/>
          <w:szCs w:val="28"/>
        </w:rPr>
        <w:t>. общей площади жилья по Ново</w:t>
      </w:r>
      <w:r w:rsidR="009E36ED" w:rsidRPr="00B1460F">
        <w:rPr>
          <w:rFonts w:ascii="Times New Roman" w:hAnsi="Times New Roman"/>
          <w:sz w:val="28"/>
          <w:szCs w:val="28"/>
        </w:rPr>
        <w:t xml:space="preserve">сибирской области, утвержденной  </w:t>
      </w:r>
      <w:r w:rsidR="002D52A2" w:rsidRPr="002D52A2">
        <w:rPr>
          <w:rFonts w:ascii="Times New Roman" w:hAnsi="Times New Roman"/>
          <w:sz w:val="28"/>
          <w:szCs w:val="28"/>
        </w:rPr>
        <w:t>Приказ</w:t>
      </w:r>
      <w:r w:rsidR="00E24AF2">
        <w:rPr>
          <w:rFonts w:ascii="Times New Roman" w:hAnsi="Times New Roman"/>
          <w:sz w:val="28"/>
          <w:szCs w:val="28"/>
        </w:rPr>
        <w:t>ом</w:t>
      </w:r>
      <w:r w:rsidR="002D52A2" w:rsidRPr="002D52A2">
        <w:rPr>
          <w:rFonts w:ascii="Times New Roman" w:hAnsi="Times New Roman"/>
          <w:sz w:val="28"/>
          <w:szCs w:val="28"/>
        </w:rPr>
        <w:t xml:space="preserve"> Минстроя Росси</w:t>
      </w:r>
      <w:r w:rsidR="004667ED">
        <w:rPr>
          <w:rFonts w:ascii="Times New Roman" w:hAnsi="Times New Roman"/>
          <w:sz w:val="28"/>
          <w:szCs w:val="28"/>
        </w:rPr>
        <w:t>и от 11 декабря 2023 г. №888/</w:t>
      </w:r>
      <w:proofErr w:type="spellStart"/>
      <w:r w:rsidR="004667ED">
        <w:rPr>
          <w:rFonts w:ascii="Times New Roman" w:hAnsi="Times New Roman"/>
          <w:sz w:val="28"/>
          <w:szCs w:val="28"/>
        </w:rPr>
        <w:t>пр</w:t>
      </w:r>
      <w:proofErr w:type="spellEnd"/>
      <w:r w:rsidR="004667ED">
        <w:rPr>
          <w:rFonts w:ascii="Times New Roman" w:hAnsi="Times New Roman"/>
          <w:sz w:val="28"/>
          <w:szCs w:val="28"/>
        </w:rPr>
        <w:t xml:space="preserve"> </w:t>
      </w:r>
      <w:r w:rsidR="002D52A2" w:rsidRPr="002D52A2">
        <w:rPr>
          <w:rFonts w:ascii="Times New Roman" w:hAnsi="Times New Roman"/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4667ED">
        <w:rPr>
          <w:rFonts w:ascii="Times New Roman" w:hAnsi="Times New Roman"/>
          <w:sz w:val="28"/>
          <w:szCs w:val="28"/>
        </w:rPr>
        <w:t>едерации на I квартал 2024 года</w:t>
      </w:r>
      <w:r w:rsidR="009E36ED" w:rsidRPr="004667ED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="00E24A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Дубровинского сельсовета Мошковского района Новосибирской области, </w:t>
      </w:r>
    </w:p>
    <w:p w:rsidR="00735A3B" w:rsidRPr="004C3EC4" w:rsidRDefault="00E24AF2" w:rsidP="002D52A2">
      <w:pPr>
        <w:tabs>
          <w:tab w:val="right" w:pos="9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35A3B" w:rsidRPr="004C3EC4">
        <w:rPr>
          <w:rFonts w:ascii="Times New Roman" w:hAnsi="Times New Roman"/>
          <w:b/>
          <w:sz w:val="28"/>
          <w:szCs w:val="28"/>
        </w:rPr>
        <w:t>:</w:t>
      </w:r>
      <w:r w:rsidR="002D52A2">
        <w:rPr>
          <w:rFonts w:ascii="Times New Roman" w:hAnsi="Times New Roman"/>
          <w:b/>
          <w:sz w:val="28"/>
          <w:szCs w:val="28"/>
        </w:rPr>
        <w:tab/>
      </w:r>
    </w:p>
    <w:p w:rsidR="00443924" w:rsidRDefault="00443924" w:rsidP="00443924">
      <w:pPr>
        <w:pStyle w:val="a5"/>
        <w:ind w:firstLine="851"/>
        <w:jc w:val="both"/>
        <w:rPr>
          <w:rFonts w:ascii="Times New Roman" w:hAnsi="Times New Roman"/>
          <w:i/>
          <w:color w:val="4F81BD" w:themeColor="accent1"/>
          <w:sz w:val="28"/>
          <w:szCs w:val="28"/>
        </w:rPr>
      </w:pP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1. 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>Установить размер средней рыночной стоимости 1 квадратного метра общей площади жилья на территории Дубровинского сельсовета Мошковского района Новосибирской области на 2024 год 39 097,86 (тридцать девять тысяч девяносто семь) рублей 86 копеек.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(в ред. пост. от 11.06.2024 № 82)</w:t>
      </w:r>
    </w:p>
    <w:p w:rsidR="00443924" w:rsidRDefault="00443924" w:rsidP="00443924">
      <w:pPr>
        <w:pStyle w:val="a5"/>
        <w:ind w:firstLine="851"/>
        <w:jc w:val="both"/>
        <w:rPr>
          <w:rFonts w:ascii="Times New Roman" w:hAnsi="Times New Roman"/>
          <w:i/>
          <w:color w:val="4F81BD" w:themeColor="accent1"/>
          <w:sz w:val="28"/>
          <w:szCs w:val="28"/>
        </w:rPr>
      </w:pP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1.1. 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Установить на 1 квартал </w:t>
      </w:r>
      <w:r w:rsidRPr="00443924">
        <w:rPr>
          <w:rFonts w:ascii="Times New Roman" w:hAnsi="Times New Roman"/>
          <w:i/>
          <w:color w:val="4F81BD" w:themeColor="accent1"/>
          <w:spacing w:val="3"/>
          <w:sz w:val="28"/>
          <w:szCs w:val="28"/>
        </w:rPr>
        <w:t xml:space="preserve">2024 </w:t>
      </w:r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год норматив стоимости 1 кв. м общей площади жилья на территории Дубровинского сельсовета Мошковского района Новосибирской области в размере 39 097,86 (тридцать девять тысяч девяносто семь) рублей 86 копеек для расчета размера социальных выплат на приобретение (строительство) жилья для молодой семьи - участницы </w:t>
      </w:r>
      <w:hyperlink r:id="rId5" w:history="1">
        <w:r w:rsidRPr="00443924">
          <w:rPr>
            <w:rStyle w:val="a6"/>
            <w:rFonts w:ascii="Times New Roman" w:hAnsi="Times New Roman"/>
            <w:i/>
            <w:color w:val="4F81BD" w:themeColor="accent1"/>
            <w:sz w:val="28"/>
            <w:szCs w:val="28"/>
          </w:rPr>
          <w:t>подпрограммы</w:t>
        </w:r>
      </w:hyperlink>
      <w:r w:rsidRPr="00443924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"Обеспечение жильем молодых семей" федеральной целевой программы "Жилище" на 2024 год.</w:t>
      </w:r>
      <w:r>
        <w:rPr>
          <w:rFonts w:ascii="Times New Roman" w:hAnsi="Times New Roman"/>
          <w:i/>
          <w:color w:val="4F81BD" w:themeColor="accent1"/>
          <w:sz w:val="28"/>
          <w:szCs w:val="28"/>
        </w:rPr>
        <w:t>(введен постановление от 11.06.2024 № 82)</w:t>
      </w:r>
    </w:p>
    <w:p w:rsidR="00735A3B" w:rsidRPr="00443924" w:rsidRDefault="00443924" w:rsidP="00443924">
      <w:pPr>
        <w:pStyle w:val="a5"/>
        <w:ind w:firstLine="851"/>
        <w:jc w:val="both"/>
        <w:rPr>
          <w:rFonts w:ascii="Times New Roman" w:hAnsi="Times New Roman"/>
          <w:i/>
          <w:color w:val="4F81BD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35A3B" w:rsidRPr="00E24AF2">
        <w:rPr>
          <w:rFonts w:ascii="Times New Roman" w:hAnsi="Times New Roman"/>
          <w:sz w:val="28"/>
          <w:szCs w:val="28"/>
        </w:rPr>
        <w:t>Опубликовать данное решение в периодическом печатном издании органа мес</w:t>
      </w:r>
      <w:r w:rsidR="00E24AF2" w:rsidRPr="00E24AF2">
        <w:rPr>
          <w:rFonts w:ascii="Times New Roman" w:hAnsi="Times New Roman"/>
          <w:sz w:val="28"/>
          <w:szCs w:val="28"/>
        </w:rPr>
        <w:t>тного самоуправления Дубровинского</w:t>
      </w:r>
      <w:r w:rsidR="00735A3B" w:rsidRPr="00E24AF2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E24AF2" w:rsidRPr="00E24AF2">
        <w:rPr>
          <w:rFonts w:ascii="Times New Roman" w:hAnsi="Times New Roman"/>
          <w:sz w:val="28"/>
          <w:szCs w:val="28"/>
        </w:rPr>
        <w:t>рской области «Вести Дубровинского</w:t>
      </w:r>
      <w:r w:rsidR="00735A3B" w:rsidRPr="00E24AF2">
        <w:rPr>
          <w:rFonts w:ascii="Times New Roman" w:hAnsi="Times New Roman"/>
          <w:sz w:val="28"/>
          <w:szCs w:val="28"/>
        </w:rPr>
        <w:t xml:space="preserve"> сел</w:t>
      </w:r>
      <w:r w:rsidR="00E24AF2" w:rsidRPr="00E24AF2">
        <w:rPr>
          <w:rFonts w:ascii="Times New Roman" w:hAnsi="Times New Roman"/>
          <w:sz w:val="28"/>
          <w:szCs w:val="28"/>
        </w:rPr>
        <w:t xml:space="preserve">ьсовета» и на сайте Дубровинского </w:t>
      </w:r>
      <w:r w:rsidR="00735A3B" w:rsidRPr="00E24AF2">
        <w:rPr>
          <w:rFonts w:ascii="Times New Roman" w:hAnsi="Times New Roman"/>
          <w:sz w:val="28"/>
          <w:szCs w:val="28"/>
        </w:rPr>
        <w:t>сельсовета Мошковско</w:t>
      </w:r>
      <w:r w:rsidR="00FC47ED" w:rsidRPr="00E24AF2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735A3B" w:rsidRDefault="00735A3B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3B" w:rsidRDefault="00E24AF2" w:rsidP="00735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</w:t>
      </w:r>
      <w:r w:rsidR="00735A3B">
        <w:rPr>
          <w:rFonts w:ascii="Times New Roman" w:hAnsi="Times New Roman"/>
          <w:sz w:val="28"/>
          <w:szCs w:val="28"/>
        </w:rPr>
        <w:t xml:space="preserve"> сельсовета </w:t>
      </w:r>
    </w:p>
    <w:p w:rsidR="00BE3B6F" w:rsidRDefault="00735A3B" w:rsidP="00735A3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</w:t>
      </w:r>
      <w:proofErr w:type="spellStart"/>
      <w:r w:rsidR="00E24AF2">
        <w:rPr>
          <w:rFonts w:ascii="Times New Roman" w:hAnsi="Times New Roman"/>
          <w:sz w:val="28"/>
          <w:szCs w:val="28"/>
        </w:rPr>
        <w:t>О.С.Шумкин</w:t>
      </w:r>
      <w:proofErr w:type="spellEnd"/>
      <w:r w:rsidR="00E24AF2">
        <w:rPr>
          <w:rFonts w:ascii="Times New Roman" w:hAnsi="Times New Roman"/>
          <w:sz w:val="28"/>
          <w:szCs w:val="28"/>
        </w:rPr>
        <w:t xml:space="preserve"> </w:t>
      </w:r>
    </w:p>
    <w:sectPr w:rsidR="00BE3B6F" w:rsidSect="005D2E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5C18"/>
    <w:multiLevelType w:val="hybridMultilevel"/>
    <w:tmpl w:val="37E01348"/>
    <w:lvl w:ilvl="0" w:tplc="378446D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B"/>
    <w:rsid w:val="00054725"/>
    <w:rsid w:val="000710BE"/>
    <w:rsid w:val="0013548C"/>
    <w:rsid w:val="00201DF7"/>
    <w:rsid w:val="002177E3"/>
    <w:rsid w:val="00221AA4"/>
    <w:rsid w:val="002472CF"/>
    <w:rsid w:val="00285EC3"/>
    <w:rsid w:val="002D52A2"/>
    <w:rsid w:val="003D68DD"/>
    <w:rsid w:val="004406D5"/>
    <w:rsid w:val="00443924"/>
    <w:rsid w:val="004667ED"/>
    <w:rsid w:val="004A3E37"/>
    <w:rsid w:val="004A4B93"/>
    <w:rsid w:val="004E25A4"/>
    <w:rsid w:val="00534A50"/>
    <w:rsid w:val="00700353"/>
    <w:rsid w:val="00707836"/>
    <w:rsid w:val="00735A3B"/>
    <w:rsid w:val="008119C5"/>
    <w:rsid w:val="0082580D"/>
    <w:rsid w:val="00832720"/>
    <w:rsid w:val="00890948"/>
    <w:rsid w:val="008974FD"/>
    <w:rsid w:val="009760B3"/>
    <w:rsid w:val="009B0507"/>
    <w:rsid w:val="009E36ED"/>
    <w:rsid w:val="009F2810"/>
    <w:rsid w:val="00A077C5"/>
    <w:rsid w:val="00A406B0"/>
    <w:rsid w:val="00B1460F"/>
    <w:rsid w:val="00B23693"/>
    <w:rsid w:val="00BE3B6F"/>
    <w:rsid w:val="00C313C2"/>
    <w:rsid w:val="00D9315C"/>
    <w:rsid w:val="00E05E08"/>
    <w:rsid w:val="00E13E13"/>
    <w:rsid w:val="00E24AF2"/>
    <w:rsid w:val="00E32FAF"/>
    <w:rsid w:val="00EF436B"/>
    <w:rsid w:val="00F31565"/>
    <w:rsid w:val="00F4016D"/>
    <w:rsid w:val="00F64842"/>
    <w:rsid w:val="00FB7EB2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2E93"/>
  <w15:docId w15:val="{B9732B40-F5DC-4395-A726-7F21F3C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F2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4392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4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AB6CE877BFACD6C5F080E50D9F8B65C3CEA8AD0D585AC417280BF6A2123292061E0E49CE56ED21396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2024-01-31T03:59:00Z</cp:lastPrinted>
  <dcterms:created xsi:type="dcterms:W3CDTF">2024-06-14T08:29:00Z</dcterms:created>
  <dcterms:modified xsi:type="dcterms:W3CDTF">2024-06-14T08:34:00Z</dcterms:modified>
</cp:coreProperties>
</file>