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A9" w:rsidRDefault="002A0AA9" w:rsidP="002A0AA9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АДМИНИСТРАЦИЯ</w:t>
      </w:r>
    </w:p>
    <w:p w:rsidR="002A0AA9" w:rsidRDefault="002A0AA9" w:rsidP="002A0AA9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ДУБРОВИНСКОГО СЕЛЬСОВЕТА МОШКОВСКОГО РАЙОНА</w:t>
      </w:r>
    </w:p>
    <w:p w:rsidR="002A0AA9" w:rsidRDefault="002A0AA9" w:rsidP="002A0AA9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2A0AA9" w:rsidRDefault="002A0AA9" w:rsidP="002A0AA9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2A0AA9" w:rsidRDefault="002A0AA9" w:rsidP="002A0AA9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ПОСТАНОВЛЕНИЕ</w:t>
      </w:r>
    </w:p>
    <w:p w:rsidR="002A0AA9" w:rsidRDefault="002A0AA9" w:rsidP="002A0AA9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2A0AA9" w:rsidRDefault="00974911" w:rsidP="002A0AA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A0A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29.12.2023 № 159 </w:t>
      </w:r>
      <w:r w:rsidR="002A0AA9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</w:p>
    <w:p w:rsidR="002A0AA9" w:rsidRDefault="002A0AA9" w:rsidP="002A0AA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51866" w:rsidRDefault="00932CFD" w:rsidP="002A0AA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0AA9"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муниципальной программы «Развитие и поддержка малого и среднего предпринимательства на 2024-</w:t>
      </w:r>
      <w:proofErr w:type="gramStart"/>
      <w:r w:rsidR="002A0AA9">
        <w:rPr>
          <w:rFonts w:ascii="Times New Roman" w:hAnsi="Times New Roman" w:cs="Times New Roman"/>
          <w:b w:val="0"/>
          <w:sz w:val="28"/>
          <w:szCs w:val="28"/>
        </w:rPr>
        <w:t>2026  годы</w:t>
      </w:r>
      <w:proofErr w:type="gramEnd"/>
      <w:r w:rsidR="002A0AA9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Дубровинского сельсовета </w:t>
      </w:r>
      <w:proofErr w:type="spellStart"/>
      <w:r w:rsidR="002A0AA9">
        <w:rPr>
          <w:rFonts w:ascii="Times New Roman" w:hAnsi="Times New Roman" w:cs="Times New Roman"/>
          <w:b w:val="0"/>
          <w:sz w:val="28"/>
          <w:szCs w:val="28"/>
        </w:rPr>
        <w:t>Мошковско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 w:rsidR="00C518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A0AA9" w:rsidRPr="00C51866" w:rsidRDefault="00C51866" w:rsidP="002A0AA9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0070C0"/>
          <w:sz w:val="28"/>
          <w:szCs w:val="28"/>
        </w:rPr>
      </w:pPr>
      <w:r w:rsidRPr="00C51866">
        <w:rPr>
          <w:rFonts w:ascii="Times New Roman" w:hAnsi="Times New Roman" w:cs="Times New Roman"/>
          <w:b w:val="0"/>
          <w:i/>
          <w:color w:val="0070C0"/>
          <w:sz w:val="28"/>
          <w:szCs w:val="28"/>
        </w:rPr>
        <w:t>(в ред. пост. от 22.03.2024 № 52)</w:t>
      </w:r>
    </w:p>
    <w:p w:rsidR="00C51866" w:rsidRPr="00DC3624" w:rsidRDefault="00C51866" w:rsidP="00C51866">
      <w:pPr>
        <w:pStyle w:val="ConsPlusTitle"/>
        <w:widowControl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C51866" w:rsidRPr="00DC3624" w:rsidRDefault="00C51866" w:rsidP="00C51866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1866" w:rsidRDefault="00C51866" w:rsidP="00C5186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24.07.2007 № 209-ФЗ «О развитии малого и среднего предпринимательства в Российской Федерации», Уставом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администрация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C51866" w:rsidRDefault="00C51866" w:rsidP="00C5186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51866" w:rsidRDefault="00C51866" w:rsidP="00C5186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программу «Развитие и поддержка малого и среднего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2024-2026 годы на территории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C51866" w:rsidRDefault="00C51866" w:rsidP="00C5186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данное постановление в периодическом печатном издании «Вести Дубровинского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на официальном сайте Дубровинского сельсовета.</w:t>
      </w:r>
    </w:p>
    <w:p w:rsidR="00C51866" w:rsidRDefault="00C51866" w:rsidP="00C518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1866" w:rsidRDefault="00C51866" w:rsidP="00C518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1866" w:rsidRDefault="00C51866" w:rsidP="00C518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1866" w:rsidRDefault="00C51866" w:rsidP="00C518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Дубровинского сельсовета</w:t>
      </w:r>
    </w:p>
    <w:p w:rsidR="00C51866" w:rsidRDefault="00C51866" w:rsidP="00C518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51866" w:rsidRDefault="00C51866" w:rsidP="00C518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О.С.Шумкин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1866" w:rsidRDefault="00C51866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1866" w:rsidRDefault="00C51866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1866" w:rsidRDefault="00C51866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1866" w:rsidRDefault="00C51866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1866" w:rsidRDefault="00C51866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1866" w:rsidRDefault="00C51866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32CFD" w:rsidRDefault="00932CFD" w:rsidP="002A0A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32CFD" w:rsidRDefault="00932CFD" w:rsidP="002A0AA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134"/>
        <w:gridCol w:w="4641"/>
      </w:tblGrid>
      <w:tr w:rsidR="002A0AA9" w:rsidTr="002A0AA9">
        <w:tc>
          <w:tcPr>
            <w:tcW w:w="3190" w:type="dxa"/>
          </w:tcPr>
          <w:p w:rsidR="002A0AA9" w:rsidRDefault="002A0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63" w:type="dxa"/>
          </w:tcPr>
          <w:p w:rsidR="002A0AA9" w:rsidRDefault="002A0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hideMark/>
          </w:tcPr>
          <w:p w:rsidR="002A0AA9" w:rsidRDefault="002A0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2A0AA9" w:rsidRDefault="002A0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постановлением администрации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</w:t>
            </w:r>
          </w:p>
          <w:p w:rsidR="002A0AA9" w:rsidRDefault="002A0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Новосибирской области </w:t>
            </w:r>
          </w:p>
          <w:p w:rsidR="002A0AA9" w:rsidRDefault="002A0A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29.12.2023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 159 </w:t>
            </w:r>
          </w:p>
          <w:p w:rsidR="00974911" w:rsidRPr="00974911" w:rsidRDefault="009749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74911"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u w:val="single"/>
                <w:lang w:eastAsia="en-US"/>
              </w:rPr>
              <w:t>(в ред. пост. от 22.03.2024 № 52)</w:t>
            </w:r>
          </w:p>
        </w:tc>
      </w:tr>
    </w:tbl>
    <w:p w:rsidR="002A0AA9" w:rsidRDefault="002A0AA9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A0AA9" w:rsidRDefault="002A0AA9" w:rsidP="002A0A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и поддержка малого и среднего предпринимательства</w:t>
      </w:r>
    </w:p>
    <w:p w:rsidR="002A0AA9" w:rsidRDefault="002A0AA9" w:rsidP="002A0A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2024-2026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годы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территории Дубровинского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области»</w:t>
      </w:r>
    </w:p>
    <w:p w:rsidR="002A0AA9" w:rsidRDefault="002A0AA9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p w:rsidR="002A0AA9" w:rsidRDefault="002A0AA9" w:rsidP="002A0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3936"/>
        <w:gridCol w:w="5635"/>
      </w:tblGrid>
      <w:tr w:rsidR="002A0AA9" w:rsidTr="002A0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Муниципальная программа «Развитие и поддержка малого и среднего предпринимательства» на 2024-2026 годы на территории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области»</w:t>
            </w:r>
          </w:p>
        </w:tc>
      </w:tr>
      <w:tr w:rsidR="002A0AA9" w:rsidTr="002A0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от 24.07.2007 № 209-ФЗ «О развитии малого и среднего предпринимательства в Российской Федерации»,</w:t>
            </w:r>
          </w:p>
          <w:p w:rsidR="002A0AA9" w:rsidRDefault="002A0AA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п. 24 ст. 5 Устава Дубровинского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Мошковского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Новосибирской области утвержденного Решением Сессии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Совета депутатов Дубровинского сельсовета пятого созыва изменения внесены  решением восьмой сессии   от 31.03.2016г. № 54</w:t>
            </w:r>
          </w:p>
        </w:tc>
      </w:tr>
      <w:tr w:rsidR="002A0AA9" w:rsidTr="002A0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2A0AA9" w:rsidTr="002A0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</w:tc>
      </w:tr>
      <w:tr w:rsidR="002A0AA9" w:rsidTr="002A0AA9">
        <w:trPr>
          <w:trHeight w:val="82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благоприятных условий для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МиСП</w:t>
            </w:r>
            <w:proofErr w:type="spellEnd"/>
          </w:p>
        </w:tc>
      </w:tr>
      <w:tr w:rsidR="002A0AA9" w:rsidTr="002A0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Формирование благоприятной внешней среды для развития малого и среднего предпринимательства, совершенствование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правового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обеспечения  предпринимательской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деятельности, </w:t>
            </w:r>
          </w:p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формирование условий, обеспечивающих рост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МиСП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и численности занятого предпринимательской деятельностью населения,</w:t>
            </w:r>
          </w:p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максимальное удовлетворение потребностей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МиСП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в комплексных консультационных услугах </w:t>
            </w:r>
          </w:p>
        </w:tc>
      </w:tr>
      <w:tr w:rsidR="002A0AA9" w:rsidTr="002A0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Срок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2024-2026 годы</w:t>
            </w:r>
          </w:p>
        </w:tc>
      </w:tr>
      <w:tr w:rsidR="002A0AA9" w:rsidTr="002A0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области, субъекты малого и среднего предпринимательства</w:t>
            </w:r>
          </w:p>
        </w:tc>
      </w:tr>
      <w:tr w:rsidR="002A0AA9" w:rsidTr="002A0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и источники финансирования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тыс. руб. осуществляется в объеме 0,5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., в том числе:</w:t>
            </w:r>
          </w:p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0,5 тыс. руб. :</w:t>
            </w:r>
          </w:p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 год – 0,5 тыс. руб.;</w:t>
            </w:r>
          </w:p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  год – 0,5 тыс. руб.</w:t>
            </w:r>
          </w:p>
        </w:tc>
      </w:tr>
      <w:tr w:rsidR="002A0AA9" w:rsidTr="002A0AA9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98"/>
              <w:gridCol w:w="222"/>
            </w:tblGrid>
            <w:tr w:rsidR="002A0AA9">
              <w:trPr>
                <w:trHeight w:val="771"/>
              </w:trPr>
              <w:tc>
                <w:tcPr>
                  <w:tcW w:w="0" w:type="auto"/>
                  <w:hideMark/>
                </w:tcPr>
                <w:p w:rsidR="002A0AA9" w:rsidRDefault="002A0AA9">
                  <w:pPr>
                    <w:pStyle w:val="Default"/>
                    <w:spacing w:line="254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Ожидаемые конечные </w:t>
                  </w:r>
                </w:p>
                <w:p w:rsidR="002A0AA9" w:rsidRDefault="002A0AA9">
                  <w:pPr>
                    <w:pStyle w:val="Default"/>
                    <w:spacing w:line="254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результаты реализации </w:t>
                  </w:r>
                </w:p>
                <w:p w:rsidR="002A0AA9" w:rsidRDefault="002A0AA9">
                  <w:pPr>
                    <w:pStyle w:val="Default"/>
                    <w:spacing w:line="254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Программы, выраженные в количественно измеримых показателях </w:t>
                  </w:r>
                </w:p>
              </w:tc>
              <w:tc>
                <w:tcPr>
                  <w:tcW w:w="0" w:type="auto"/>
                  <w:hideMark/>
                </w:tcPr>
                <w:p w:rsidR="002A0AA9" w:rsidRDefault="002A0AA9">
                  <w:pPr>
                    <w:pStyle w:val="Default"/>
                    <w:spacing w:line="254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2A0AA9" w:rsidRDefault="002A0A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результате реализации Программы ожидается: </w:t>
            </w:r>
          </w:p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увеличение количества занятых в сфере малого и среднего предпринимательства </w:t>
            </w:r>
          </w:p>
          <w:p w:rsidR="002A0AA9" w:rsidRDefault="002A0AA9">
            <w:pPr>
              <w:pStyle w:val="Defaul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увеличение общего объема продукции, работ, услуг, произведенной субъектами малого и среднего предпринимательства </w:t>
            </w:r>
          </w:p>
        </w:tc>
      </w:tr>
      <w:tr w:rsidR="002A0AA9" w:rsidTr="002A0A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реализацией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 Новосибирской области, </w:t>
            </w:r>
          </w:p>
        </w:tc>
      </w:tr>
    </w:tbl>
    <w:p w:rsidR="002A0AA9" w:rsidRDefault="002A0AA9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A0AA9" w:rsidRDefault="002A0AA9" w:rsidP="002A0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Объект Программы: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Дубровинского сельсовета, зарегистрированные и осуществляющие свою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Дубровинского сельсовета.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 Программы: 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консультационных мероприятий.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действия Программы: социально-экономическая.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правовая база: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с: </w:t>
      </w:r>
    </w:p>
    <w:p w:rsidR="002A0AA9" w:rsidRDefault="002A0AA9" w:rsidP="002A0AA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24.07.2007 № 209-ФЗ «О развитии малого и среднего предпринимательства в РФ»; </w:t>
      </w:r>
    </w:p>
    <w:p w:rsidR="002A0AA9" w:rsidRDefault="002A0AA9" w:rsidP="002A0AA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2A0AA9" w:rsidRDefault="002A0AA9" w:rsidP="002A0AA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-Устав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утвержденный Решением Сессии Совета депутатов Дубровинского сельсовета пятого созыва изменения </w:t>
      </w:r>
      <w:proofErr w:type="gramStart"/>
      <w:r>
        <w:rPr>
          <w:sz w:val="28"/>
          <w:szCs w:val="28"/>
        </w:rPr>
        <w:t>внесены  решением</w:t>
      </w:r>
      <w:proofErr w:type="gramEnd"/>
      <w:r>
        <w:rPr>
          <w:sz w:val="28"/>
          <w:szCs w:val="28"/>
        </w:rPr>
        <w:t xml:space="preserve"> восьмой сессии   от 31.03.2016г. № 54</w:t>
      </w:r>
    </w:p>
    <w:p w:rsidR="002A0AA9" w:rsidRDefault="002A0AA9" w:rsidP="002A0A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2.Обоснование необходимости разработки Программы</w:t>
      </w:r>
    </w:p>
    <w:p w:rsidR="002A0AA9" w:rsidRDefault="002A0AA9" w:rsidP="002A0A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показывает, что развитие малого и среднего предпринимательства (далее по тексту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имеет большое значение в решении социально-экономических задач муниципальных образований. Энергичное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быть одним из источников реальной реструктуризации экономики.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способствует постепенному созданию широкого слоя мелких собственников (среднего класса), самостоятельно обеспечивающих собственное благосостояние и достойный уровень жизни и являющихся главной стабилизирующей политической силой гражданского общества.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не только источником средств к существованию, но и позволяет наиболее полно раскрыть внутренний потенциал личности.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большой потенциал для создания новых рабочих мест, способствует снижению уровня безработицы и социальной напряженности в обществе.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динамично развивающимся важнейшим элементом рыночной экономики на территории Дубровинского сельсовета. Субъекты малого и среднего предпринимательства (далее по тексту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присутствуют практически во всех отраслях производственной и непроизводственной сфер деятельности.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социальном аспекте - это занятость трудоспособного населения, обеспечение селян необходимыми им товарами, услугами, формирование среднего класса,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реализация  социальных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поддержка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рассматривается в качестве одного из приоритетов органов местного самоуправления Дубровинского сельсовета.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Дубровинского сельсовета за 2023 год: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малых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предприятий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зарегистрированных в качестве индивидуальных предпринимателей - 3 человека;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работающих на малых и средних предприятиях на постоянной основе составляет            40       человек.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повышает процент занятости трудоспособного населения, уровень жизни работающих и членов их семей, насыщает рынок востребованными товарами и услугами, 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Преодоление существующих препятствий и дальнейшее поступательное развитие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на основе целенаправленной работы по созданию благоприятных условий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путем оказания  информационной, и консультационной работы.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 инструментом реализации политики по поддержке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Дубровинского сельсовета на среднесрочную перспективу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 муниципальная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 «Развитие и поддержка малого и среднего предпринимательства»  на 2024-2026 год»  (далее по тексту - Программа).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представляет собой комплексный план мероприятий по созданию благоприятной среды для дальнейшей поддержки и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Дубровинского сельсовета.</w:t>
      </w:r>
    </w:p>
    <w:p w:rsidR="002A0AA9" w:rsidRDefault="002A0AA9" w:rsidP="002A0AA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 основные индикаторы Программы</w:t>
      </w:r>
    </w:p>
    <w:p w:rsidR="002A0AA9" w:rsidRDefault="002A0AA9" w:rsidP="002A0A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благоприятных условий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целей необходимо решение следующих задач: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правового обеспечения предпринимательской деятельности;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условий, обеспечивающих рост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численности занятого предпринимательской деятельностью населения;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удовлетворение потребностей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комплексных консультационных услугах;</w:t>
      </w:r>
    </w:p>
    <w:p w:rsidR="002A0AA9" w:rsidRPr="00974911" w:rsidRDefault="002A0AA9" w:rsidP="002A0AA9">
      <w:pPr>
        <w:pStyle w:val="ConsPlusNormal"/>
        <w:ind w:firstLine="851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74911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получение информации о действующих мерах поддержки субъектов малого и среднего предпринимательства в рамках районной </w:t>
      </w:r>
      <w:proofErr w:type="gramStart"/>
      <w:r w:rsidRPr="00974911">
        <w:rPr>
          <w:rFonts w:ascii="Times New Roman" w:hAnsi="Times New Roman" w:cs="Times New Roman"/>
          <w:i/>
          <w:color w:val="0070C0"/>
          <w:sz w:val="28"/>
          <w:szCs w:val="28"/>
        </w:rPr>
        <w:t>муниципальной  программы</w:t>
      </w:r>
      <w:proofErr w:type="gramEnd"/>
      <w:r w:rsidRPr="00974911">
        <w:rPr>
          <w:rFonts w:ascii="Times New Roman" w:hAnsi="Times New Roman" w:cs="Times New Roman"/>
          <w:i/>
          <w:color w:val="0070C0"/>
          <w:sz w:val="28"/>
          <w:szCs w:val="28"/>
        </w:rPr>
        <w:t>, а также по областным программам, о конкурсах по оказанию финансовой поддержки;(в ред. постановления от 22.03.2024 № 52)</w:t>
      </w:r>
    </w:p>
    <w:p w:rsidR="002A0AA9" w:rsidRDefault="002A0AA9" w:rsidP="002A0A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консультаций по интересующей мере поддержки;</w:t>
      </w:r>
    </w:p>
    <w:p w:rsidR="002A0AA9" w:rsidRDefault="002A0AA9" w:rsidP="002A0AA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Программы – создание условий для развития малого и среднего предпринимательства, прежде всего в сфере материального производства, сфере услуг, для повышения экономической и социальной эффективности деятельности субъектов малого и среднего предпринимательства на территории Дубровинского сельсовета  </w:t>
      </w:r>
    </w:p>
    <w:p w:rsidR="002A0AA9" w:rsidRDefault="002A0AA9" w:rsidP="002A0AA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достижение поставленной цели направлены следующие задачи: </w:t>
      </w:r>
    </w:p>
    <w:p w:rsidR="002A0AA9" w:rsidRDefault="002A0AA9" w:rsidP="002A0AA9">
      <w:pPr>
        <w:pStyle w:val="Default"/>
        <w:spacing w:after="3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Формирование условий, обеспечивающих рост количества субъектов малого предпринимательства на территории Дубровинского сельсовета </w:t>
      </w:r>
    </w:p>
    <w:p w:rsidR="002A0AA9" w:rsidRDefault="002A0AA9" w:rsidP="002A0AA9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Система программных мероприятий</w:t>
      </w:r>
    </w:p>
    <w:p w:rsidR="002A0AA9" w:rsidRDefault="002A0AA9" w:rsidP="002A0A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будет реализовываться в течение 3 лет с 2024-2026 годы. Система программных мероприятий представлена следующими мероприятиями:  </w:t>
      </w:r>
    </w:p>
    <w:p w:rsidR="002A0AA9" w:rsidRDefault="002A0AA9" w:rsidP="002A0AA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информационно-методическими;</w:t>
      </w:r>
    </w:p>
    <w:p w:rsidR="002A0AA9" w:rsidRDefault="002A0AA9" w:rsidP="002A0A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Ресурсное обеспечение</w:t>
      </w:r>
    </w:p>
    <w:p w:rsidR="002A0AA9" w:rsidRDefault="002A0AA9" w:rsidP="002A0AA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A0AA9" w:rsidRDefault="002A0AA9" w:rsidP="002A0AA9">
      <w:pPr>
        <w:pStyle w:val="ConsPlusNormal"/>
        <w:widowControl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будет осуществляться с использованием материально-технических и трудовых ресурсов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Дубровинского сельсовета. Основным источником финансирования Программы являются средства бюджета Дубровинского сельсовета. </w:t>
      </w:r>
    </w:p>
    <w:p w:rsidR="002A0AA9" w:rsidRDefault="002A0AA9" w:rsidP="002A0AA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A0AA9" w:rsidRDefault="002A0AA9" w:rsidP="002A0AA9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 w:rsidR="002A0AA9" w:rsidRDefault="002A0AA9" w:rsidP="002A0AA9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>
        <w:rPr>
          <w:b/>
        </w:rPr>
        <w:t xml:space="preserve">6. Критерии </w:t>
      </w:r>
      <w:r>
        <w:rPr>
          <w:rFonts w:eastAsia="SimSun"/>
          <w:b/>
          <w:bCs/>
          <w:lang w:eastAsia="zh-CN"/>
        </w:rPr>
        <w:t>оценки эффективности реализации Программы</w:t>
      </w:r>
    </w:p>
    <w:p w:rsidR="002A0AA9" w:rsidRDefault="002A0AA9" w:rsidP="002A0AA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0AA9" w:rsidRDefault="002A0AA9" w:rsidP="002A0AA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Оценка эффективности реализации Программы осуществляется на основании Порядка принятия решений о разработке муниципальных программ и их формирования, реализации и проведения ежегодной оценки эффективности их реализации в администрации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области» утвержденный постановлением администрации Дубровинского сельсовета от 31.12.2013 № 342 (с изменениями)</w:t>
      </w:r>
    </w:p>
    <w:p w:rsidR="002A0AA9" w:rsidRDefault="002A0AA9" w:rsidP="002A0AA9">
      <w:pPr>
        <w:jc w:val="both"/>
        <w:rPr>
          <w:b/>
        </w:rPr>
      </w:pPr>
    </w:p>
    <w:p w:rsidR="002A0AA9" w:rsidRDefault="002A0AA9" w:rsidP="002A0AA9">
      <w:pPr>
        <w:jc w:val="center"/>
        <w:rPr>
          <w:b/>
        </w:rPr>
      </w:pPr>
      <w:r>
        <w:rPr>
          <w:b/>
        </w:rPr>
        <w:t>7. Система управления реализацией Программы</w:t>
      </w:r>
    </w:p>
    <w:p w:rsidR="002A0AA9" w:rsidRDefault="002A0AA9" w:rsidP="002A0AA9">
      <w:pPr>
        <w:jc w:val="both"/>
        <w:rPr>
          <w:b/>
        </w:rPr>
      </w:pPr>
    </w:p>
    <w:p w:rsidR="002A0AA9" w:rsidRDefault="002A0AA9" w:rsidP="002A0AA9">
      <w:pPr>
        <w:ind w:firstLine="851"/>
        <w:jc w:val="both"/>
      </w:pPr>
      <w:r>
        <w:t>Администрация Дубровинского сельсовета осуществляет текущий контроль над ходом реализации Программы, использованием бюджетных средств, выделяемых на реализацию Программы.</w:t>
      </w:r>
    </w:p>
    <w:p w:rsidR="002A0AA9" w:rsidRDefault="002A0AA9" w:rsidP="002A0AA9">
      <w:pPr>
        <w:jc w:val="both"/>
        <w:rPr>
          <w:b/>
        </w:rPr>
      </w:pPr>
    </w:p>
    <w:p w:rsidR="002A0AA9" w:rsidRDefault="002A0AA9" w:rsidP="002A0AA9">
      <w:pPr>
        <w:jc w:val="both"/>
        <w:rPr>
          <w:b/>
        </w:rPr>
      </w:pPr>
    </w:p>
    <w:p w:rsidR="002A0AA9" w:rsidRDefault="002A0AA9" w:rsidP="002A0AA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8. Перечень документов необходимый</w:t>
      </w:r>
    </w:p>
    <w:p w:rsidR="002A0AA9" w:rsidRDefault="002A0AA9" w:rsidP="002A0AA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получения услуги субъектами малого и среднего предпринимательства</w:t>
      </w:r>
    </w:p>
    <w:p w:rsidR="002A0AA9" w:rsidRDefault="002A0AA9" w:rsidP="002A0AA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0AA9" w:rsidRDefault="002A0AA9" w:rsidP="002A0AA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заявка на оказание консультативной поддержки субъектов малого и среднего предпринимательства (далее – консультация)  </w:t>
      </w:r>
    </w:p>
    <w:p w:rsidR="002A0AA9" w:rsidRDefault="002A0AA9" w:rsidP="002A0AA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 паспорт гражданина Российской Федерации.</w:t>
      </w:r>
    </w:p>
    <w:p w:rsidR="002A0AA9" w:rsidRDefault="002A0AA9" w:rsidP="002A0AA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 оказания услуги по поступившим письменным обращениям составляет 30 (тридцать) календарных дней с момента получения обращения должностным лицом, ответственным за предоставление консультативный услуг.</w:t>
      </w:r>
    </w:p>
    <w:p w:rsidR="002A0AA9" w:rsidRDefault="002A0AA9" w:rsidP="002A0AA9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A0AA9" w:rsidRDefault="002A0AA9" w:rsidP="002A0AA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9.  Условия и Порядок организации консультационной и информационной поддержки малого и среднего предпринимательства</w:t>
      </w:r>
    </w:p>
    <w:p w:rsidR="002A0AA9" w:rsidRDefault="002A0AA9" w:rsidP="002A0AA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0AA9" w:rsidRDefault="002A0AA9" w:rsidP="002A0AA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Поддержка субъектов малого и среднего предпринимательства включает в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себя  консультационную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поддержку таких субъектов. </w:t>
      </w:r>
    </w:p>
    <w:p w:rsidR="002A0AA9" w:rsidRDefault="002A0AA9" w:rsidP="002A0AA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муниципальных программ (подпрограмм). </w:t>
      </w:r>
      <w:bookmarkStart w:id="1" w:name="dst100228"/>
      <w:bookmarkEnd w:id="1"/>
    </w:p>
    <w:p w:rsidR="002A0AA9" w:rsidRDefault="002A0AA9" w:rsidP="002A0AA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Органы местного самоуправления вправе наряду 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установленными  формами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поддержки самостоятельно оказывать иные формы поддержки за счет средств  местных бюджетов.</w:t>
      </w:r>
      <w:bookmarkStart w:id="2" w:name="dst100267"/>
      <w:bookmarkStart w:id="3" w:name="dst100345"/>
      <w:bookmarkStart w:id="4" w:name="dst100269"/>
      <w:bookmarkEnd w:id="2"/>
      <w:bookmarkEnd w:id="3"/>
      <w:bookmarkEnd w:id="4"/>
    </w:p>
    <w:p w:rsidR="002A0AA9" w:rsidRDefault="002A0AA9" w:rsidP="002A0AA9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Ежегодно субъекты малого и среднего предпринимательства - получатели поддержки представляют информацию о результатах использования полученной поддержки. Состав указанной информации, сроки, порядок и форма ее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</w:t>
      </w:r>
    </w:p>
    <w:p w:rsidR="002A0AA9" w:rsidRDefault="002A0AA9" w:rsidP="002A0AA9">
      <w:pPr>
        <w:rPr>
          <w:rFonts w:eastAsiaTheme="minorEastAsia"/>
          <w:lang w:eastAsia="en-US" w:bidi="en-US"/>
        </w:rPr>
        <w:sectPr w:rsidR="002A0AA9">
          <w:pgSz w:w="11906" w:h="16838"/>
          <w:pgMar w:top="1134" w:right="567" w:bottom="1134" w:left="1418" w:header="709" w:footer="709" w:gutter="0"/>
          <w:cols w:space="720"/>
        </w:sectPr>
      </w:pPr>
    </w:p>
    <w:p w:rsidR="002A0AA9" w:rsidRDefault="002A0AA9" w:rsidP="002A0AA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2A0AA9" w:rsidRDefault="002A0AA9" w:rsidP="002A0A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программных мероприятий</w:t>
      </w:r>
    </w:p>
    <w:p w:rsidR="002A0AA9" w:rsidRDefault="002A0AA9" w:rsidP="002A0AA9">
      <w:pPr>
        <w:jc w:val="both"/>
        <w:rPr>
          <w:b/>
          <w:sz w:val="24"/>
          <w:szCs w:val="24"/>
        </w:rPr>
      </w:pPr>
    </w:p>
    <w:tbl>
      <w:tblPr>
        <w:tblStyle w:val="a4"/>
        <w:tblW w:w="1527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49"/>
        <w:gridCol w:w="2534"/>
        <w:gridCol w:w="2270"/>
        <w:gridCol w:w="992"/>
        <w:gridCol w:w="851"/>
        <w:gridCol w:w="850"/>
        <w:gridCol w:w="2127"/>
        <w:gridCol w:w="5103"/>
      </w:tblGrid>
      <w:tr w:rsidR="002A0AA9" w:rsidTr="002A0AA9">
        <w:trPr>
          <w:trHeight w:val="105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Источники финансирования тыс. руб.  МБ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Исполнители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Ожидаемый </w:t>
            </w:r>
            <w:proofErr w:type="gramStart"/>
            <w:r>
              <w:rPr>
                <w:lang w:eastAsia="en-US"/>
              </w:rPr>
              <w:t>результат  от</w:t>
            </w:r>
            <w:proofErr w:type="gramEnd"/>
            <w:r>
              <w:rPr>
                <w:lang w:eastAsia="en-US"/>
              </w:rPr>
              <w:t xml:space="preserve"> реализации </w:t>
            </w:r>
          </w:p>
          <w:p w:rsidR="002A0AA9" w:rsidRDefault="002A0AA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мероприятий </w:t>
            </w:r>
          </w:p>
        </w:tc>
      </w:tr>
      <w:tr w:rsidR="002A0AA9" w:rsidTr="002A0AA9">
        <w:trPr>
          <w:trHeight w:val="38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A9" w:rsidRDefault="002A0A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A9" w:rsidRDefault="002A0A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A9" w:rsidRDefault="002A0A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A9" w:rsidRDefault="002A0AA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A9" w:rsidRDefault="002A0AA9">
            <w:pPr>
              <w:rPr>
                <w:sz w:val="24"/>
                <w:szCs w:val="24"/>
                <w:lang w:eastAsia="en-US"/>
              </w:rPr>
            </w:pPr>
          </w:p>
        </w:tc>
      </w:tr>
      <w:tr w:rsidR="002A0AA9" w:rsidTr="002A0AA9">
        <w:trPr>
          <w:trHeight w:val="11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круглых столов, мониторингов, семинаров с </w:t>
            </w:r>
            <w:proofErr w:type="spellStart"/>
            <w:r>
              <w:rPr>
                <w:sz w:val="24"/>
                <w:szCs w:val="24"/>
                <w:lang w:eastAsia="en-US"/>
              </w:rPr>
              <w:t>МиСП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необходимости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Дубровинского сельсовета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Ежегодное проведение не менее 3-х коллективных мероприятий с участием не менее 9 </w:t>
            </w:r>
            <w:proofErr w:type="spellStart"/>
            <w:r>
              <w:rPr>
                <w:lang w:eastAsia="en-US"/>
              </w:rPr>
              <w:t>СМиСП</w:t>
            </w:r>
            <w:proofErr w:type="spellEnd"/>
            <w:r>
              <w:rPr>
                <w:lang w:eastAsia="en-US"/>
              </w:rPr>
              <w:t xml:space="preserve"> с целью повышения их деловой активности </w:t>
            </w:r>
          </w:p>
          <w:p w:rsidR="002A0AA9" w:rsidRDefault="002A0AA9">
            <w:pPr>
              <w:rPr>
                <w:sz w:val="24"/>
                <w:szCs w:val="24"/>
                <w:lang w:eastAsia="en-US"/>
              </w:rPr>
            </w:pPr>
          </w:p>
        </w:tc>
      </w:tr>
      <w:tr w:rsidR="002A0AA9" w:rsidTr="002A0AA9">
        <w:trPr>
          <w:trHeight w:val="170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Содействие развитию существующим предпринимателям по созданию новых </w:t>
            </w:r>
            <w:proofErr w:type="spellStart"/>
            <w:r>
              <w:rPr>
                <w:sz w:val="24"/>
                <w:szCs w:val="24"/>
                <w:lang w:eastAsia="en-US"/>
              </w:rPr>
              <w:t>МиСП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обращения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Дубровинского сельсовета 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эффективности деятельности </w:t>
            </w:r>
            <w:proofErr w:type="spellStart"/>
            <w:r>
              <w:rPr>
                <w:lang w:eastAsia="en-US"/>
              </w:rPr>
              <w:t>СМиСП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2A0AA9" w:rsidRDefault="002A0AA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A0AA9" w:rsidTr="002A0AA9">
        <w:trPr>
          <w:trHeight w:val="10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Defaul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функционирования информационно- 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консультационного пункта по вопросам деятельности субъектов малого и среднего предпринимательства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Дубровинского сельсовета </w:t>
            </w:r>
          </w:p>
          <w:p w:rsidR="002A0AA9" w:rsidRDefault="002A0AA9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A9" w:rsidRDefault="002A0AA9">
            <w:pPr>
              <w:pStyle w:val="Default"/>
              <w:rPr>
                <w:lang w:eastAsia="en-US"/>
              </w:rPr>
            </w:pPr>
            <w:r>
              <w:rPr>
                <w:lang w:eastAsia="en-US"/>
              </w:rPr>
              <w:t xml:space="preserve">Повышение информированности </w:t>
            </w:r>
            <w:proofErr w:type="spellStart"/>
            <w:r>
              <w:rPr>
                <w:lang w:eastAsia="en-US"/>
              </w:rPr>
              <w:t>СМиСП</w:t>
            </w:r>
            <w:proofErr w:type="spellEnd"/>
            <w:r>
              <w:rPr>
                <w:lang w:eastAsia="en-US"/>
              </w:rPr>
              <w:t xml:space="preserve">, оказание информационно-консультационной помощи по </w:t>
            </w:r>
          </w:p>
          <w:p w:rsidR="002A0AA9" w:rsidRDefault="002A0AA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вопросам поддержки и развития не менее 9 </w:t>
            </w:r>
            <w:proofErr w:type="spellStart"/>
            <w:r>
              <w:rPr>
                <w:sz w:val="24"/>
                <w:szCs w:val="24"/>
                <w:lang w:eastAsia="en-US"/>
              </w:rPr>
              <w:t>СМиСП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ежегодно </w:t>
            </w:r>
          </w:p>
        </w:tc>
      </w:tr>
    </w:tbl>
    <w:p w:rsidR="002A0AA9" w:rsidRDefault="002A0AA9" w:rsidP="002A0AA9">
      <w:pPr>
        <w:jc w:val="both"/>
        <w:rPr>
          <w:sz w:val="24"/>
          <w:szCs w:val="24"/>
        </w:rPr>
      </w:pPr>
    </w:p>
    <w:p w:rsidR="002A0AA9" w:rsidRDefault="002A0AA9" w:rsidP="002A0AA9">
      <w:pPr>
        <w:rPr>
          <w:sz w:val="24"/>
          <w:szCs w:val="24"/>
        </w:rPr>
      </w:pPr>
    </w:p>
    <w:p w:rsidR="002A0AA9" w:rsidRDefault="002A0AA9" w:rsidP="002A0AA9">
      <w:pPr>
        <w:rPr>
          <w:sz w:val="24"/>
          <w:szCs w:val="24"/>
        </w:rPr>
      </w:pPr>
    </w:p>
    <w:p w:rsidR="002A0AA9" w:rsidRDefault="002A0AA9" w:rsidP="002A0AA9">
      <w:pPr>
        <w:rPr>
          <w:sz w:val="24"/>
          <w:szCs w:val="24"/>
        </w:rPr>
      </w:pPr>
    </w:p>
    <w:p w:rsidR="002A0AA9" w:rsidRDefault="002A0AA9" w:rsidP="002A0AA9">
      <w:r>
        <w:t>Глава Дубровинского сельсовета</w:t>
      </w:r>
    </w:p>
    <w:p w:rsidR="002A0AA9" w:rsidRDefault="002A0AA9" w:rsidP="002A0AA9">
      <w:proofErr w:type="spellStart"/>
      <w:r>
        <w:t>Мошковского</w:t>
      </w:r>
      <w:proofErr w:type="spellEnd"/>
      <w:r>
        <w:t xml:space="preserve"> района Новосибирской области                              </w:t>
      </w:r>
      <w:proofErr w:type="spellStart"/>
      <w:r>
        <w:t>О.С.Шумкин</w:t>
      </w:r>
      <w:proofErr w:type="spellEnd"/>
      <w:r>
        <w:t xml:space="preserve"> </w:t>
      </w:r>
    </w:p>
    <w:p w:rsidR="002A0AA9" w:rsidRDefault="002A0AA9" w:rsidP="002A0AA9"/>
    <w:p w:rsidR="002A0AA9" w:rsidRDefault="002A0AA9" w:rsidP="002A0AA9"/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94"/>
    <w:rsid w:val="002A0AA9"/>
    <w:rsid w:val="002B4B94"/>
    <w:rsid w:val="009214C2"/>
    <w:rsid w:val="00932CFD"/>
    <w:rsid w:val="00974911"/>
    <w:rsid w:val="00C5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A4B5"/>
  <w15:chartTrackingRefBased/>
  <w15:docId w15:val="{1A1D30A2-2404-412F-8700-8C645F20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A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A0AA9"/>
    <w:rPr>
      <w:rFonts w:asciiTheme="minorHAnsi" w:eastAsiaTheme="minorEastAsia" w:hAnsiTheme="minorHAnsi"/>
      <w:sz w:val="24"/>
      <w:szCs w:val="32"/>
      <w:lang w:val="en-US" w:eastAsia="en-US" w:bidi="en-US"/>
    </w:rPr>
  </w:style>
  <w:style w:type="paragraph" w:customStyle="1" w:styleId="ConsPlusNormal">
    <w:name w:val="ConsPlusNormal"/>
    <w:rsid w:val="002A0A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0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A0A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2A0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2024-03-21T09:20:00Z</dcterms:created>
  <dcterms:modified xsi:type="dcterms:W3CDTF">2024-03-21T09:37:00Z</dcterms:modified>
</cp:coreProperties>
</file>