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ДУБРОВИНСКОГО  СЕЛЬСОВЕТА</w:t>
      </w:r>
      <w:proofErr w:type="gramEnd"/>
      <w:r>
        <w:rPr>
          <w:b/>
          <w:sz w:val="28"/>
          <w:szCs w:val="28"/>
        </w:rPr>
        <w:t xml:space="preserve"> МОШКОВСКОГО РАЙОНА НОВОСИБИРСКОЙ ОБЛАСТИ</w:t>
      </w:r>
    </w:p>
    <w:p w:rsidR="005614FA" w:rsidRDefault="005614FA" w:rsidP="005614FA">
      <w:pPr>
        <w:jc w:val="center"/>
        <w:rPr>
          <w:b/>
          <w:sz w:val="28"/>
          <w:szCs w:val="28"/>
        </w:rPr>
      </w:pP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14FA" w:rsidRDefault="005614FA" w:rsidP="005614FA">
      <w:pPr>
        <w:jc w:val="center"/>
        <w:rPr>
          <w:b/>
          <w:sz w:val="28"/>
          <w:szCs w:val="28"/>
        </w:rPr>
      </w:pP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19.03.2020 № 33</w:t>
      </w:r>
    </w:p>
    <w:p w:rsidR="005614FA" w:rsidRDefault="005614FA" w:rsidP="005614FA">
      <w:pPr>
        <w:jc w:val="center"/>
        <w:rPr>
          <w:b/>
          <w:sz w:val="28"/>
          <w:szCs w:val="28"/>
        </w:rPr>
      </w:pP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Дубровинского </w:t>
      </w:r>
      <w:proofErr w:type="gramStart"/>
      <w:r>
        <w:rPr>
          <w:b/>
          <w:sz w:val="28"/>
          <w:szCs w:val="28"/>
        </w:rPr>
        <w:t xml:space="preserve">сельсовета 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proofErr w:type="gramEnd"/>
      <w:r>
        <w:rPr>
          <w:b/>
          <w:sz w:val="28"/>
          <w:szCs w:val="28"/>
        </w:rPr>
        <w:t xml:space="preserve"> района Новосибирской области</w:t>
      </w: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современной городской среды на 2020-2024 </w:t>
      </w:r>
      <w:proofErr w:type="spell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>»</w:t>
      </w:r>
    </w:p>
    <w:p w:rsidR="005614FA" w:rsidRPr="00AF3C3B" w:rsidRDefault="005614FA" w:rsidP="005614FA">
      <w:pPr>
        <w:jc w:val="center"/>
        <w:rPr>
          <w:b/>
          <w:i/>
          <w:sz w:val="28"/>
          <w:szCs w:val="28"/>
        </w:rPr>
      </w:pPr>
      <w:r w:rsidRPr="00AF3C3B">
        <w:rPr>
          <w:b/>
          <w:i/>
          <w:sz w:val="28"/>
          <w:szCs w:val="28"/>
        </w:rPr>
        <w:t>(в ред. пост. от 08.11.2021 № 136, от 29.12.2021 № 183</w:t>
      </w:r>
      <w:r>
        <w:rPr>
          <w:b/>
          <w:i/>
          <w:sz w:val="28"/>
          <w:szCs w:val="28"/>
        </w:rPr>
        <w:t>, от 22.11.2022 № 158)</w:t>
      </w:r>
    </w:p>
    <w:p w:rsidR="005614FA" w:rsidRPr="00AF3C3B" w:rsidRDefault="005614FA" w:rsidP="005614FA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условий проживания населения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</w:t>
      </w:r>
      <w:r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 w:val="28"/>
          <w:szCs w:val="28"/>
        </w:rPr>
        <w:t>»,</w:t>
      </w:r>
    </w:p>
    <w:p w:rsidR="005614FA" w:rsidRDefault="005614FA" w:rsidP="005614FA">
      <w:p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614FA" w:rsidRDefault="005614FA" w:rsidP="005614FA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Утвердить муниципальную программу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«Формирование современной городской среды на 2020-2024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» (прилагается).</w:t>
      </w:r>
    </w:p>
    <w:p w:rsidR="005614FA" w:rsidRDefault="005614FA" w:rsidP="005614FA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Постановление администрации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от 21.12.2017 № 185«Об утверждении муниципальной Программы Дубровинского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Мошковского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 «Формирование современной городской среды на 2018-2022 годы» - признать утратившим силу.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Опубликовать настоящее постановление в периодическом печатном издании органа местного самоуправления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«Вести Дубровинского сельсовета», а также на официальном сайте администрации Дубровинского сельсовета </w:t>
      </w:r>
      <w:hyperlink r:id="rId4" w:history="1">
        <w:r>
          <w:rPr>
            <w:rStyle w:val="a3"/>
            <w:sz w:val="28"/>
            <w:szCs w:val="28"/>
          </w:rPr>
          <w:t>http://dubrovino.nso.ru</w:t>
        </w:r>
      </w:hyperlink>
      <w:r>
        <w:rPr>
          <w:sz w:val="28"/>
          <w:szCs w:val="28"/>
        </w:rPr>
        <w:t>.</w:t>
      </w:r>
    </w:p>
    <w:p w:rsidR="005614FA" w:rsidRDefault="005614FA" w:rsidP="005614FA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</w:t>
      </w:r>
    </w:p>
    <w:p w:rsidR="005614FA" w:rsidRDefault="005614FA" w:rsidP="005614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О.С.Шумкин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5614FA" w:rsidRDefault="005614FA" w:rsidP="005614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Утверждена:</w:t>
      </w:r>
    </w:p>
    <w:p w:rsidR="005614FA" w:rsidRDefault="005614FA" w:rsidP="005614F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614FA" w:rsidRDefault="005614FA" w:rsidP="005614FA">
      <w:pPr>
        <w:jc w:val="right"/>
        <w:rPr>
          <w:sz w:val="28"/>
          <w:szCs w:val="28"/>
        </w:rPr>
      </w:pPr>
      <w:r>
        <w:rPr>
          <w:sz w:val="28"/>
          <w:szCs w:val="28"/>
        </w:rPr>
        <w:t>Дубровинского сельсовета</w:t>
      </w:r>
    </w:p>
    <w:p w:rsidR="005614FA" w:rsidRDefault="005614FA" w:rsidP="005614F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</w:p>
    <w:p w:rsidR="005614FA" w:rsidRDefault="005614FA" w:rsidP="005614F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614FA" w:rsidRDefault="005614FA" w:rsidP="005614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19.03.2020 </w:t>
      </w:r>
      <w:proofErr w:type="gramStart"/>
      <w:r>
        <w:rPr>
          <w:sz w:val="28"/>
          <w:szCs w:val="28"/>
        </w:rPr>
        <w:t>№  33</w:t>
      </w:r>
      <w:proofErr w:type="gramEnd"/>
      <w:r>
        <w:rPr>
          <w:sz w:val="28"/>
          <w:szCs w:val="28"/>
        </w:rPr>
        <w:t xml:space="preserve">                                                                                   </w:t>
      </w: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современной</w:t>
      </w: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среды на 2020-2024 гг.»</w:t>
      </w:r>
    </w:p>
    <w:p w:rsidR="005614FA" w:rsidRDefault="005614FA" w:rsidP="005614FA">
      <w:pPr>
        <w:jc w:val="center"/>
        <w:rPr>
          <w:b/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br w:type="page"/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</w:p>
    <w:p w:rsidR="005614F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ПАСПОРТ</w:t>
      </w:r>
    </w:p>
    <w:p w:rsidR="005614F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муниципальной программы Дубровинского сельсовета </w:t>
      </w:r>
      <w:proofErr w:type="spellStart"/>
      <w:r>
        <w:rPr>
          <w:b/>
          <w:sz w:val="28"/>
          <w:szCs w:val="28"/>
          <w:bdr w:val="none" w:sz="0" w:space="0" w:color="auto" w:frame="1"/>
        </w:rPr>
        <w:t>Мошковского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p w:rsidR="005614F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«Формирование комфортной городской среды» на 2020-2024 годы</w:t>
      </w:r>
    </w:p>
    <w:p w:rsidR="005614FA" w:rsidRDefault="005614FA" w:rsidP="005614FA">
      <w:pPr>
        <w:jc w:val="center"/>
        <w:rPr>
          <w:sz w:val="28"/>
          <w:szCs w:val="28"/>
          <w:bdr w:val="none" w:sz="0" w:space="0" w:color="auto" w:frame="1"/>
        </w:rPr>
      </w:pPr>
    </w:p>
    <w:tbl>
      <w:tblPr>
        <w:tblW w:w="9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5822"/>
      </w:tblGrid>
      <w:tr w:rsidR="005614FA" w:rsidTr="00ED7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«Формирование комфортной городской среды» на 2020-2024 годы</w:t>
            </w:r>
          </w:p>
        </w:tc>
      </w:tr>
      <w:tr w:rsidR="005614FA" w:rsidTr="00ED7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Дубровинского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Мошковского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5614FA" w:rsidTr="00ED7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программы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-Администрация Дубровинского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Мошковского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области;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-Подрядчики, определенные в соответствии с законодательством Российской Федерации о торгах;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-Заинтересованные лица в реализации мероприятий по благоустройству граждане, организации </w:t>
            </w:r>
          </w:p>
        </w:tc>
      </w:tr>
      <w:tr w:rsidR="005614FA" w:rsidTr="00ED7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программы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и комфорта городской среды, уровня благоустройства территорий Дубровинского сельсовета путем реализации комплекса первоочередных мероприятий по формированию комфортной городской среды</w:t>
            </w:r>
          </w:p>
        </w:tc>
      </w:tr>
      <w:tr w:rsidR="005614FA" w:rsidTr="00ED79D9">
        <w:trPr>
          <w:trHeight w:val="4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Повышение уровня благоустройства дворовых территорий многоквартирного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дома  Дубровинского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сельсовета;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уровня благоустройства муниципальных территорий общего пользования (парков, скверов, детских площадок и т.д.);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      </w:r>
            <w:proofErr w:type="gramStart"/>
            <w:r>
              <w:rPr>
                <w:sz w:val="28"/>
                <w:szCs w:val="28"/>
                <w:lang w:eastAsia="en-US"/>
              </w:rPr>
              <w:t>Дубровинского  сельсовета</w:t>
            </w:r>
            <w:proofErr w:type="gramEnd"/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14FA" w:rsidTr="00ED79D9">
        <w:trPr>
          <w:trHeight w:val="1455"/>
        </w:trPr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 реализации программы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2020-2024 годы 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14FA" w:rsidTr="00ED79D9">
        <w:trPr>
          <w:trHeight w:val="3698"/>
        </w:trPr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бюджетных ассигнований программы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14FA" w:rsidRPr="005614FA" w:rsidRDefault="005614FA" w:rsidP="005614FA">
            <w:pPr>
              <w:jc w:val="both"/>
              <w:rPr>
                <w:sz w:val="28"/>
                <w:szCs w:val="28"/>
              </w:rPr>
            </w:pPr>
            <w:r w:rsidRPr="005614FA">
              <w:rPr>
                <w:sz w:val="28"/>
                <w:szCs w:val="28"/>
              </w:rPr>
              <w:t>Общий объем прогнозного финансирования подпрограммы – 339,6 тыс. рублей, в том числе</w:t>
            </w:r>
          </w:p>
          <w:p w:rsidR="005614FA" w:rsidRPr="005614FA" w:rsidRDefault="005614FA" w:rsidP="005614FA">
            <w:pPr>
              <w:ind w:firstLine="851"/>
              <w:jc w:val="both"/>
              <w:rPr>
                <w:sz w:val="28"/>
                <w:szCs w:val="28"/>
              </w:rPr>
            </w:pPr>
            <w:r w:rsidRPr="005614FA">
              <w:rPr>
                <w:sz w:val="28"/>
                <w:szCs w:val="28"/>
              </w:rPr>
              <w:t xml:space="preserve">- за счет средств областного бюджета Новосибирской области – 0,0 тыс. рублей, </w:t>
            </w:r>
          </w:p>
          <w:p w:rsidR="005614FA" w:rsidRPr="005614FA" w:rsidRDefault="005614FA" w:rsidP="005614FA">
            <w:pPr>
              <w:ind w:firstLine="851"/>
              <w:jc w:val="both"/>
              <w:rPr>
                <w:sz w:val="28"/>
                <w:szCs w:val="28"/>
              </w:rPr>
            </w:pPr>
            <w:r w:rsidRPr="005614FA">
              <w:rPr>
                <w:sz w:val="28"/>
                <w:szCs w:val="28"/>
              </w:rPr>
              <w:t xml:space="preserve">- за счет средств бюджета Дубровинского </w:t>
            </w:r>
            <w:proofErr w:type="gramStart"/>
            <w:r w:rsidRPr="005614FA">
              <w:rPr>
                <w:sz w:val="28"/>
                <w:szCs w:val="28"/>
              </w:rPr>
              <w:t xml:space="preserve">сельсовета  </w:t>
            </w:r>
            <w:proofErr w:type="spellStart"/>
            <w:r w:rsidRPr="005614FA">
              <w:rPr>
                <w:sz w:val="28"/>
                <w:szCs w:val="28"/>
              </w:rPr>
              <w:t>Мошковского</w:t>
            </w:r>
            <w:proofErr w:type="spellEnd"/>
            <w:proofErr w:type="gramEnd"/>
            <w:r w:rsidRPr="005614FA">
              <w:rPr>
                <w:sz w:val="28"/>
                <w:szCs w:val="28"/>
              </w:rPr>
              <w:t xml:space="preserve"> района Новосибирской области – 339,6 тыс. рублей. </w:t>
            </w:r>
          </w:p>
          <w:p w:rsidR="005C05E1" w:rsidRDefault="005614FA" w:rsidP="005614FA">
            <w:pPr>
              <w:jc w:val="both"/>
              <w:rPr>
                <w:sz w:val="28"/>
                <w:szCs w:val="28"/>
              </w:rPr>
            </w:pPr>
            <w:r w:rsidRPr="005614FA">
              <w:rPr>
                <w:sz w:val="28"/>
                <w:szCs w:val="28"/>
              </w:rPr>
              <w:t>Суммы средств, выделяемые из бюджетов всех уровней, подлежат уточнению исходя из возможностей бюджетов всех уровней»</w:t>
            </w:r>
            <w:r>
              <w:rPr>
                <w:sz w:val="28"/>
                <w:szCs w:val="28"/>
              </w:rPr>
              <w:t xml:space="preserve"> </w:t>
            </w:r>
          </w:p>
          <w:p w:rsidR="005614FA" w:rsidRPr="005614FA" w:rsidRDefault="005614FA" w:rsidP="0056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ред. пост. от 22.11.2022 № 158)</w:t>
            </w:r>
          </w:p>
          <w:p w:rsidR="005614FA" w:rsidRDefault="005614FA" w:rsidP="005614FA">
            <w:pPr>
              <w:jc w:val="both"/>
              <w:rPr>
                <w:sz w:val="28"/>
                <w:szCs w:val="28"/>
              </w:rPr>
            </w:pPr>
          </w:p>
          <w:p w:rsidR="005614FA" w:rsidRDefault="005614FA" w:rsidP="005614F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14FA" w:rsidTr="00ED79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7E7E7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уровня благоустройства дворовых территорий и увеличение доли благоустроенных дворовых </w:t>
            </w:r>
            <w:proofErr w:type="gramStart"/>
            <w:r>
              <w:rPr>
                <w:sz w:val="28"/>
                <w:szCs w:val="28"/>
                <w:lang w:eastAsia="en-US"/>
              </w:rPr>
              <w:t>территорий  многоквартирных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домов  в Дубровинском  сельсовете;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уровня благоустройства территорий общего пользования и увеличение доли благоустроенных территорий общего пользования в Дубровинском сельсовете;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Дубровинском сельсовете;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уровня благоустройства территорий, прилегающих к индивидуальным жилым домам в </w:t>
            </w:r>
            <w:proofErr w:type="gramStart"/>
            <w:r>
              <w:rPr>
                <w:sz w:val="28"/>
                <w:szCs w:val="28"/>
                <w:lang w:eastAsia="en-US"/>
              </w:rPr>
              <w:t>Дубровинском  сельсовете</w:t>
            </w:r>
            <w:proofErr w:type="gramEnd"/>
            <w:r>
              <w:rPr>
                <w:sz w:val="28"/>
                <w:szCs w:val="28"/>
                <w:lang w:eastAsia="en-US"/>
              </w:rPr>
              <w:t>;</w:t>
            </w:r>
          </w:p>
          <w:p w:rsidR="005614FA" w:rsidRDefault="005614FA" w:rsidP="00ED79D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уровня вовлеченности заинтересованных граждан в реализацию мероприятий по благоустройству территории Дубровинского  сельсовета.</w:t>
            </w:r>
          </w:p>
        </w:tc>
      </w:tr>
    </w:tbl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br/>
      </w: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Характеристика текущего состояния сектора благоустройства</w:t>
      </w: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Дубровинском  сельсовете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614FA" w:rsidRDefault="005614FA" w:rsidP="005614FA">
      <w:pPr>
        <w:pStyle w:val="a4"/>
        <w:jc w:val="center"/>
        <w:rPr>
          <w:rFonts w:ascii="Arial" w:hAnsi="Arial" w:cs="Arial"/>
          <w:b/>
          <w:szCs w:val="24"/>
        </w:rPr>
      </w:pP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развития </w:t>
      </w:r>
      <w:proofErr w:type="gramStart"/>
      <w:r>
        <w:rPr>
          <w:sz w:val="28"/>
          <w:szCs w:val="28"/>
        </w:rPr>
        <w:t>Дубровинского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является повышение уровня благоустройства, создание безопасных и комфортных условий для проживания жителей.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территории  Дубровинского</w:t>
      </w:r>
      <w:proofErr w:type="gram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  района Новосибирской области расположено 1140 домовладений, 2 многоквартирных дома. Количество и площадь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 составляет –  6 ед., </w:t>
      </w:r>
      <w:proofErr w:type="gramStart"/>
      <w:r>
        <w:rPr>
          <w:sz w:val="28"/>
          <w:szCs w:val="28"/>
        </w:rPr>
        <w:t>площадью  100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назрела необходимость системного решения проблемы благоустройства и озеленения дворовых территорий и общественных </w:t>
      </w:r>
      <w:proofErr w:type="gramStart"/>
      <w:r>
        <w:rPr>
          <w:sz w:val="28"/>
          <w:szCs w:val="28"/>
        </w:rPr>
        <w:t>пространств  на</w:t>
      </w:r>
      <w:proofErr w:type="gramEnd"/>
      <w:r>
        <w:rPr>
          <w:sz w:val="28"/>
          <w:szCs w:val="28"/>
        </w:rPr>
        <w:t xml:space="preserve">  территории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</w:t>
      </w:r>
    </w:p>
    <w:p w:rsidR="005614FA" w:rsidRDefault="005614FA" w:rsidP="005614F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благоустройство дворовых и внутриквартальных территорий.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благоустройству дворовых и внутриквартальных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села.</w:t>
      </w:r>
    </w:p>
    <w:p w:rsidR="005614FA" w:rsidRDefault="005614FA" w:rsidP="005614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II. Приоритеты политики в сфере благоустройства, формулировка </w:t>
      </w:r>
      <w:proofErr w:type="gramStart"/>
      <w:r>
        <w:rPr>
          <w:b/>
          <w:sz w:val="28"/>
          <w:szCs w:val="28"/>
          <w:bdr w:val="none" w:sz="0" w:space="0" w:color="auto" w:frame="1"/>
        </w:rPr>
        <w:t>целей  и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постановка задач муниципальной программы.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Приоритетами муниципальной политики в сфере благоустройства являются: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Повышение комфортности условий проживания граждан в муниципальном образовании;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Повышение уровня благоустройства территорий.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Целью программы является повышение уровня комплексного благоустройства территории </w:t>
      </w:r>
      <w:proofErr w:type="gramStart"/>
      <w:r>
        <w:rPr>
          <w:sz w:val="28"/>
          <w:szCs w:val="28"/>
          <w:bdr w:val="none" w:sz="0" w:space="0" w:color="auto" w:frame="1"/>
        </w:rPr>
        <w:t>Дубровинского  сельсовета</w:t>
      </w:r>
      <w:proofErr w:type="gramEnd"/>
      <w:r>
        <w:rPr>
          <w:sz w:val="28"/>
          <w:szCs w:val="28"/>
          <w:bdr w:val="none" w:sz="0" w:space="0" w:color="auto" w:frame="1"/>
        </w:rPr>
        <w:t>.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Для достижения поставленной цели необходимо решение следующих задач: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Повышение уровня благоустройства дворовых территорий многоквартирных </w:t>
      </w:r>
      <w:proofErr w:type="gramStart"/>
      <w:r>
        <w:rPr>
          <w:sz w:val="28"/>
          <w:szCs w:val="28"/>
          <w:bdr w:val="none" w:sz="0" w:space="0" w:color="auto" w:frame="1"/>
        </w:rPr>
        <w:t>домов  Дубровинского</w:t>
      </w:r>
      <w:proofErr w:type="gramEnd"/>
      <w:r>
        <w:rPr>
          <w:sz w:val="28"/>
          <w:szCs w:val="28"/>
          <w:bdr w:val="none" w:sz="0" w:space="0" w:color="auto" w:frame="1"/>
        </w:rPr>
        <w:t xml:space="preserve"> сельсовета: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Физическое состояние дворовых территорий и необходимость их благоустройства определена по результатам инвентаризации, проведенной в порядке, </w:t>
      </w:r>
      <w:proofErr w:type="gramStart"/>
      <w:r>
        <w:rPr>
          <w:sz w:val="28"/>
          <w:szCs w:val="28"/>
          <w:bdr w:val="none" w:sz="0" w:space="0" w:color="auto" w:frame="1"/>
        </w:rPr>
        <w:t>установленном  Постановлением</w:t>
      </w:r>
      <w:proofErr w:type="gramEnd"/>
      <w:r>
        <w:rPr>
          <w:sz w:val="28"/>
          <w:szCs w:val="28"/>
          <w:bdr w:val="none" w:sz="0" w:space="0" w:color="auto" w:frame="1"/>
        </w:rPr>
        <w:t xml:space="preserve"> Правительства Новосибирской области от 01.08.2017 № 300-п.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Повышение уровня благоустройства муниципальных территорий общего пользования (парков, скверов, детских площадок и т. д.):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Физическое состояние общественной территории и необходимость ее благоустройства определена по результатам инвентаризации, проведенной в порядке, </w:t>
      </w:r>
      <w:proofErr w:type="gramStart"/>
      <w:r>
        <w:rPr>
          <w:sz w:val="28"/>
          <w:szCs w:val="28"/>
          <w:bdr w:val="none" w:sz="0" w:space="0" w:color="auto" w:frame="1"/>
        </w:rPr>
        <w:t>установленном  Постановлением</w:t>
      </w:r>
      <w:proofErr w:type="gramEnd"/>
      <w:r>
        <w:rPr>
          <w:sz w:val="28"/>
          <w:szCs w:val="28"/>
          <w:bdr w:val="none" w:sz="0" w:space="0" w:color="auto" w:frame="1"/>
        </w:rPr>
        <w:t xml:space="preserve"> Правительства Новосибирской области от 01.08.2017 № 300-п.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предпринимателей: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заключение соглашений с юридическими лицами и индивидуальными предпринимателями о благоустройстве объектов недвижимого имущества (включая объекты незавершенного строительства) и земельных участков, находящихся в их собственности (пользовании), за счет средств указанных лиц.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  Повышение уровня благоустройства индивидуальных жилых домов и земельных участков, предоставленных для их размещения: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состояние дворовой территории индивидуальных домов и необходимость ее благоустройства определяется по результатам инвентаризации индивидуальных жилых домов и земельных участков, предоставленных для их </w:t>
      </w:r>
      <w:r>
        <w:rPr>
          <w:sz w:val="28"/>
          <w:szCs w:val="28"/>
          <w:bdr w:val="none" w:sz="0" w:space="0" w:color="auto" w:frame="1"/>
        </w:rPr>
        <w:lastRenderedPageBreak/>
        <w:t>размещения, в порядке, установленном Постановлением Правительства Новосибирской области от 01.08.2017 № 300-п.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по результатам проведенной инвентаризации.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Повышение уровня вовлеченности заинтересованных граждан, организаций в реализацию мероприятий по благоустройству территории Дубровинского сельсовета.</w:t>
      </w:r>
    </w:p>
    <w:p w:rsidR="005614F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III. Сроки реализации Программы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Реализация мероприятий программы рассчитана на период с 2020 по 2024 годы.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</w:p>
    <w:p w:rsidR="005614F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  <w:lang w:val="en-US"/>
        </w:rPr>
        <w:t>I</w:t>
      </w:r>
      <w:r>
        <w:rPr>
          <w:b/>
          <w:sz w:val="28"/>
          <w:szCs w:val="28"/>
          <w:bdr w:val="none" w:sz="0" w:space="0" w:color="auto" w:frame="1"/>
        </w:rPr>
        <w:t>V. Прогноз ожидаемых результатов реализации программы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результате реализации мероприятий Программы в </w:t>
      </w:r>
      <w:proofErr w:type="gramStart"/>
      <w:r>
        <w:rPr>
          <w:sz w:val="28"/>
          <w:szCs w:val="28"/>
          <w:bdr w:val="none" w:sz="0" w:space="0" w:color="auto" w:frame="1"/>
        </w:rPr>
        <w:t>Дубровинском  сельсовете</w:t>
      </w:r>
      <w:proofErr w:type="gramEnd"/>
      <w:r>
        <w:rPr>
          <w:sz w:val="28"/>
          <w:szCs w:val="28"/>
          <w:bdr w:val="none" w:sz="0" w:space="0" w:color="auto" w:frame="1"/>
        </w:rPr>
        <w:t>  планируется: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произвести минимальный перечень видов работ по благоустройству дворовых территорий многоквартирных домов с учетом мнений заинтересованных лиц на включенных в муниципальную программу дворовых территориях многоквартирных домов, нуждающихся в благоустройстве и подлежащих благоустройству в период с 2020 по 2024 годы;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благоустроить все территории общего пользования, включенные в муниципальную программу по результатам общественных обсуждений, в период с 2020 по 2024 годы;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благоустроить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не позднее последнего года в соответствии с заключенными соглашениями с Администрацией Дубровинского сельсовета;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благоустроить территории, прилегающие к индивидуальным жилым домам и земельные участки, предоставленные для их размещения, за счет средств собственников (пользователей) указанных домов (земельных участков) не позднее последнего года в соответствии с заключенными соглашениями с </w:t>
      </w:r>
      <w:proofErr w:type="gramStart"/>
      <w:r>
        <w:rPr>
          <w:sz w:val="28"/>
          <w:szCs w:val="28"/>
          <w:bdr w:val="none" w:sz="0" w:space="0" w:color="auto" w:frame="1"/>
        </w:rPr>
        <w:t>Администрацией  Дубровинского</w:t>
      </w:r>
      <w:proofErr w:type="gramEnd"/>
      <w:r>
        <w:rPr>
          <w:sz w:val="28"/>
          <w:szCs w:val="28"/>
          <w:bdr w:val="none" w:sz="0" w:space="0" w:color="auto" w:frame="1"/>
        </w:rPr>
        <w:t xml:space="preserve">  сельсовета;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провести иные мероприятия по благоустройству территории Дубровинского сельсовета.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Основным ожидаемым результатом реализации Программы является повышение уровня благоустройства территории Дубровинского сельсовета.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Проведение мероприятий Программы создаст необходимый минимальный уровень комфортной среды для жителей многоквартирных домов, условия для культурно-досуговой деятельности, отдыха и занятий спортом для всех </w:t>
      </w:r>
      <w:proofErr w:type="gramStart"/>
      <w:r>
        <w:rPr>
          <w:sz w:val="28"/>
          <w:szCs w:val="28"/>
          <w:bdr w:val="none" w:sz="0" w:space="0" w:color="auto" w:frame="1"/>
        </w:rPr>
        <w:t>жителей  Дубровинского</w:t>
      </w:r>
      <w:proofErr w:type="gramEnd"/>
      <w:r>
        <w:rPr>
          <w:sz w:val="28"/>
          <w:szCs w:val="28"/>
          <w:bdr w:val="none" w:sz="0" w:space="0" w:color="auto" w:frame="1"/>
        </w:rPr>
        <w:t xml:space="preserve">  сельсовета.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Проведение мероприятий по благоустройству территорий, прилегающих к индивидуальным жилым домам и земельных участков, предоставленных для их размещения, а также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соответствии с требованиями правил благоустройства, утвержденными в Дубровинском  сельсовете, обеспечит единый подход к вопросам благоустройства на территории Дубровинского  сельсовета.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</w:p>
    <w:p w:rsidR="005614F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V. Основные меры правового регулирования, направленные на достижение цели и (или) конечных результатов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Основными инструментами правового регулирования, направленными на достижение целей и (или) конечных результатов муниципальной программы, являются нормативные </w:t>
      </w:r>
      <w:hyperlink r:id="rId5" w:tooltip="Правовые акты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правовые акты</w:t>
        </w:r>
      </w:hyperlink>
      <w:r>
        <w:rPr>
          <w:sz w:val="28"/>
          <w:szCs w:val="28"/>
          <w:bdr w:val="none" w:sz="0" w:space="0" w:color="auto" w:frame="1"/>
        </w:rPr>
        <w:t> Российской Федерации, Новосибирской области, Администрации Дубровинского сельсовета: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Федеральный закон от 6 </w:t>
      </w:r>
      <w:proofErr w:type="gramStart"/>
      <w:r>
        <w:rPr>
          <w:sz w:val="28"/>
          <w:szCs w:val="28"/>
          <w:bdr w:val="none" w:sz="0" w:space="0" w:color="auto" w:frame="1"/>
        </w:rPr>
        <w:t>октября  2003</w:t>
      </w:r>
      <w:proofErr w:type="gramEnd"/>
      <w:r>
        <w:rPr>
          <w:sz w:val="28"/>
          <w:szCs w:val="28"/>
          <w:bdr w:val="none" w:sz="0" w:space="0" w:color="auto" w:frame="1"/>
        </w:rPr>
        <w:t xml:space="preserve"> года № 131-ФЗ «Об общих принципах организации местного самоуправления в Российской Федерации»;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Федеральный закон от </w:t>
      </w:r>
      <w:hyperlink r:id="rId6" w:tooltip="5 апреля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5 апреля</w:t>
        </w:r>
      </w:hyperlink>
      <w:r>
        <w:rPr>
          <w:sz w:val="28"/>
          <w:szCs w:val="28"/>
          <w:bdr w:val="none" w:sz="0" w:space="0" w:color="auto" w:frame="1"/>
        </w:rPr>
        <w:t> 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Постановление Правительства Российской Федерации от 30.12.2017 года № 1710 «Об утверждении правил представления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иные нормативно-правовые акты.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</w:p>
    <w:p w:rsidR="005614F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VI. Перечень мероприятий Программы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</w:t>
      </w:r>
      <w:proofErr w:type="gramStart"/>
      <w:r>
        <w:rPr>
          <w:sz w:val="28"/>
          <w:szCs w:val="28"/>
          <w:bdr w:val="none" w:sz="0" w:space="0" w:color="auto" w:frame="1"/>
        </w:rPr>
        <w:t>территории  Дубровинского</w:t>
      </w:r>
      <w:proofErr w:type="gramEnd"/>
      <w:r>
        <w:rPr>
          <w:sz w:val="28"/>
          <w:szCs w:val="28"/>
          <w:bdr w:val="none" w:sz="0" w:space="0" w:color="auto" w:frame="1"/>
        </w:rPr>
        <w:t xml:space="preserve"> сельсовета, текущее состояние благоустройства и степень изношенности отдельных элементов благоустройства.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Дубровинского  сельсовета имеет право исключать из 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</w:t>
      </w:r>
      <w:r>
        <w:rPr>
          <w:sz w:val="28"/>
          <w:szCs w:val="28"/>
        </w:rPr>
        <w:lastRenderedPageBreak/>
        <w:t>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proofErr w:type="gramStart"/>
      <w:r>
        <w:rPr>
          <w:sz w:val="28"/>
          <w:szCs w:val="28"/>
        </w:rPr>
        <w:t>Дубровинского  сельсовета</w:t>
      </w:r>
      <w:proofErr w:type="gramEnd"/>
      <w:r>
        <w:rPr>
          <w:sz w:val="28"/>
          <w:szCs w:val="28"/>
        </w:rPr>
        <w:t xml:space="preserve">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решений об отказе от благоустройства дворовой территорий в рамках реализации соответствующей программы,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установленной такой комиссией. 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Перечень мероприятий Программы приведен в приложении 1 к настоящей Программе.</w:t>
      </w:r>
    </w:p>
    <w:p w:rsidR="005614FA" w:rsidRPr="008E18D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5614F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  <w:lang w:val="en-US"/>
        </w:rPr>
        <w:t>VII</w:t>
      </w:r>
      <w:r>
        <w:rPr>
          <w:b/>
          <w:sz w:val="28"/>
          <w:szCs w:val="28"/>
          <w:bdr w:val="none" w:sz="0" w:space="0" w:color="auto" w:frame="1"/>
        </w:rPr>
        <w:t>. Ресурсное обеспечение программы за счет всех источников финансирования</w:t>
      </w:r>
    </w:p>
    <w:p w:rsidR="005614FA" w:rsidRDefault="005614FA" w:rsidP="005614FA">
      <w:pPr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Объемы </w:t>
      </w:r>
      <w:hyperlink r:id="rId7" w:tooltip="Бюджетные ассигнования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бюджетных ассигнований</w:t>
        </w:r>
      </w:hyperlink>
      <w:r>
        <w:rPr>
          <w:sz w:val="28"/>
          <w:szCs w:val="28"/>
          <w:bdr w:val="none" w:sz="0" w:space="0" w:color="auto" w:frame="1"/>
        </w:rPr>
        <w:t> уточняются в соответствии с возможностями бюджетов всех уровней.</w:t>
      </w:r>
    </w:p>
    <w:p w:rsidR="005614FA" w:rsidRDefault="005614FA" w:rsidP="005614FA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на 2020-2024 годы приведены в Приложении 2.</w:t>
      </w:r>
    </w:p>
    <w:p w:rsidR="005614FA" w:rsidRPr="008E18DA" w:rsidRDefault="005614FA" w:rsidP="005614FA">
      <w:pPr>
        <w:jc w:val="center"/>
        <w:rPr>
          <w:b/>
          <w:sz w:val="28"/>
          <w:szCs w:val="28"/>
        </w:rPr>
      </w:pPr>
    </w:p>
    <w:p w:rsidR="005614FA" w:rsidRDefault="005614FA" w:rsidP="00561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Положения, включаемые в муниципальную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программу в соответствии с Правилами предоставления федеральной субсидии</w:t>
      </w: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перечень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благоустройству). </w:t>
      </w:r>
    </w:p>
    <w:p w:rsidR="005614FA" w:rsidRDefault="005614FA" w:rsidP="0056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 включает в себя: оборудование детских и (или) спортивных площадок, автомобильных парковок, озеленение территорий, </w:t>
      </w:r>
      <w:r>
        <w:rPr>
          <w:sz w:val="28"/>
          <w:szCs w:val="28"/>
        </w:rPr>
        <w:lastRenderedPageBreak/>
        <w:t>иные виды работ (далее – дополнительный перечень работ по благоустройству).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 должны обеспечить финансовое и (или) трудовое участие в выполнении минимального и дополнительного перечней работ по благоустройству дворовых территорий многоквартирных домов.</w:t>
      </w:r>
    </w:p>
    <w:p w:rsidR="005614FA" w:rsidRDefault="005614FA" w:rsidP="0056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финансового (денежного) вклада вклад может быть внесен в </w:t>
      </w:r>
      <w:proofErr w:type="spellStart"/>
      <w:r>
        <w:rPr>
          <w:sz w:val="28"/>
          <w:szCs w:val="28"/>
        </w:rPr>
        <w:t>неденежной</w:t>
      </w:r>
      <w:proofErr w:type="spellEnd"/>
      <w:r>
        <w:rPr>
          <w:sz w:val="28"/>
          <w:szCs w:val="28"/>
        </w:rPr>
        <w:t xml:space="preserve"> форме. В частности, этом может быть: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5614FA" w:rsidRDefault="005614FA" w:rsidP="005614F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перечня работ, определяется индивидуально по каждому мероприятию, по результатам конкурсных процедур, на основании сметных расчетов, спецификаций.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муниципальной программы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bookmarkStart w:id="1" w:name="001242"/>
      <w:bookmarkEnd w:id="1"/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  <w:bookmarkStart w:id="2" w:name="001243"/>
      <w:bookmarkEnd w:id="2"/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  <w:bookmarkStart w:id="3" w:name="001244"/>
      <w:bookmarkEnd w:id="3"/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Аккумулирование средств граждан, заинтересованных лиц, направляемых на выполнение работ по благоустройству дворовых территорий будет проводиться на счетах управляющих компаний, обслуживающих многоквартирные дома.  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вносятся собственниками многоквартирных домов на счета управляющих компаний в соответствии с решением общего собрания </w:t>
      </w:r>
      <w:r>
        <w:rPr>
          <w:sz w:val="28"/>
          <w:szCs w:val="28"/>
        </w:rPr>
        <w:lastRenderedPageBreak/>
        <w:t>собственников помещений в многоквартирном доме, дворовая территория которого подлежит благоустройству, оформленного</w:t>
      </w:r>
      <w:r>
        <w:rPr>
          <w:rFonts w:eastAsia="Calibri"/>
          <w:sz w:val="28"/>
          <w:szCs w:val="28"/>
        </w:rPr>
        <w:t xml:space="preserve">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компания, перечисляет собранные средства собственников многоквартирных домов на счет поселения до начала работ по благоустройству дворовой территории в соответствии с Соглашением.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поступивших (поступающих) денежных средствах в разрезе многоквартирных домов, муниципальное образование размещает на своем официальном сайте в течении 5 рабочих дней.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осуществляет перечисление средств заинтересованных лиц на расчетный счет подрядной организации, открытый в учреждениях Центрального банка РФ 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экономии денежных средств, по итогам проведения конкурсных процедур;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возникновения обстоятельств непреодолимой силы;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возникновения иных случаев, предусмотренных действующим законодательством.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Включение предложений граждан, заинтересованных в добавлении дворовой территории в муниципальную программу, формируются исходя из даты предоставления таких предложений при условии их соответствия установленным требованиям.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предоставлении предложений граждан по включению дворовых территорий в муниципальную программу, подготовленные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5614FA" w:rsidRPr="008E18D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5614FA" w:rsidRDefault="005614FA" w:rsidP="005614FA">
      <w:pPr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  <w:lang w:val="en-US"/>
        </w:rPr>
        <w:t>I</w:t>
      </w:r>
      <w:r>
        <w:rPr>
          <w:b/>
          <w:sz w:val="28"/>
          <w:szCs w:val="28"/>
          <w:bdr w:val="none" w:sz="0" w:space="0" w:color="auto" w:frame="1"/>
        </w:rPr>
        <w:t>X. Осуществление контроля за разработкой и реализацией муниципальной программы</w:t>
      </w:r>
    </w:p>
    <w:p w:rsidR="005614FA" w:rsidRDefault="005614FA" w:rsidP="005614FA">
      <w:pPr>
        <w:ind w:firstLine="851"/>
        <w:jc w:val="both"/>
        <w:rPr>
          <w:sz w:val="28"/>
          <w:szCs w:val="28"/>
        </w:rPr>
        <w:sectPr w:rsidR="005614FA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t>В целях осуществления контроля и координации за ходом выполнения муниципальной программы  на уровне муниципального образования создана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порядке.</w:t>
      </w:r>
    </w:p>
    <w:p w:rsidR="005614FA" w:rsidRPr="00AF3C3B" w:rsidRDefault="005614FA" w:rsidP="005614F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1"/>
        <w:gridCol w:w="219"/>
      </w:tblGrid>
      <w:tr w:rsidR="005614FA" w:rsidRPr="00AF3C3B" w:rsidTr="00ED79D9">
        <w:trPr>
          <w:trHeight w:val="1019"/>
        </w:trPr>
        <w:tc>
          <w:tcPr>
            <w:tcW w:w="10910" w:type="dxa"/>
          </w:tcPr>
          <w:p w:rsidR="005614FA" w:rsidRPr="00AF3C3B" w:rsidRDefault="005614FA" w:rsidP="00ED79D9">
            <w:pPr>
              <w:jc w:val="right"/>
              <w:rPr>
                <w:sz w:val="28"/>
                <w:szCs w:val="28"/>
              </w:rPr>
            </w:pPr>
            <w:r w:rsidRPr="00AF3C3B">
              <w:rPr>
                <w:sz w:val="28"/>
                <w:szCs w:val="28"/>
                <w:bdr w:val="none" w:sz="0" w:space="0" w:color="auto" w:frame="1"/>
              </w:rPr>
              <w:br w:type="page"/>
              <w:t xml:space="preserve">Приложение № 1 </w:t>
            </w:r>
          </w:p>
        </w:tc>
        <w:tc>
          <w:tcPr>
            <w:tcW w:w="3652" w:type="dxa"/>
            <w:hideMark/>
          </w:tcPr>
          <w:p w:rsidR="005614FA" w:rsidRPr="00AF3C3B" w:rsidRDefault="005614FA" w:rsidP="00ED79D9">
            <w:pPr>
              <w:jc w:val="both"/>
              <w:rPr>
                <w:sz w:val="28"/>
                <w:szCs w:val="28"/>
              </w:rPr>
            </w:pPr>
          </w:p>
        </w:tc>
      </w:tr>
    </w:tbl>
    <w:p w:rsidR="005614FA" w:rsidRPr="00AF3C3B" w:rsidRDefault="005614FA" w:rsidP="005614FA">
      <w:pPr>
        <w:jc w:val="center"/>
        <w:rPr>
          <w:b/>
          <w:sz w:val="28"/>
          <w:szCs w:val="28"/>
        </w:rPr>
      </w:pPr>
      <w:r w:rsidRPr="00AF3C3B">
        <w:rPr>
          <w:b/>
          <w:sz w:val="28"/>
          <w:szCs w:val="28"/>
        </w:rPr>
        <w:t>ПЕРЕЧЕНЬ</w:t>
      </w:r>
    </w:p>
    <w:p w:rsidR="005614FA" w:rsidRPr="00AF3C3B" w:rsidRDefault="005614FA" w:rsidP="005614FA">
      <w:pPr>
        <w:jc w:val="center"/>
        <w:rPr>
          <w:b/>
          <w:sz w:val="28"/>
          <w:szCs w:val="28"/>
        </w:rPr>
      </w:pPr>
      <w:r w:rsidRPr="00AF3C3B">
        <w:rPr>
          <w:b/>
          <w:sz w:val="28"/>
          <w:szCs w:val="28"/>
        </w:rPr>
        <w:t xml:space="preserve">основных мероприятий муниципальной программы </w:t>
      </w:r>
      <w:proofErr w:type="gramStart"/>
      <w:r w:rsidRPr="00AF3C3B">
        <w:rPr>
          <w:b/>
          <w:sz w:val="28"/>
          <w:szCs w:val="28"/>
        </w:rPr>
        <w:t>Дубровинского  сельсовета</w:t>
      </w:r>
      <w:proofErr w:type="gramEnd"/>
      <w:r w:rsidRPr="00AF3C3B">
        <w:rPr>
          <w:b/>
          <w:sz w:val="28"/>
          <w:szCs w:val="28"/>
        </w:rPr>
        <w:t xml:space="preserve"> </w:t>
      </w:r>
      <w:proofErr w:type="spellStart"/>
      <w:r w:rsidRPr="00AF3C3B">
        <w:rPr>
          <w:b/>
          <w:sz w:val="28"/>
          <w:szCs w:val="28"/>
        </w:rPr>
        <w:t>Мошковского</w:t>
      </w:r>
      <w:proofErr w:type="spellEnd"/>
      <w:r w:rsidRPr="00AF3C3B">
        <w:rPr>
          <w:b/>
          <w:sz w:val="28"/>
          <w:szCs w:val="28"/>
        </w:rPr>
        <w:t xml:space="preserve"> района Новосибирской области «Формирование современной городской среды на 2020-2024 гг.»</w:t>
      </w:r>
    </w:p>
    <w:tbl>
      <w:tblPr>
        <w:tblW w:w="14865" w:type="dxa"/>
        <w:tblLayout w:type="fixed"/>
        <w:tblLook w:val="04A0" w:firstRow="1" w:lastRow="0" w:firstColumn="1" w:lastColumn="0" w:noHBand="0" w:noVBand="1"/>
      </w:tblPr>
      <w:tblGrid>
        <w:gridCol w:w="3275"/>
        <w:gridCol w:w="1772"/>
        <w:gridCol w:w="1324"/>
        <w:gridCol w:w="995"/>
        <w:gridCol w:w="2263"/>
        <w:gridCol w:w="2976"/>
        <w:gridCol w:w="2260"/>
      </w:tblGrid>
      <w:tr w:rsidR="005614FA" w:rsidRPr="00AF3C3B" w:rsidTr="00ED79D9">
        <w:trPr>
          <w:trHeight w:val="435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 xml:space="preserve">Основные направления реализации 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br/>
              <w:t xml:space="preserve">Связь с показателями Программы (подпрограммы) </w:t>
            </w:r>
          </w:p>
        </w:tc>
      </w:tr>
      <w:tr w:rsidR="005614FA" w:rsidRPr="00AF3C3B" w:rsidTr="00ED79D9">
        <w:trPr>
          <w:trHeight w:val="617"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</w:p>
        </w:tc>
      </w:tr>
      <w:tr w:rsidR="005614FA" w:rsidRPr="00AF3C3B" w:rsidTr="00ED79D9">
        <w:trPr>
          <w:trHeight w:val="300"/>
        </w:trPr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4FA" w:rsidRPr="00AF3C3B" w:rsidRDefault="005614FA" w:rsidP="00ED79D9">
            <w:pPr>
              <w:jc w:val="both"/>
              <w:rPr>
                <w:sz w:val="24"/>
                <w:szCs w:val="24"/>
              </w:rPr>
            </w:pPr>
          </w:p>
        </w:tc>
      </w:tr>
      <w:tr w:rsidR="005614FA" w:rsidRPr="00AF3C3B" w:rsidTr="00ED79D9">
        <w:trPr>
          <w:trHeight w:val="436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color w:val="000000"/>
                <w:sz w:val="24"/>
                <w:szCs w:val="24"/>
              </w:rPr>
              <w:t>1.</w:t>
            </w:r>
            <w:r w:rsidRPr="00AF3C3B">
              <w:rPr>
                <w:sz w:val="24"/>
                <w:szCs w:val="24"/>
              </w:rPr>
              <w:t xml:space="preserve"> Благоустройство дворовой территории многоквартирного дома в с. </w:t>
            </w:r>
            <w:proofErr w:type="spellStart"/>
            <w:r w:rsidRPr="00AF3C3B">
              <w:rPr>
                <w:sz w:val="24"/>
                <w:szCs w:val="24"/>
              </w:rPr>
              <w:t>Белоярка</w:t>
            </w:r>
            <w:proofErr w:type="spellEnd"/>
            <w:r w:rsidRPr="00AF3C3B">
              <w:rPr>
                <w:sz w:val="24"/>
                <w:szCs w:val="24"/>
              </w:rPr>
              <w:t xml:space="preserve"> ул. Центральная 24, </w:t>
            </w: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color w:val="0070C0"/>
                <w:szCs w:val="24"/>
              </w:rPr>
              <w:t xml:space="preserve">Администрация Дубровинского сельсовета, </w:t>
            </w:r>
            <w:r w:rsidRPr="00AF3C3B">
              <w:rPr>
                <w:color w:val="0070C0"/>
                <w:szCs w:val="24"/>
                <w:u w:val="single"/>
              </w:rPr>
              <w:t>жители, организации, заинтересованные лица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Улучшение содержания объектов дворовых территорий многоквартирных домов</w:t>
            </w: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 ремонт дворового проезда;</w:t>
            </w: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 обеспечение освещения дворовой территории</w:t>
            </w: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 установка малых форм (урн, скамеек).</w:t>
            </w: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 обустройство детской и (или) спортивной площадки</w:t>
            </w: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-озеленение</w:t>
            </w: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ED79D9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Увеличение доли благоустроенных общественных пространств</w:t>
            </w: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  <w:p w:rsidR="005614FA" w:rsidRPr="00AF3C3B" w:rsidRDefault="005614FA" w:rsidP="00ED79D9">
            <w:pPr>
              <w:rPr>
                <w:sz w:val="24"/>
                <w:szCs w:val="24"/>
              </w:rPr>
            </w:pPr>
          </w:p>
        </w:tc>
      </w:tr>
      <w:tr w:rsidR="005614FA" w:rsidRPr="00AF3C3B" w:rsidTr="00ED79D9">
        <w:trPr>
          <w:trHeight w:val="122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E1" w:rsidRPr="005C05E1" w:rsidRDefault="005614FA" w:rsidP="005C05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05E1">
              <w:rPr>
                <w:color w:val="000000" w:themeColor="text1"/>
                <w:sz w:val="24"/>
                <w:szCs w:val="24"/>
              </w:rPr>
              <w:t xml:space="preserve">2. Благоустройство наиболее посещаемой муниципальной территории общего пользования: с. </w:t>
            </w:r>
            <w:proofErr w:type="spellStart"/>
            <w:r w:rsidRPr="005C05E1">
              <w:rPr>
                <w:color w:val="000000" w:themeColor="text1"/>
                <w:sz w:val="24"/>
                <w:szCs w:val="24"/>
              </w:rPr>
              <w:t>Дубровино</w:t>
            </w:r>
            <w:proofErr w:type="spellEnd"/>
            <w:r w:rsidRPr="005C05E1">
              <w:rPr>
                <w:color w:val="000000" w:themeColor="text1"/>
                <w:sz w:val="24"/>
                <w:szCs w:val="24"/>
              </w:rPr>
              <w:t xml:space="preserve"> пер. Лесной около территории Детского сада</w:t>
            </w:r>
          </w:p>
          <w:p w:rsidR="005C05E1" w:rsidRPr="005C05E1" w:rsidRDefault="005614FA" w:rsidP="005C05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05E1">
              <w:rPr>
                <w:color w:val="000000" w:themeColor="text1"/>
                <w:sz w:val="24"/>
                <w:szCs w:val="24"/>
              </w:rPr>
              <w:t xml:space="preserve"> </w:t>
            </w:r>
            <w:r w:rsidR="005C05E1" w:rsidRPr="005C05E1">
              <w:rPr>
                <w:color w:val="000000" w:themeColor="text1"/>
                <w:sz w:val="24"/>
                <w:szCs w:val="24"/>
              </w:rPr>
              <w:t>(</w:t>
            </w:r>
          </w:p>
          <w:p w:rsidR="005C05E1" w:rsidRPr="005614FA" w:rsidRDefault="005C05E1" w:rsidP="005C05E1">
            <w:pPr>
              <w:jc w:val="both"/>
              <w:rPr>
                <w:i/>
                <w:color w:val="5B9BD5" w:themeColor="accent1"/>
                <w:sz w:val="28"/>
                <w:szCs w:val="28"/>
              </w:rPr>
            </w:pPr>
            <w:r w:rsidRPr="005C05E1">
              <w:rPr>
                <w:i/>
                <w:color w:val="5B9BD5" w:themeColor="accent1"/>
                <w:sz w:val="28"/>
                <w:szCs w:val="28"/>
              </w:rPr>
              <w:lastRenderedPageBreak/>
              <w:t>в ред. пост. от 22.11.2022 № 158)</w:t>
            </w:r>
          </w:p>
          <w:p w:rsidR="005C05E1" w:rsidRPr="005C05E1" w:rsidRDefault="005C05E1" w:rsidP="005C05E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</w:p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  <w:r w:rsidRPr="005C05E1">
              <w:rPr>
                <w:color w:val="000000" w:themeColor="text1"/>
                <w:szCs w:val="24"/>
              </w:rPr>
              <w:lastRenderedPageBreak/>
              <w:t xml:space="preserve">Администрация Дубровинского сельсовета, </w:t>
            </w:r>
            <w:r w:rsidRPr="005C05E1">
              <w:rPr>
                <w:color w:val="000000" w:themeColor="text1"/>
                <w:szCs w:val="24"/>
                <w:u w:val="single"/>
              </w:rPr>
              <w:t>жители, организации, заинтересованные лица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  <w:r w:rsidRPr="005C05E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  <w:r w:rsidRPr="005C05E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  <w:r w:rsidRPr="005C05E1">
              <w:rPr>
                <w:color w:val="000000" w:themeColor="text1"/>
                <w:sz w:val="24"/>
                <w:szCs w:val="24"/>
              </w:rPr>
              <w:t xml:space="preserve">Обустройство общественно </w:t>
            </w:r>
            <w:proofErr w:type="gramStart"/>
            <w:r w:rsidRPr="005C05E1">
              <w:rPr>
                <w:color w:val="000000" w:themeColor="text1"/>
                <w:sz w:val="24"/>
                <w:szCs w:val="24"/>
              </w:rPr>
              <w:t>значимой  территории</w:t>
            </w:r>
            <w:proofErr w:type="gramEnd"/>
          </w:p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</w:p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  <w:r w:rsidRPr="005C05E1">
              <w:rPr>
                <w:color w:val="000000" w:themeColor="text1"/>
                <w:sz w:val="24"/>
                <w:szCs w:val="24"/>
              </w:rPr>
              <w:t xml:space="preserve">Благоустройство территории, устройство тротуара и ограждения </w:t>
            </w:r>
          </w:p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  <w:r w:rsidRPr="005C05E1">
              <w:rPr>
                <w:color w:val="000000" w:themeColor="text1"/>
                <w:sz w:val="24"/>
                <w:szCs w:val="24"/>
              </w:rPr>
              <w:t>Увеличение доли благоустроенных общественных пространств</w:t>
            </w:r>
          </w:p>
        </w:tc>
      </w:tr>
      <w:tr w:rsidR="005614FA" w:rsidRPr="00AF3C3B" w:rsidTr="00ED79D9">
        <w:trPr>
          <w:trHeight w:val="452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lastRenderedPageBreak/>
              <w:t>3.Благоустройство наиболее посещаемой муниципальной территории общего пользования</w:t>
            </w:r>
            <w:r w:rsidRPr="00AF3C3B">
              <w:rPr>
                <w:color w:val="000000"/>
                <w:sz w:val="24"/>
                <w:szCs w:val="24"/>
              </w:rPr>
              <w:t xml:space="preserve">: адресный ориентир:  территория Дома культуры с. </w:t>
            </w:r>
            <w:proofErr w:type="spellStart"/>
            <w:r w:rsidRPr="00AF3C3B">
              <w:rPr>
                <w:color w:val="000000"/>
                <w:sz w:val="24"/>
                <w:szCs w:val="24"/>
              </w:rPr>
              <w:t>Белоярка</w:t>
            </w:r>
            <w:proofErr w:type="spellEnd"/>
            <w:r w:rsidRPr="00AF3C3B">
              <w:rPr>
                <w:color w:val="000000"/>
                <w:sz w:val="24"/>
                <w:szCs w:val="24"/>
              </w:rPr>
              <w:t xml:space="preserve"> ул. Центральная 7/1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  <w:r w:rsidRPr="005C05E1">
              <w:rPr>
                <w:color w:val="000000" w:themeColor="text1"/>
                <w:szCs w:val="24"/>
              </w:rPr>
              <w:t xml:space="preserve">Администрация Дубровинского сельсовета, </w:t>
            </w:r>
            <w:r w:rsidRPr="005C05E1">
              <w:rPr>
                <w:color w:val="000000" w:themeColor="text1"/>
                <w:szCs w:val="24"/>
                <w:u w:val="single"/>
              </w:rPr>
              <w:t>жители, организации, заинтересованные лица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2023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2023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Обустройство общественно значимой территории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 xml:space="preserve">- </w:t>
            </w:r>
            <w:proofErr w:type="gramStart"/>
            <w:r w:rsidRPr="00AF3C3B">
              <w:rPr>
                <w:sz w:val="24"/>
                <w:szCs w:val="24"/>
              </w:rPr>
              <w:t>обустройство  пешеходной</w:t>
            </w:r>
            <w:proofErr w:type="gramEnd"/>
            <w:r w:rsidRPr="00AF3C3B">
              <w:rPr>
                <w:sz w:val="24"/>
                <w:szCs w:val="24"/>
              </w:rPr>
              <w:t xml:space="preserve"> зоны с обустройством зоны отдыха и зоны парковки 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 освещение территории;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 озеленение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 установка малых форм (урн, скамеек).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Увеличение доли благоустроенных общественных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пространств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</w:tc>
      </w:tr>
      <w:tr w:rsidR="005614FA" w:rsidRPr="00AF3C3B" w:rsidTr="00ED79D9">
        <w:trPr>
          <w:trHeight w:val="452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color w:val="000000"/>
                <w:sz w:val="24"/>
                <w:szCs w:val="24"/>
              </w:rPr>
              <w:t>4.</w:t>
            </w:r>
            <w:r w:rsidRPr="00AF3C3B">
              <w:rPr>
                <w:sz w:val="24"/>
                <w:szCs w:val="24"/>
              </w:rPr>
              <w:t>Благоустройство наиболее посещаемой муниципальной территории общего пользования</w:t>
            </w:r>
            <w:r w:rsidRPr="00AF3C3B">
              <w:rPr>
                <w:color w:val="000000"/>
                <w:sz w:val="24"/>
                <w:szCs w:val="24"/>
              </w:rPr>
              <w:t xml:space="preserve">: адресный </w:t>
            </w:r>
            <w:proofErr w:type="gramStart"/>
            <w:r w:rsidRPr="00AF3C3B">
              <w:rPr>
                <w:color w:val="000000"/>
                <w:sz w:val="24"/>
                <w:szCs w:val="24"/>
              </w:rPr>
              <w:t>ориентир:  территория</w:t>
            </w:r>
            <w:proofErr w:type="gramEnd"/>
            <w:r w:rsidRPr="00AF3C3B">
              <w:rPr>
                <w:color w:val="000000"/>
                <w:sz w:val="24"/>
                <w:szCs w:val="24"/>
              </w:rPr>
              <w:t xml:space="preserve"> прилегающая к Аллее славы в с. </w:t>
            </w:r>
            <w:proofErr w:type="spellStart"/>
            <w:r w:rsidRPr="00AF3C3B">
              <w:rPr>
                <w:color w:val="000000"/>
                <w:sz w:val="24"/>
                <w:szCs w:val="24"/>
              </w:rPr>
              <w:t>Белоярка</w:t>
            </w:r>
            <w:proofErr w:type="spellEnd"/>
            <w:r w:rsidRPr="00AF3C3B">
              <w:rPr>
                <w:color w:val="000000"/>
                <w:sz w:val="24"/>
                <w:szCs w:val="24"/>
              </w:rPr>
              <w:t xml:space="preserve"> и памятнику «Скорбящей матери» 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5C05E1" w:rsidRDefault="005614FA" w:rsidP="005614FA">
            <w:pPr>
              <w:rPr>
                <w:color w:val="000000" w:themeColor="text1"/>
                <w:sz w:val="24"/>
                <w:szCs w:val="24"/>
              </w:rPr>
            </w:pPr>
            <w:r w:rsidRPr="005C05E1">
              <w:rPr>
                <w:color w:val="000000" w:themeColor="text1"/>
                <w:szCs w:val="24"/>
              </w:rPr>
              <w:t xml:space="preserve">Администрация Дубровинского сельсовета, </w:t>
            </w:r>
            <w:r w:rsidRPr="005C05E1">
              <w:rPr>
                <w:color w:val="000000" w:themeColor="text1"/>
                <w:szCs w:val="24"/>
                <w:u w:val="single"/>
              </w:rPr>
              <w:t>жители, организации, заинтересованные лица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2024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 xml:space="preserve">Обустройство общественно </w:t>
            </w:r>
            <w:proofErr w:type="gramStart"/>
            <w:r w:rsidRPr="00AF3C3B">
              <w:rPr>
                <w:sz w:val="24"/>
                <w:szCs w:val="24"/>
              </w:rPr>
              <w:t>значимой  территории</w:t>
            </w:r>
            <w:proofErr w:type="gramEnd"/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 xml:space="preserve">- </w:t>
            </w:r>
            <w:proofErr w:type="gramStart"/>
            <w:r w:rsidRPr="00AF3C3B">
              <w:rPr>
                <w:sz w:val="24"/>
                <w:szCs w:val="24"/>
              </w:rPr>
              <w:t>обустройство  пешеходной</w:t>
            </w:r>
            <w:proofErr w:type="gramEnd"/>
            <w:r w:rsidRPr="00AF3C3B">
              <w:rPr>
                <w:sz w:val="24"/>
                <w:szCs w:val="24"/>
              </w:rPr>
              <w:t xml:space="preserve"> зоны (асфальтирование)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 освещение территории;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 озеленение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  <w:r w:rsidRPr="00AF3C3B">
              <w:rPr>
                <w:sz w:val="24"/>
                <w:szCs w:val="24"/>
              </w:rPr>
              <w:t>- установка малых форм (урн, скамеек).</w:t>
            </w:r>
          </w:p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FA" w:rsidRPr="00AF3C3B" w:rsidRDefault="005614FA" w:rsidP="005614FA">
            <w:pPr>
              <w:rPr>
                <w:sz w:val="24"/>
                <w:szCs w:val="24"/>
              </w:rPr>
            </w:pPr>
          </w:p>
        </w:tc>
      </w:tr>
    </w:tbl>
    <w:p w:rsidR="005614FA" w:rsidRPr="00AF3C3B" w:rsidRDefault="005614FA" w:rsidP="005614FA">
      <w:pPr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4"/>
          <w:szCs w:val="24"/>
        </w:rPr>
      </w:pPr>
    </w:p>
    <w:p w:rsidR="005614FA" w:rsidRDefault="005614FA" w:rsidP="005614FA">
      <w:pPr>
        <w:jc w:val="both"/>
        <w:rPr>
          <w:sz w:val="28"/>
          <w:szCs w:val="28"/>
        </w:rPr>
      </w:pPr>
    </w:p>
    <w:p w:rsidR="005614FA" w:rsidRPr="005614FA" w:rsidRDefault="005614FA" w:rsidP="005614FA">
      <w:pPr>
        <w:jc w:val="right"/>
        <w:rPr>
          <w:sz w:val="28"/>
          <w:szCs w:val="28"/>
          <w:lang w:eastAsia="en-US"/>
        </w:rPr>
      </w:pPr>
      <w:r w:rsidRPr="005614FA">
        <w:rPr>
          <w:sz w:val="28"/>
          <w:szCs w:val="28"/>
          <w:lang w:eastAsia="en-US"/>
        </w:rPr>
        <w:t xml:space="preserve">Приложение № </w:t>
      </w:r>
      <w:proofErr w:type="gramStart"/>
      <w:r w:rsidRPr="005614FA">
        <w:rPr>
          <w:sz w:val="28"/>
          <w:szCs w:val="28"/>
          <w:lang w:eastAsia="en-US"/>
        </w:rPr>
        <w:t>2  к</w:t>
      </w:r>
      <w:proofErr w:type="gramEnd"/>
      <w:r w:rsidRPr="005614FA">
        <w:rPr>
          <w:sz w:val="28"/>
          <w:szCs w:val="28"/>
          <w:lang w:eastAsia="en-US"/>
        </w:rPr>
        <w:t xml:space="preserve"> муниципальной </w:t>
      </w:r>
    </w:p>
    <w:p w:rsidR="005614FA" w:rsidRPr="005614FA" w:rsidRDefault="005614FA" w:rsidP="005614FA">
      <w:pPr>
        <w:jc w:val="right"/>
        <w:rPr>
          <w:sz w:val="28"/>
          <w:szCs w:val="28"/>
          <w:lang w:eastAsia="en-US"/>
        </w:rPr>
      </w:pPr>
      <w:r w:rsidRPr="005614FA">
        <w:rPr>
          <w:sz w:val="28"/>
          <w:szCs w:val="28"/>
          <w:lang w:eastAsia="en-US"/>
        </w:rPr>
        <w:t xml:space="preserve">программе </w:t>
      </w:r>
      <w:proofErr w:type="gramStart"/>
      <w:r w:rsidRPr="005614FA">
        <w:rPr>
          <w:sz w:val="28"/>
          <w:szCs w:val="28"/>
          <w:lang w:eastAsia="en-US"/>
        </w:rPr>
        <w:t>Дубровинского  сельсовета</w:t>
      </w:r>
      <w:proofErr w:type="gramEnd"/>
      <w:r w:rsidRPr="005614FA">
        <w:rPr>
          <w:sz w:val="28"/>
          <w:szCs w:val="28"/>
          <w:lang w:eastAsia="en-US"/>
        </w:rPr>
        <w:t xml:space="preserve"> </w:t>
      </w:r>
    </w:p>
    <w:p w:rsidR="005614FA" w:rsidRPr="005614FA" w:rsidRDefault="005614FA" w:rsidP="005614FA">
      <w:pPr>
        <w:jc w:val="right"/>
        <w:rPr>
          <w:sz w:val="28"/>
          <w:szCs w:val="28"/>
          <w:lang w:eastAsia="en-US"/>
        </w:rPr>
      </w:pPr>
      <w:proofErr w:type="spellStart"/>
      <w:r w:rsidRPr="005614FA">
        <w:rPr>
          <w:sz w:val="28"/>
          <w:szCs w:val="28"/>
          <w:lang w:eastAsia="en-US"/>
        </w:rPr>
        <w:t>Мошковского</w:t>
      </w:r>
      <w:proofErr w:type="spellEnd"/>
      <w:r w:rsidRPr="005614FA">
        <w:rPr>
          <w:sz w:val="28"/>
          <w:szCs w:val="28"/>
          <w:lang w:eastAsia="en-US"/>
        </w:rPr>
        <w:t xml:space="preserve"> района Новосибирской области </w:t>
      </w:r>
    </w:p>
    <w:p w:rsidR="005614FA" w:rsidRPr="005614FA" w:rsidRDefault="005614FA" w:rsidP="005614FA">
      <w:pPr>
        <w:jc w:val="right"/>
        <w:rPr>
          <w:sz w:val="28"/>
          <w:szCs w:val="28"/>
          <w:lang w:eastAsia="en-US"/>
        </w:rPr>
      </w:pPr>
      <w:r w:rsidRPr="005614FA">
        <w:rPr>
          <w:sz w:val="28"/>
          <w:szCs w:val="28"/>
          <w:lang w:eastAsia="en-US"/>
        </w:rPr>
        <w:t>«Формирование современной</w:t>
      </w:r>
    </w:p>
    <w:p w:rsidR="005614FA" w:rsidRPr="005614FA" w:rsidRDefault="005614FA" w:rsidP="005614FA">
      <w:pPr>
        <w:jc w:val="right"/>
        <w:rPr>
          <w:sz w:val="28"/>
          <w:szCs w:val="28"/>
          <w:lang w:eastAsia="en-US"/>
        </w:rPr>
      </w:pPr>
      <w:r w:rsidRPr="005614FA">
        <w:rPr>
          <w:sz w:val="28"/>
          <w:szCs w:val="28"/>
          <w:lang w:eastAsia="en-US"/>
        </w:rPr>
        <w:t xml:space="preserve"> городской среды на 2020-2024 годы»</w:t>
      </w:r>
    </w:p>
    <w:p w:rsidR="005614FA" w:rsidRPr="005614FA" w:rsidRDefault="005614FA" w:rsidP="005614FA">
      <w:pPr>
        <w:rPr>
          <w:b/>
          <w:sz w:val="28"/>
          <w:szCs w:val="28"/>
        </w:rPr>
      </w:pPr>
    </w:p>
    <w:p w:rsidR="005614FA" w:rsidRPr="005614FA" w:rsidRDefault="005614FA" w:rsidP="005614FA">
      <w:pPr>
        <w:jc w:val="both"/>
        <w:rPr>
          <w:sz w:val="24"/>
          <w:szCs w:val="24"/>
        </w:rPr>
      </w:pPr>
    </w:p>
    <w:p w:rsidR="005614FA" w:rsidRPr="005614FA" w:rsidRDefault="005614FA" w:rsidP="005614FA">
      <w:pPr>
        <w:jc w:val="center"/>
        <w:rPr>
          <w:b/>
          <w:sz w:val="28"/>
          <w:szCs w:val="28"/>
        </w:rPr>
      </w:pPr>
      <w:r w:rsidRPr="005614FA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5614FA" w:rsidRPr="005614FA" w:rsidRDefault="005614FA" w:rsidP="005614FA">
      <w:pPr>
        <w:jc w:val="center"/>
        <w:rPr>
          <w:b/>
          <w:sz w:val="28"/>
          <w:szCs w:val="28"/>
        </w:rPr>
      </w:pPr>
      <w:r w:rsidRPr="005614FA">
        <w:rPr>
          <w:b/>
          <w:sz w:val="28"/>
          <w:szCs w:val="28"/>
        </w:rPr>
        <w:t xml:space="preserve">Дубровинского сельсовета </w:t>
      </w:r>
      <w:proofErr w:type="spellStart"/>
      <w:r w:rsidRPr="005614FA">
        <w:rPr>
          <w:b/>
          <w:sz w:val="28"/>
          <w:szCs w:val="28"/>
        </w:rPr>
        <w:t>Мошковского</w:t>
      </w:r>
      <w:proofErr w:type="spellEnd"/>
      <w:r w:rsidRPr="005614FA">
        <w:rPr>
          <w:b/>
          <w:sz w:val="28"/>
          <w:szCs w:val="28"/>
        </w:rPr>
        <w:t xml:space="preserve"> района Новосибирской области «Формирование современной городской среды на 2020-2024 годы»</w:t>
      </w:r>
    </w:p>
    <w:p w:rsidR="005614FA" w:rsidRPr="005614FA" w:rsidRDefault="005614FA" w:rsidP="005614FA">
      <w:pPr>
        <w:jc w:val="both"/>
        <w:rPr>
          <w:sz w:val="28"/>
          <w:szCs w:val="28"/>
        </w:rPr>
      </w:pPr>
    </w:p>
    <w:tbl>
      <w:tblPr>
        <w:tblStyle w:val="1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3"/>
        <w:gridCol w:w="927"/>
        <w:gridCol w:w="1122"/>
        <w:gridCol w:w="709"/>
        <w:gridCol w:w="602"/>
        <w:gridCol w:w="579"/>
        <w:gridCol w:w="2079"/>
        <w:gridCol w:w="1276"/>
        <w:gridCol w:w="1559"/>
        <w:gridCol w:w="1134"/>
        <w:gridCol w:w="1276"/>
        <w:gridCol w:w="1701"/>
      </w:tblGrid>
      <w:tr w:rsidR="005614FA" w:rsidRPr="005614FA" w:rsidTr="005614FA">
        <w:trPr>
          <w:trHeight w:val="25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 xml:space="preserve">Наименование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Ответственный исполнитель, соисполнитель, государственный заказчик – координатор, участник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Объемы бюджетных ассигнований (</w:t>
            </w:r>
            <w:proofErr w:type="spellStart"/>
            <w:r w:rsidRPr="005614FA">
              <w:rPr>
                <w:sz w:val="16"/>
                <w:szCs w:val="16"/>
                <w:lang w:eastAsia="en-US"/>
              </w:rPr>
              <w:t>тыс.рублей</w:t>
            </w:r>
            <w:proofErr w:type="spellEnd"/>
            <w:r w:rsidRPr="005614FA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5614FA" w:rsidRPr="005614FA" w:rsidTr="005614FA">
        <w:trPr>
          <w:trHeight w:val="259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5614FA" w:rsidRDefault="005614FA" w:rsidP="005614F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5614FA" w:rsidRDefault="005614FA" w:rsidP="005614F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5614FA" w:rsidRDefault="005614FA" w:rsidP="005614F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FA" w:rsidRPr="005614FA" w:rsidRDefault="005614FA" w:rsidP="005614F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год</w:t>
            </w:r>
          </w:p>
        </w:tc>
      </w:tr>
      <w:tr w:rsidR="005614FA" w:rsidRPr="005614FA" w:rsidTr="005614FA">
        <w:trPr>
          <w:trHeight w:val="25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5614FA">
              <w:rPr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2024</w:t>
            </w:r>
          </w:p>
        </w:tc>
      </w:tr>
      <w:tr w:rsidR="005614FA" w:rsidRPr="005614FA" w:rsidTr="005614FA">
        <w:trPr>
          <w:trHeight w:val="294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lastRenderedPageBreak/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FA" w:rsidRPr="005614FA" w:rsidRDefault="005614FA" w:rsidP="005614FA">
            <w:pPr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 xml:space="preserve">Администрация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339,6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  <w:r w:rsidRPr="005614FA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5614FA" w:rsidRPr="005614FA" w:rsidTr="005614FA">
        <w:trPr>
          <w:trHeight w:val="32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FA" w:rsidRPr="005614FA" w:rsidRDefault="005614FA" w:rsidP="005614F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5614FA" w:rsidRPr="005614FA" w:rsidRDefault="005614FA" w:rsidP="005614FA">
      <w:pPr>
        <w:jc w:val="center"/>
        <w:rPr>
          <w:b/>
          <w:sz w:val="16"/>
          <w:szCs w:val="16"/>
        </w:rPr>
      </w:pPr>
    </w:p>
    <w:p w:rsidR="005614FA" w:rsidRPr="005614FA" w:rsidRDefault="005614FA" w:rsidP="005614FA">
      <w:pPr>
        <w:jc w:val="center"/>
        <w:rPr>
          <w:b/>
          <w:sz w:val="16"/>
          <w:szCs w:val="16"/>
        </w:rPr>
      </w:pPr>
    </w:p>
    <w:p w:rsidR="005614FA" w:rsidRPr="005614FA" w:rsidRDefault="005614FA" w:rsidP="005614FA">
      <w:pPr>
        <w:jc w:val="center"/>
        <w:rPr>
          <w:b/>
          <w:sz w:val="16"/>
          <w:szCs w:val="16"/>
        </w:rPr>
      </w:pPr>
    </w:p>
    <w:p w:rsidR="005614FA" w:rsidRPr="005614FA" w:rsidRDefault="005614FA" w:rsidP="005614FA">
      <w:pPr>
        <w:jc w:val="both"/>
        <w:rPr>
          <w:sz w:val="28"/>
          <w:szCs w:val="28"/>
        </w:rPr>
      </w:pPr>
    </w:p>
    <w:p w:rsidR="009214C2" w:rsidRDefault="009214C2"/>
    <w:sectPr w:rsidR="009214C2" w:rsidSect="008E1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A"/>
    <w:rsid w:val="005614FA"/>
    <w:rsid w:val="005C05E1"/>
    <w:rsid w:val="009214C2"/>
    <w:rsid w:val="00E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A252"/>
  <w15:chartTrackingRefBased/>
  <w15:docId w15:val="{49175202-12F9-451B-AF21-B131D72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4FA"/>
    <w:rPr>
      <w:color w:val="0000FF"/>
      <w:u w:val="single"/>
    </w:rPr>
  </w:style>
  <w:style w:type="paragraph" w:styleId="a4">
    <w:name w:val="No Spacing"/>
    <w:uiPriority w:val="99"/>
    <w:qFormat/>
    <w:rsid w:val="005614F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5614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5614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byudzhetnie_assignova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5_aprelya/" TargetMode="Externa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hyperlink" Target="http://dubrovino.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2023-06-27T05:08:00Z</dcterms:created>
  <dcterms:modified xsi:type="dcterms:W3CDTF">2023-06-27T05:20:00Z</dcterms:modified>
</cp:coreProperties>
</file>