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87" w:rsidRDefault="00461087" w:rsidP="00461087">
      <w:pPr>
        <w:jc w:val="center"/>
        <w:rPr>
          <w:b/>
          <w:sz w:val="44"/>
          <w:szCs w:val="44"/>
        </w:rPr>
      </w:pPr>
      <w:r>
        <w:rPr>
          <w:b/>
          <w:sz w:val="36"/>
          <w:szCs w:val="36"/>
        </w:rPr>
        <w:t xml:space="preserve">                                                                                </w:t>
      </w:r>
      <w:r w:rsidRPr="00191A14">
        <w:rPr>
          <w:b/>
          <w:sz w:val="44"/>
          <w:szCs w:val="44"/>
        </w:rPr>
        <w:t xml:space="preserve"> ПРОЕКТ</w:t>
      </w:r>
    </w:p>
    <w:p w:rsidR="00461087" w:rsidRPr="00191A14" w:rsidRDefault="00461087" w:rsidP="00461087">
      <w:pPr>
        <w:jc w:val="center"/>
        <w:rPr>
          <w:b/>
          <w:sz w:val="44"/>
          <w:szCs w:val="44"/>
        </w:rPr>
      </w:pPr>
    </w:p>
    <w:p w:rsidR="00461087" w:rsidRPr="00815AE8" w:rsidRDefault="00461087" w:rsidP="00461087">
      <w:pPr>
        <w:jc w:val="center"/>
        <w:rPr>
          <w:b/>
          <w:sz w:val="36"/>
          <w:szCs w:val="36"/>
        </w:rPr>
      </w:pPr>
    </w:p>
    <w:p w:rsidR="00461087" w:rsidRPr="00FE7BC6" w:rsidRDefault="00461087" w:rsidP="00461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ДУБРОВИНСКОГО</w:t>
      </w:r>
      <w:r w:rsidRPr="00FE7BC6">
        <w:rPr>
          <w:b/>
          <w:sz w:val="28"/>
          <w:szCs w:val="28"/>
        </w:rPr>
        <w:t xml:space="preserve"> СЕЛЬСОВЕТА</w:t>
      </w:r>
    </w:p>
    <w:p w:rsidR="00461087" w:rsidRPr="00FE7BC6" w:rsidRDefault="00461087" w:rsidP="00461087">
      <w:pPr>
        <w:jc w:val="center"/>
        <w:rPr>
          <w:b/>
          <w:sz w:val="28"/>
          <w:szCs w:val="28"/>
        </w:rPr>
      </w:pPr>
      <w:r w:rsidRPr="00FE7BC6">
        <w:rPr>
          <w:b/>
          <w:sz w:val="28"/>
          <w:szCs w:val="28"/>
        </w:rPr>
        <w:t>МОШКОВСКОГО РАЙОНА НОВОСИБИРСКОЙ ОБЛАСТИ</w:t>
      </w:r>
    </w:p>
    <w:p w:rsidR="00461087" w:rsidRPr="00FE7BC6" w:rsidRDefault="00461087" w:rsidP="00461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ШЕСТОГО </w:t>
      </w:r>
      <w:r w:rsidRPr="00FE7BC6">
        <w:rPr>
          <w:b/>
          <w:sz w:val="28"/>
          <w:szCs w:val="28"/>
        </w:rPr>
        <w:t>СОЗЫВА</w:t>
      </w:r>
    </w:p>
    <w:p w:rsidR="00461087" w:rsidRPr="00F37E1D" w:rsidRDefault="00461087" w:rsidP="00461087">
      <w:pPr>
        <w:rPr>
          <w:b/>
          <w:sz w:val="28"/>
          <w:szCs w:val="28"/>
        </w:rPr>
      </w:pPr>
    </w:p>
    <w:p w:rsidR="00461087" w:rsidRPr="00FE7BC6" w:rsidRDefault="00461087" w:rsidP="00461087">
      <w:pPr>
        <w:jc w:val="center"/>
        <w:rPr>
          <w:b/>
          <w:sz w:val="28"/>
          <w:szCs w:val="28"/>
        </w:rPr>
      </w:pPr>
      <w:r w:rsidRPr="00FE7BC6">
        <w:rPr>
          <w:b/>
          <w:sz w:val="28"/>
          <w:szCs w:val="28"/>
        </w:rPr>
        <w:t>РЕШЕНИЕ</w:t>
      </w:r>
    </w:p>
    <w:p w:rsidR="00461087" w:rsidRPr="00995F1F" w:rsidRDefault="00461087" w:rsidP="004610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второй </w:t>
      </w:r>
      <w:r w:rsidRPr="00995F1F">
        <w:rPr>
          <w:sz w:val="28"/>
          <w:szCs w:val="28"/>
        </w:rPr>
        <w:t>сессии</w:t>
      </w:r>
    </w:p>
    <w:p w:rsidR="00461087" w:rsidRPr="00DE1231" w:rsidRDefault="00461087" w:rsidP="00461087">
      <w:pPr>
        <w:jc w:val="center"/>
        <w:rPr>
          <w:sz w:val="28"/>
          <w:szCs w:val="28"/>
        </w:rPr>
      </w:pPr>
      <w:r w:rsidRPr="00191A14">
        <w:rPr>
          <w:sz w:val="28"/>
          <w:szCs w:val="28"/>
          <w:highlight w:val="yellow"/>
        </w:rPr>
        <w:t xml:space="preserve">от </w:t>
      </w:r>
      <w:r>
        <w:rPr>
          <w:sz w:val="28"/>
          <w:szCs w:val="28"/>
          <w:highlight w:val="yellow"/>
        </w:rPr>
        <w:t>1</w:t>
      </w:r>
      <w:r w:rsidR="002F7953">
        <w:rPr>
          <w:sz w:val="28"/>
          <w:szCs w:val="28"/>
          <w:highlight w:val="yellow"/>
        </w:rPr>
        <w:t>5.11.2022</w:t>
      </w:r>
      <w:r w:rsidRPr="00191A14">
        <w:rPr>
          <w:sz w:val="28"/>
          <w:szCs w:val="28"/>
          <w:highlight w:val="yellow"/>
        </w:rPr>
        <w:t xml:space="preserve"> г. №</w:t>
      </w:r>
      <w:r w:rsidRPr="00191A14">
        <w:rPr>
          <w:sz w:val="28"/>
          <w:szCs w:val="28"/>
        </w:rPr>
        <w:t xml:space="preserve"> </w:t>
      </w:r>
    </w:p>
    <w:p w:rsidR="00461087" w:rsidRDefault="00461087" w:rsidP="00461087">
      <w:pPr>
        <w:pStyle w:val="1"/>
        <w:jc w:val="left"/>
        <w:rPr>
          <w:caps w:val="0"/>
        </w:rPr>
      </w:pPr>
    </w:p>
    <w:p w:rsidR="00461087" w:rsidRDefault="00461087" w:rsidP="00461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бюджета Дубровинского сельсовета </w:t>
      </w:r>
      <w:proofErr w:type="spellStart"/>
      <w:r>
        <w:rPr>
          <w:b/>
          <w:sz w:val="28"/>
          <w:szCs w:val="28"/>
        </w:rPr>
        <w:t>Мошковского</w:t>
      </w:r>
      <w:proofErr w:type="spellEnd"/>
      <w:r>
        <w:rPr>
          <w:b/>
          <w:sz w:val="28"/>
          <w:szCs w:val="28"/>
        </w:rPr>
        <w:t xml:space="preserve"> района Новосибирской области на 2023 год и плановый период 2024 и 2025 годов</w:t>
      </w:r>
    </w:p>
    <w:p w:rsidR="00461087" w:rsidRDefault="00461087" w:rsidP="00461087">
      <w:pPr>
        <w:jc w:val="center"/>
        <w:rPr>
          <w:b/>
          <w:sz w:val="28"/>
          <w:szCs w:val="28"/>
        </w:rPr>
      </w:pPr>
    </w:p>
    <w:p w:rsidR="00461087" w:rsidRDefault="00461087" w:rsidP="00461087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на основании </w:t>
      </w:r>
      <w:r>
        <w:rPr>
          <w:sz w:val="28"/>
          <w:szCs w:val="28"/>
          <w:lang w:eastAsia="ru-RU"/>
        </w:rPr>
        <w:t>на основании Приказа Министерства финансов Российской Федерации от 01 июля 2013 года № 65н «Об утверждении Указаний о порядке применения бюджетной классификации Российской Федерации»</w:t>
      </w:r>
      <w:r>
        <w:rPr>
          <w:sz w:val="28"/>
          <w:szCs w:val="28"/>
        </w:rPr>
        <w:t xml:space="preserve">, руководствуясь Уставом Дубровинского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области, на основании Положения «О бюджетном процессе в Дубровинском сельсовете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области», Совет депутатов,</w:t>
      </w:r>
    </w:p>
    <w:p w:rsidR="00461087" w:rsidRDefault="00461087" w:rsidP="00461087">
      <w:pPr>
        <w:spacing w:line="200" w:lineRule="atLeast"/>
        <w:ind w:left="1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461087" w:rsidRDefault="00461087" w:rsidP="0046108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Предложить прилагаемый проект решения о бюджете Дубровинского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на 2023год и плановый период 2024 и 2025 годов и вынести на рассмотрение публичных слушаний.</w:t>
      </w:r>
    </w:p>
    <w:p w:rsidR="00461087" w:rsidRDefault="00461087" w:rsidP="0046108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публичные слушания по проекту бюджета Дубровинского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на 2023 год и плановый период 2024 и 2025 годов   </w:t>
      </w:r>
      <w:proofErr w:type="gramStart"/>
      <w:r>
        <w:rPr>
          <w:sz w:val="28"/>
          <w:szCs w:val="28"/>
          <w:highlight w:val="yellow"/>
        </w:rPr>
        <w:t>25</w:t>
      </w:r>
      <w:r w:rsidRPr="00D0462B">
        <w:rPr>
          <w:sz w:val="28"/>
          <w:szCs w:val="28"/>
          <w:highlight w:val="yellow"/>
        </w:rPr>
        <w:t xml:space="preserve">  декабря</w:t>
      </w:r>
      <w:proofErr w:type="gramEnd"/>
      <w:r>
        <w:rPr>
          <w:sz w:val="28"/>
          <w:szCs w:val="28"/>
        </w:rPr>
        <w:t xml:space="preserve">  2022 года  в 14-00 в здании администрации Дубровинского сельсовета.</w:t>
      </w:r>
    </w:p>
    <w:p w:rsidR="00461087" w:rsidRDefault="00461087" w:rsidP="0046108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публичных слушаний возложить на постоянную комиссию Совета депутатов Дубровинского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</w:t>
      </w:r>
      <w:proofErr w:type="gramStart"/>
      <w:r>
        <w:rPr>
          <w:sz w:val="28"/>
          <w:szCs w:val="28"/>
        </w:rPr>
        <w:t>области  по</w:t>
      </w:r>
      <w:proofErr w:type="gramEnd"/>
      <w:r>
        <w:rPr>
          <w:sz w:val="28"/>
          <w:szCs w:val="28"/>
        </w:rPr>
        <w:t xml:space="preserve"> бюджетной, налоговой и финансово-кредитной политике (Безбородов Д.С.).</w:t>
      </w:r>
    </w:p>
    <w:p w:rsidR="00461087" w:rsidRDefault="00461087" w:rsidP="0046108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решение опубликовать в периодическом печатном издании «Вести Дубровинского сельсовета» и на официальном сайте Дубровинского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  </w:t>
      </w:r>
      <w:r w:rsidRPr="009646D8">
        <w:rPr>
          <w:sz w:val="28"/>
          <w:szCs w:val="28"/>
          <w:u w:val="single"/>
        </w:rPr>
        <w:t>http://dubrovino.nso.ru</w:t>
      </w:r>
    </w:p>
    <w:p w:rsidR="00461087" w:rsidRDefault="00461087" w:rsidP="0046108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Назначить председательствующей на публичных слушаниях Некрасову Т.И. – председателя Совета депутатов Дубровинского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461087" w:rsidRPr="00D0462B" w:rsidRDefault="00461087" w:rsidP="00461087">
      <w:pPr>
        <w:numPr>
          <w:ilvl w:val="0"/>
          <w:numId w:val="1"/>
        </w:numPr>
        <w:tabs>
          <w:tab w:val="left" w:pos="-142"/>
          <w:tab w:val="left" w:pos="0"/>
        </w:tabs>
        <w:spacing w:line="200" w:lineRule="atLeast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постоянную комиссию по бюджету, налоговой, финансово-кредитной политике (Безбородов Д.С.)</w:t>
      </w:r>
    </w:p>
    <w:p w:rsidR="00461087" w:rsidRDefault="00461087" w:rsidP="00461087">
      <w:pPr>
        <w:numPr>
          <w:ilvl w:val="0"/>
          <w:numId w:val="1"/>
        </w:numPr>
        <w:tabs>
          <w:tab w:val="left" w:pos="-142"/>
          <w:tab w:val="left" w:pos="0"/>
        </w:tabs>
        <w:spacing w:line="200" w:lineRule="atLeast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принятия.</w:t>
      </w:r>
    </w:p>
    <w:p w:rsidR="00461087" w:rsidRDefault="00461087" w:rsidP="00461087">
      <w:pPr>
        <w:tabs>
          <w:tab w:val="left" w:pos="-142"/>
          <w:tab w:val="left" w:pos="0"/>
        </w:tabs>
        <w:spacing w:line="200" w:lineRule="atLeast"/>
        <w:ind w:left="710"/>
        <w:jc w:val="both"/>
        <w:rPr>
          <w:sz w:val="28"/>
          <w:szCs w:val="28"/>
        </w:rPr>
      </w:pPr>
    </w:p>
    <w:p w:rsidR="00461087" w:rsidRDefault="00461087" w:rsidP="00461087">
      <w:pPr>
        <w:tabs>
          <w:tab w:val="left" w:pos="-142"/>
          <w:tab w:val="left" w:pos="0"/>
        </w:tabs>
        <w:spacing w:line="200" w:lineRule="atLeast"/>
        <w:ind w:left="710"/>
        <w:jc w:val="both"/>
        <w:rPr>
          <w:sz w:val="28"/>
          <w:szCs w:val="28"/>
        </w:rPr>
      </w:pPr>
    </w:p>
    <w:p w:rsidR="00026FA7" w:rsidRDefault="00026FA7" w:rsidP="00461087">
      <w:pPr>
        <w:tabs>
          <w:tab w:val="left" w:pos="-142"/>
          <w:tab w:val="left" w:pos="0"/>
        </w:tabs>
        <w:spacing w:line="200" w:lineRule="atLeast"/>
        <w:ind w:left="710"/>
        <w:jc w:val="both"/>
        <w:rPr>
          <w:sz w:val="28"/>
          <w:szCs w:val="28"/>
        </w:rPr>
      </w:pPr>
    </w:p>
    <w:p w:rsidR="00461087" w:rsidRDefault="00461087" w:rsidP="00461087">
      <w:pPr>
        <w:tabs>
          <w:tab w:val="left" w:pos="6953"/>
          <w:tab w:val="left" w:pos="69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Дубровинского сельсовета</w:t>
      </w:r>
    </w:p>
    <w:p w:rsidR="00461087" w:rsidRDefault="00461087" w:rsidP="00461087">
      <w:pPr>
        <w:tabs>
          <w:tab w:val="left" w:pos="6953"/>
          <w:tab w:val="left" w:pos="6988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</w:t>
      </w:r>
    </w:p>
    <w:p w:rsidR="00461087" w:rsidRDefault="00461087" w:rsidP="00461087">
      <w:pPr>
        <w:tabs>
          <w:tab w:val="left" w:pos="6953"/>
          <w:tab w:val="left" w:pos="69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</w:t>
      </w:r>
      <w:r w:rsidR="00026FA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О.С. </w:t>
      </w:r>
      <w:proofErr w:type="spellStart"/>
      <w:r>
        <w:rPr>
          <w:sz w:val="28"/>
          <w:szCs w:val="28"/>
        </w:rPr>
        <w:t>Шумкин</w:t>
      </w:r>
      <w:proofErr w:type="spellEnd"/>
    </w:p>
    <w:p w:rsidR="00461087" w:rsidRDefault="00461087" w:rsidP="00461087">
      <w:pPr>
        <w:tabs>
          <w:tab w:val="left" w:pos="6953"/>
          <w:tab w:val="left" w:pos="6988"/>
        </w:tabs>
        <w:jc w:val="both"/>
        <w:rPr>
          <w:sz w:val="28"/>
          <w:szCs w:val="28"/>
        </w:rPr>
      </w:pPr>
    </w:p>
    <w:p w:rsidR="00461087" w:rsidRDefault="00461087" w:rsidP="00461087">
      <w:pPr>
        <w:tabs>
          <w:tab w:val="left" w:pos="6953"/>
          <w:tab w:val="left" w:pos="6988"/>
        </w:tabs>
        <w:jc w:val="both"/>
        <w:rPr>
          <w:sz w:val="28"/>
          <w:szCs w:val="28"/>
        </w:rPr>
      </w:pPr>
    </w:p>
    <w:p w:rsidR="00461087" w:rsidRDefault="00461087" w:rsidP="00461087">
      <w:pPr>
        <w:tabs>
          <w:tab w:val="left" w:pos="6953"/>
          <w:tab w:val="left" w:pos="6988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461087" w:rsidRDefault="00461087" w:rsidP="00461087">
      <w:pPr>
        <w:tabs>
          <w:tab w:val="left" w:pos="6953"/>
          <w:tab w:val="left" w:pos="6988"/>
        </w:tabs>
        <w:rPr>
          <w:sz w:val="28"/>
          <w:szCs w:val="28"/>
        </w:rPr>
      </w:pPr>
      <w:r>
        <w:rPr>
          <w:sz w:val="28"/>
          <w:szCs w:val="28"/>
        </w:rPr>
        <w:t xml:space="preserve">Дубровинского сельсовета </w:t>
      </w:r>
    </w:p>
    <w:p w:rsidR="00461087" w:rsidRDefault="00461087" w:rsidP="00461087">
      <w:pPr>
        <w:tabs>
          <w:tab w:val="left" w:pos="6953"/>
          <w:tab w:val="left" w:pos="69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</w:t>
      </w:r>
    </w:p>
    <w:p w:rsidR="00461087" w:rsidRDefault="00461087" w:rsidP="00461087">
      <w:pPr>
        <w:tabs>
          <w:tab w:val="left" w:pos="6953"/>
          <w:tab w:val="left" w:pos="6988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</w:t>
      </w:r>
      <w:r w:rsidR="00026FA7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   Т.И. Некрасова</w:t>
      </w:r>
    </w:p>
    <w:p w:rsidR="00DA679D" w:rsidRDefault="00DA679D"/>
    <w:sectPr w:rsidR="00DA6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87"/>
    <w:rsid w:val="00026FA7"/>
    <w:rsid w:val="002F7953"/>
    <w:rsid w:val="00461087"/>
    <w:rsid w:val="00DA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E1CA"/>
  <w15:chartTrackingRefBased/>
  <w15:docId w15:val="{9289AC1F-BD96-4C67-8D96-A952958A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0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61087"/>
    <w:pPr>
      <w:jc w:val="center"/>
    </w:pPr>
    <w:rPr>
      <w:b/>
      <w: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2022-11-16T04:14:00Z</dcterms:created>
  <dcterms:modified xsi:type="dcterms:W3CDTF">2022-11-16T07:24:00Z</dcterms:modified>
</cp:coreProperties>
</file>