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D9" w:rsidRDefault="00782F78" w:rsidP="003D2659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с 11 ноября 2024 по 13 апреля 2025</w:t>
      </w:r>
      <w:r w:rsidR="003D2659" w:rsidRPr="006F3CD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проходит месячник безопасности людей на водных объектах в Дубровинском сельсо</w:t>
      </w:r>
      <w:r w:rsidR="006F3CD9" w:rsidRPr="006F3CD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вете в осенне-зимний период </w:t>
      </w:r>
    </w:p>
    <w:p w:rsidR="003D2659" w:rsidRPr="006F3CD9" w:rsidRDefault="00782F78" w:rsidP="003D2659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2024-2025</w:t>
      </w:r>
      <w:r w:rsidR="003D2659" w:rsidRPr="006F3CD9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 xml:space="preserve"> годов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659" w:rsidRDefault="003D2659" w:rsidP="003D2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на водоемах. В целях обеспечения 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Вашей</w:t>
      </w:r>
      <w:r>
        <w:rPr>
          <w:rFonts w:ascii="Times New Roman" w:hAnsi="Times New Roman" w:cs="Times New Roman"/>
          <w:sz w:val="28"/>
          <w:szCs w:val="28"/>
        </w:rPr>
        <w:t> безопасности установлены периоды, запрещающие выход на лед.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установиться, но неоправданная удаль и азарт нередко способствуют потере у людей чувства самосохранения.   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Помните: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Недопустимо выходить на неокрепший лед.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Нельзя отпускать детей на лед водоемов без присмотра взрослых!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Нельзя проверять прочность льда ударом ноги и ходить рядом с трещинами!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Одна из самых частых причин трагедий на водных объектах зимой – выход на лед в состоянии алкогольного опьянения.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Недопустимо выходить на лед в темное время суток и в условиях ограниченной видимости (дождь, снегопад, туман).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 Следует проявлять особую осторожность в устьях рек и местах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впадения 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 с помощью которого можно будет выбраться на лед в случае провала.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Если вы провалились под неокрепший лед, не паникуйте, а приложите все усилия для того, чтобы выбраться. Прежде всего, немедленно раскиньте руки, чтобы 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Если вы стали свидетелями экстренной ситуации или сами нуждаетесь в помощи, по возможности вызовите спасателей по телефонам: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и 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(единый номер вызова экстренных оперативных служб)</w:t>
      </w:r>
    </w:p>
    <w:p w:rsidR="003D2659" w:rsidRDefault="003D2659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F78" w:rsidRDefault="00782F78" w:rsidP="003D2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Дубровинского сельсовета тел. 8-383-48-37-187</w:t>
      </w:r>
      <w:bookmarkStart w:id="0" w:name="_GoBack"/>
      <w:bookmarkEnd w:id="0"/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18"/>
    <w:rsid w:val="00204118"/>
    <w:rsid w:val="003D2659"/>
    <w:rsid w:val="006F3CD9"/>
    <w:rsid w:val="00782F78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F52A"/>
  <w15:chartTrackingRefBased/>
  <w15:docId w15:val="{5801AFCE-64BB-48B5-8E14-01E1B14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659"/>
    <w:pPr>
      <w:spacing w:after="0" w:line="240" w:lineRule="auto"/>
    </w:pPr>
  </w:style>
  <w:style w:type="character" w:styleId="a4">
    <w:name w:val="Strong"/>
    <w:basedOn w:val="a0"/>
    <w:uiPriority w:val="22"/>
    <w:qFormat/>
    <w:rsid w:val="003D2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2025-01-15T01:36:00Z</dcterms:created>
  <dcterms:modified xsi:type="dcterms:W3CDTF">2025-01-15T01:36:00Z</dcterms:modified>
</cp:coreProperties>
</file>