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7" w:type="dxa"/>
        <w:tblLook w:val="04A0"/>
      </w:tblPr>
      <w:tblGrid>
        <w:gridCol w:w="3576"/>
        <w:gridCol w:w="7151"/>
      </w:tblGrid>
      <w:tr w:rsidR="00EF3F7D" w:rsidRPr="00666F6F" w:rsidTr="00B00566">
        <w:trPr>
          <w:trHeight w:val="1548"/>
        </w:trPr>
        <w:tc>
          <w:tcPr>
            <w:tcW w:w="3576" w:type="dxa"/>
          </w:tcPr>
          <w:p w:rsidR="00EF3F7D" w:rsidRPr="00666F6F" w:rsidRDefault="00EF3F7D" w:rsidP="00B00566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2105957" cy="1656000"/>
                  <wp:effectExtent l="19050" t="0" r="8593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957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1" w:type="dxa"/>
          </w:tcPr>
          <w:p w:rsidR="00EF3F7D" w:rsidRPr="00666F6F" w:rsidRDefault="00EF3F7D" w:rsidP="00B005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ВЕСТ</w:t>
            </w:r>
            <w:r w:rsidRPr="00666F6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</w:t>
            </w:r>
          </w:p>
          <w:p w:rsidR="00EF3F7D" w:rsidRPr="00666F6F" w:rsidRDefault="00EF3F7D" w:rsidP="00B0056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ДУБРОВИНСКОГО</w:t>
            </w:r>
          </w:p>
          <w:p w:rsidR="00EF3F7D" w:rsidRPr="00666F6F" w:rsidRDefault="00EF3F7D" w:rsidP="00B0056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СЕЛЬСОВЕТА</w:t>
            </w:r>
          </w:p>
          <w:p w:rsidR="00EF3F7D" w:rsidRPr="00666F6F" w:rsidRDefault="00EF3F7D" w:rsidP="00B0056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EF3F7D" w:rsidRPr="00666F6F" w:rsidRDefault="00EF3F7D" w:rsidP="00EF3F7D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ПЕРИОДИЧЕСКОЕ ПЕЧАТНОЕ ИЗДАНИЕ  ОРГАНА МЕСТНОГО САМОУПРАВЛЕНИЯ ДУБРОВИНСКОГО СЕЛЬСОВЕТА МОШКОВСКОГО РАЙОНА НОВОСИБИРСКОЙ ОБЛАСТИ</w:t>
      </w:r>
    </w:p>
    <w:p w:rsidR="00EF3F7D" w:rsidRPr="00666F6F" w:rsidRDefault="00EF3F7D" w:rsidP="00EF3F7D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Основана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 xml:space="preserve"> 12.12.2013 года </w:t>
      </w:r>
    </w:p>
    <w:p w:rsidR="00EF3F7D" w:rsidRPr="00666F6F" w:rsidRDefault="00EF3F7D" w:rsidP="00666F6F">
      <w:pPr>
        <w:rPr>
          <w:rFonts w:ascii="Times New Roman" w:hAnsi="Times New Roman"/>
          <w:b/>
          <w:i/>
          <w:sz w:val="16"/>
          <w:szCs w:val="16"/>
          <w:lang w:val="ru-RU"/>
        </w:rPr>
      </w:pPr>
      <w:r w:rsidRPr="00666F6F">
        <w:rPr>
          <w:rFonts w:ascii="Times New Roman" w:hAnsi="Times New Roman"/>
          <w:b/>
          <w:i/>
          <w:sz w:val="16"/>
          <w:szCs w:val="16"/>
          <w:lang w:val="ru-RU"/>
        </w:rPr>
        <w:t xml:space="preserve">ВЫПУСК  №  8                                                     </w:t>
      </w:r>
      <w:r w:rsidR="001C02DE" w:rsidRPr="00666F6F">
        <w:rPr>
          <w:rFonts w:ascii="Times New Roman" w:hAnsi="Times New Roman"/>
          <w:b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80490F">
        <w:rPr>
          <w:rFonts w:ascii="Times New Roman" w:hAnsi="Times New Roman"/>
          <w:b/>
          <w:i/>
          <w:sz w:val="16"/>
          <w:szCs w:val="16"/>
          <w:lang w:val="ru-RU"/>
        </w:rPr>
        <w:t>28.</w:t>
      </w:r>
      <w:r w:rsidRPr="00666F6F">
        <w:rPr>
          <w:rFonts w:ascii="Times New Roman" w:hAnsi="Times New Roman"/>
          <w:b/>
          <w:i/>
          <w:sz w:val="16"/>
          <w:szCs w:val="16"/>
          <w:lang w:val="ru-RU"/>
        </w:rPr>
        <w:t xml:space="preserve">03.2014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3F7D" w:rsidRPr="00666F6F" w:rsidRDefault="00EF3F7D" w:rsidP="00666F6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ПРТОКОЛ</w:t>
      </w:r>
    </w:p>
    <w:p w:rsidR="00EF3F7D" w:rsidRPr="00666F6F" w:rsidRDefault="00EF3F7D" w:rsidP="00666F6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публичных слушаний об утверждении схем теплоснабжения населенных пунктов с. Дубровино, пос.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Обской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, с. Белоярка Дубровинского сельсовета</w:t>
      </w:r>
    </w:p>
    <w:p w:rsidR="00EF3F7D" w:rsidRPr="00666F6F" w:rsidRDefault="00EF3F7D" w:rsidP="00666F6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на 2013-2017 г.г. и на период до 2028 г.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Место и время проведения публичных слушаний: 26 марта 2014 года 14-00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с. Дубровино улица Советская, дом 25-здание администрации Дубровинского сельсовета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Способ информирования общественности: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информационные объявления о проведении публичных слушаний были опубликованы на сайте администрации Дубровинского сельсовета и в газете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«Вести Дубровинского сельсовета» № 7 от 12.03.2014 года.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С материалами по утверждению схем теплоснабжения п. Обской, с. Белоярка, с. Дубровино Дубровинского сельсовета все желающие могли ознакомиться в администрации Дубровинского сельсовета по адресу: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 xml:space="preserve"> Новосибирская область Мошковский район, с. Дубровино, улица Советская дом 25.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Председатель слушаний: Глава муниципального образования Дубровинского сельсовета О.С. Шумкин 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Секретарь слушаний – Рейн М.П.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Участники публичных слушаний- 12 человек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Предмет слушаний: Рассмотрение проекта схемы теплоснабжения п. Обской, с. Дубровино, с. Белоярка Мошковского района Новосибирской области на 2013-2017 годы и на период до 2028 года.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Исполнитель – ООО «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ТерПлан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>».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Основание для проведения публичных слушаний: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Публичные слушаний проведены в соответствии с Конституцией Российской Федерации, Постановление правительства № 154 от 22 февраля 2012 года « О требованиях к схемам теплоснабжения, порядку их разработки и утверждения», Федеральным Законом от 29.12.2004 № 191-ФЗ «О введении в действие Градостроительного кодекса РФ», Градостроительным кодексом РФ, Федеральным законом № 131-ФЗ «Об общих принципах организации местного самоуправления в РФ», Уставом муниципального образования Дубровинского сельсовета.</w:t>
      </w:r>
      <w:proofErr w:type="gramEnd"/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ПОВЕСТКА ДНЯ: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1. Обсуждение схем теплоснабжения с. Дубровино, с. Белоярка, пос.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Обской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 xml:space="preserve"> Дубровинского сельсовета на 2013-2017 годы и на период до2028 года.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Порядок проведения публичных слушаний: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1. Выступления: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Шумкина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 xml:space="preserve"> О.С.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2. Рассмотрение вопросов и предложений участников публичных слушаний.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По предложенному порядку проведения публичных слушаний-замечаний и предложений от  участников слушаний не поступало.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Шумкин О.С. разъяснил, участникам публичных слушаний: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Схема теплоснабжения поселения -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Теплоснабжающая организация определяется  схемой теплоснабжения.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lastRenderedPageBreak/>
        <w:t xml:space="preserve">       Мероприятия по развитию системы теплоснабжения, предусмотренные настоящей схемой, включаются в инвестиционные программы теплоснабжающей организации и как следствие, могут быть включены в соответствующий тариф организации коммунального комплекса.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Основные цели и задачи системы теплоснабжения: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-определение возможности подключения к сетям теплоснабжения объектов капитального строительства и организации, обязанной при наличии технической возможности произвести такое подключение;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-повышение надежности работы систем теплоснабжения в соответствии с нормативными требованиями;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-минимизация затрат на теплоснабжение в расчете на каждого потребителя в долгосрочной перспективе;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-обеспечение жителей с. Дубровино, с. Белоярка, пос. Обской тепловой энергией.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-строительство новых объектов производственного и другого назначения, используемых в сфере теплоснабжения с. Дубровино, с. Белоярка, пос. Обской.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-улучшение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 Из Фонда Модернизации и Развития Жилищно-Коммунального Хозяйства Муниципальных Образований Новосибирской области, поступили замечания от (исх. 06.03.2014 года № 67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 xml:space="preserve"> )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 xml:space="preserve"> по содержанию проектов: Согласно Постановлению № 154 Правительства РФ от 22 февраля 2013 года «О требованиях к схемам теплоснабжения, порядку их разработки и утверждения» в проекте не отображены следующие пункты: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-раздел 1. «Показатели перспективного спроса на тепловую энергию и теплоноситель в установленных границах территории поселения»  не рассмотрены пункты: б, в;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-раздел 2 «Перспективные балансы тепловой мощности источников тепловой энергии и тепловой нагрузки потребителей» не рассмотрены следующие пункты: б, в,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г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;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-раздел 3 «Перспективные балансы теплоносителя» не рассмотрены следующие пункты: а,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б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;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-раздел 4 «Предложения по строительству и техническому перевооружению источников тепловой энергии» не рассмотрены следующие пункты: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а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,б</w:t>
      </w:r>
      <w:proofErr w:type="spellEnd"/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 xml:space="preserve">,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в,г,д,е,ж,з,и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>;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-раздел 5 «Предложения по строительству и реконструкции тепловых  сетей» не рассмотрены следующие  пункты :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а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,б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,в,г,д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>;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- раздел 7 «Инвестиции  в строительство, реконструкцию и техническое  перевооружение» не рассмотрены следующие пункты :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а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,б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,в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>;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От  участников публичных слушаний предложений и замечаний, касающихся проектов схем теплоснабжения не поступало.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Итоги публичных слушаний: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Данные замечания по проектам схем теплоснабжения направить в ООО «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ТерПлан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 xml:space="preserve">» на доработку.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Протокол по проведению публичных слушаний опубликовать в газете «Вести Дубровинского сельсовета»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Председатель публичных слушаний:                                           </w:t>
      </w:r>
      <w:r w:rsidR="007752EF" w:rsidRPr="00666F6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</w:t>
      </w:r>
      <w:r w:rsidRPr="00666F6F">
        <w:rPr>
          <w:rFonts w:ascii="Times New Roman" w:hAnsi="Times New Roman"/>
          <w:sz w:val="16"/>
          <w:szCs w:val="16"/>
          <w:lang w:val="ru-RU"/>
        </w:rPr>
        <w:t xml:space="preserve">  О.С. Шумкин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Секретарь публичных слушаний                                                 </w:t>
      </w:r>
      <w:r w:rsidR="007752EF" w:rsidRPr="00666F6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</w:t>
      </w:r>
      <w:r w:rsidRPr="00666F6F">
        <w:rPr>
          <w:rFonts w:ascii="Times New Roman" w:hAnsi="Times New Roman"/>
          <w:sz w:val="16"/>
          <w:szCs w:val="16"/>
          <w:lang w:val="ru-RU"/>
        </w:rPr>
        <w:t xml:space="preserve">   М.П. Рейн </w:t>
      </w:r>
    </w:p>
    <w:p w:rsidR="00666F6F" w:rsidRPr="00666F6F" w:rsidRDefault="00666F6F" w:rsidP="007752E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666F6F" w:rsidRPr="00666F6F" w:rsidRDefault="00666F6F" w:rsidP="007752E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666F6F" w:rsidRPr="00666F6F" w:rsidRDefault="00666F6F" w:rsidP="007752E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F3F7D" w:rsidRPr="00666F6F" w:rsidRDefault="00EF3F7D" w:rsidP="007752E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ЗАКЛЮЧЕНИЕ</w:t>
      </w:r>
    </w:p>
    <w:p w:rsidR="00EF3F7D" w:rsidRPr="00666F6F" w:rsidRDefault="00EF3F7D" w:rsidP="007752E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о результатах публичных слушаний об утверждении схем теплоснабжения населенных пунктов с. Дубровино, пос.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Обской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, с. Белоярка Дубровинского сельсовета на 2013-2017 г.г. и на период до 2028 г.</w:t>
      </w:r>
    </w:p>
    <w:p w:rsidR="00666F6F" w:rsidRPr="00666F6F" w:rsidRDefault="00666F6F" w:rsidP="00666F6F">
      <w:pPr>
        <w:rPr>
          <w:rFonts w:ascii="Times New Roman" w:hAnsi="Times New Roman"/>
          <w:sz w:val="16"/>
          <w:szCs w:val="16"/>
          <w:lang w:val="ru-RU"/>
        </w:rPr>
      </w:pPr>
    </w:p>
    <w:p w:rsidR="00EF3F7D" w:rsidRPr="00666F6F" w:rsidRDefault="00666F6F" w:rsidP="00666F6F">
      <w:pPr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</w:t>
      </w:r>
      <w:r w:rsidR="00EF3F7D" w:rsidRPr="00666F6F">
        <w:rPr>
          <w:rFonts w:ascii="Times New Roman" w:hAnsi="Times New Roman"/>
          <w:sz w:val="16"/>
          <w:szCs w:val="16"/>
          <w:lang w:val="ru-RU"/>
        </w:rPr>
        <w:t>с. Дубровино                                                                                        26.03.2014</w:t>
      </w:r>
    </w:p>
    <w:p w:rsidR="00EF3F7D" w:rsidRPr="00666F6F" w:rsidRDefault="00EF3F7D" w:rsidP="007752E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F3F7D" w:rsidRPr="00666F6F" w:rsidRDefault="00EF3F7D" w:rsidP="007752E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Администрация Дубровинского сельсовета</w:t>
      </w:r>
    </w:p>
    <w:p w:rsidR="00EF3F7D" w:rsidRPr="00666F6F" w:rsidRDefault="00EF3F7D" w:rsidP="007752E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14-00 час.</w:t>
      </w:r>
    </w:p>
    <w:p w:rsidR="00EF3F7D" w:rsidRPr="00666F6F" w:rsidRDefault="00EF3F7D" w:rsidP="007752E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В целях выявления учета мнения и интересов жителей Дубровинского сельсовета Мошковского района Новосибирской области, в соответствии с Градостроительным кодексом РФ, Постановлением Правительства РФ № 154 от 22.02.2013 года « О требованиях к схемам теплоснабжения, порядку их разработки и утверждения», Федеральным законом № 131-ФЗ «Об общих принципах организации местного самоуправления в Российской Федерации», Положением о публичных слушаниях, Уставом Дубровинского сельсовета, публичные слушания по вопросу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 xml:space="preserve"> утверждения схем теплоснабжения с. Дубровино, с. Белоярка, пос.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Обской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 xml:space="preserve"> на 2013-2017 г.г. и на период до 2028 года»- состоялись.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Рассмотрев данный вопрос РЕКОМЕНДУЮТ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: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1. Данные замечания по проектам схем теплоснабжения направить в ООО «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ТерПлан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 xml:space="preserve">» на доработку.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2. Опубликовать результаты публичных слушаний  в газете «Вести Дубровинского сельсовета»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Председатель комиссии:                                                                   О.С. Шумкин </w:t>
      </w: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3F7D" w:rsidRPr="00666F6F" w:rsidRDefault="00EF3F7D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Секретарь публичных слушаний:                                                     М.П. Рейн </w:t>
      </w:r>
    </w:p>
    <w:p w:rsidR="00EF3F7D" w:rsidRPr="00666F6F" w:rsidRDefault="00EF3F7D" w:rsidP="00EF3F7D">
      <w:pPr>
        <w:tabs>
          <w:tab w:val="left" w:pos="11186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B00566" w:rsidRPr="00666F6F" w:rsidRDefault="00B00566" w:rsidP="00EF3F7D">
      <w:pPr>
        <w:tabs>
          <w:tab w:val="left" w:pos="11186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page" w:tblpX="1" w:tblpY="-141"/>
        <w:tblW w:w="12840" w:type="dxa"/>
        <w:tblLayout w:type="fixed"/>
        <w:tblLook w:val="04A0"/>
      </w:tblPr>
      <w:tblGrid>
        <w:gridCol w:w="2720"/>
        <w:gridCol w:w="5043"/>
        <w:gridCol w:w="1417"/>
        <w:gridCol w:w="993"/>
        <w:gridCol w:w="2667"/>
      </w:tblGrid>
      <w:tr w:rsidR="00B00566" w:rsidRPr="00D37ECF" w:rsidTr="00B00566">
        <w:trPr>
          <w:trHeight w:val="12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Приложение №2 к решению пятьдесят третьей сессии четвертого созыва Совета депутатов Дубровинского сельсовета от 28.03.2014 № 199</w:t>
            </w:r>
          </w:p>
        </w:tc>
      </w:tr>
      <w:tr w:rsidR="00B00566" w:rsidRPr="00D37ECF" w:rsidTr="00B00566">
        <w:trPr>
          <w:trHeight w:val="315"/>
        </w:trPr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Проект исполнения доходной части  бюджета Дубровинского сельсовета за 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</w:tc>
      </w:tr>
      <w:tr w:rsidR="00B00566" w:rsidRPr="00D37ECF" w:rsidTr="00B00566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Наименование групп, подгрупп, статей и подстатей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План на 2013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Исполнено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% исполнения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 1 00 00000 00 0000 000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НАЛОГОВЫЕ И НЕНАЛОГОВЫЕ Д О Х О Д </w:t>
            </w:r>
            <w:proofErr w:type="gramStart"/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3608,8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3744,7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103,7</w:t>
            </w:r>
          </w:p>
        </w:tc>
      </w:tr>
      <w:tr w:rsidR="00B00566" w:rsidRPr="00666F6F" w:rsidTr="00B00566">
        <w:trPr>
          <w:trHeight w:val="43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1 01 00000 00 0000 000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НАЛОГИ 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1420,1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107,5</w:t>
            </w:r>
          </w:p>
        </w:tc>
      </w:tr>
      <w:tr w:rsidR="00B00566" w:rsidRPr="00666F6F" w:rsidTr="00B00566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1 01 02010 01 0000 110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1411,0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107,0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1 05 03010 01 0000 110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1 06 00000 00 0000 000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1345,4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102,3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1 06 01000 10 0000 110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98,4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1 06 06000 10 0000 110  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Земельный налог </w:t>
            </w:r>
            <w:proofErr w:type="spellStart"/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налог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1245,4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102,6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1 08 00000 00 0000 110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ГОСУДАРСТВЕННАЯ ПОШЛИНА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0,4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1 08 04020 01 1000 110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0,4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1 11 00000 00 0000 000  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349,3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94,4</w:t>
            </w:r>
          </w:p>
        </w:tc>
      </w:tr>
      <w:tr w:rsidR="00B00566" w:rsidRPr="00666F6F" w:rsidTr="00B00566">
        <w:trPr>
          <w:trHeight w:val="220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1 11 05000 00 0000 120  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Доходы, получаемые в виде арендной либо иной </w:t>
            </w:r>
            <w:proofErr w:type="spellStart"/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иной</w:t>
            </w:r>
            <w:proofErr w:type="spellEnd"/>
            <w:proofErr w:type="gram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платы за передачу в возмездное пользование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государтвенного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349,3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94,4</w:t>
            </w:r>
          </w:p>
        </w:tc>
      </w:tr>
      <w:tr w:rsidR="00B00566" w:rsidRPr="00666F6F" w:rsidTr="00B00566">
        <w:trPr>
          <w:trHeight w:val="16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1 11 05010 00 0000 120 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Доходы,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получаемыев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виде</w:t>
            </w:r>
            <w:proofErr w:type="gram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арендной платы за земельные участки, государственная собственность на которые не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разгранична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, а также средства от продажи права на заключение договор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344,3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95,1</w:t>
            </w:r>
          </w:p>
        </w:tc>
      </w:tr>
      <w:tr w:rsidR="00B00566" w:rsidRPr="00666F6F" w:rsidTr="00B00566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1 11 05035 10 0000 120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( </w:t>
            </w:r>
            <w:proofErr w:type="gramEnd"/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5,0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1 13 00000 00 0000 000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26,7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74,2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1 13 01000 00 0000 130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26,7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74,2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1 13 01990 00 0000 130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26,7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74,2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1 13 01995 10 0000 130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26,7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74,2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1 14 00000 00 0000 000  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601,1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106,5</w:t>
            </w:r>
          </w:p>
        </w:tc>
      </w:tr>
      <w:tr w:rsidR="00B00566" w:rsidRPr="00666F6F" w:rsidTr="00B00566">
        <w:trPr>
          <w:trHeight w:val="1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1 14 06000 00 0000 000  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Доходы от продажи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земелных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участков, находящихся в государственной и муниципальной собственности (за исключением земельных участков бюджетных и автономных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учрежедний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601,1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106,5</w:t>
            </w:r>
          </w:p>
        </w:tc>
      </w:tr>
      <w:tr w:rsidR="00B00566" w:rsidRPr="00666F6F" w:rsidTr="00B00566">
        <w:trPr>
          <w:trHeight w:val="13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1 14 06013 10 0000 430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601,1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106,5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1 17 05050 10 0000 180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2 00 00000 00 0000 000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16003,6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14962,9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93,5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2 02 00000 00 0000 000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16003,6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14962,8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93,5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2 02 01000 00 0000 151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7651,7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2 02 01001 00 0000 151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Дотации  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7651,7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2 02 01001 10 0000 151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7651,7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2 02 02000 00 0000 151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6795,0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86,7</w:t>
            </w:r>
          </w:p>
        </w:tc>
      </w:tr>
      <w:tr w:rsidR="00B00566" w:rsidRPr="00666F6F" w:rsidTr="00B00566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2 02 02041 10 0000 151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2962,9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95,9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2 02 02999 10 0000 151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3832,1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80,7</w:t>
            </w:r>
          </w:p>
        </w:tc>
      </w:tr>
      <w:tr w:rsidR="00B00566" w:rsidRPr="00666F6F" w:rsidTr="00B00566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2 02 03000 00 0000 151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2 02 03015 10 0000 151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2 02 03024 10 0000 151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4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2 02 04000 00 000 151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333,9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1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2 02 04012 10 0000 151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5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2 02 04999 10 0000 151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межбюджетные трансферты, передаваемые бюджетам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113,9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19612,4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18707,6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95,4</w:t>
            </w:r>
          </w:p>
        </w:tc>
      </w:tr>
    </w:tbl>
    <w:p w:rsidR="00B00566" w:rsidRPr="00666F6F" w:rsidRDefault="00B00566" w:rsidP="00EF3F7D">
      <w:pPr>
        <w:tabs>
          <w:tab w:val="left" w:pos="11186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B00566" w:rsidRPr="00666F6F" w:rsidRDefault="00B00566" w:rsidP="00EF3F7D">
      <w:pPr>
        <w:tabs>
          <w:tab w:val="left" w:pos="11186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4692" w:type="dxa"/>
        <w:tblInd w:w="94" w:type="dxa"/>
        <w:tblLook w:val="04A0"/>
      </w:tblPr>
      <w:tblGrid>
        <w:gridCol w:w="3480"/>
        <w:gridCol w:w="2294"/>
        <w:gridCol w:w="975"/>
        <w:gridCol w:w="851"/>
        <w:gridCol w:w="679"/>
        <w:gridCol w:w="1008"/>
        <w:gridCol w:w="244"/>
        <w:gridCol w:w="676"/>
        <w:gridCol w:w="541"/>
        <w:gridCol w:w="1143"/>
        <w:gridCol w:w="89"/>
        <w:gridCol w:w="1264"/>
        <w:gridCol w:w="1448"/>
      </w:tblGrid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6F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66F6F" w:rsidRPr="00666F6F" w:rsidRDefault="00666F6F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Приложение №3</w:t>
            </w:r>
          </w:p>
        </w:tc>
      </w:tr>
      <w:tr w:rsidR="00B00566" w:rsidRPr="00D37ECF" w:rsidTr="00B00566">
        <w:trPr>
          <w:trHeight w:val="255"/>
        </w:trPr>
        <w:tc>
          <w:tcPr>
            <w:tcW w:w="14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C05" w:rsidRPr="00666F6F" w:rsidRDefault="008B4C05" w:rsidP="00666F6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  <w:p w:rsidR="00B00566" w:rsidRPr="00666F6F" w:rsidRDefault="00666F6F" w:rsidP="00666F6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 xml:space="preserve">                      </w:t>
            </w:r>
            <w:r w:rsidR="00B00566" w:rsidRPr="00666F6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к решению пятьдесят третьей сессии четвертого созыва Совета депутатов Дубровинского сельсовета от 28.03.2014 № 199</w:t>
            </w:r>
          </w:p>
        </w:tc>
      </w:tr>
      <w:tr w:rsidR="00B00566" w:rsidRPr="00D37EC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</w:tc>
      </w:tr>
      <w:tr w:rsidR="00B00566" w:rsidRPr="00D37EC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00566" w:rsidRPr="00D37ECF" w:rsidTr="00B00566">
        <w:trPr>
          <w:trHeight w:val="315"/>
        </w:trPr>
        <w:tc>
          <w:tcPr>
            <w:tcW w:w="14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666F6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Ведомственная структура  расходов за 2013 год</w:t>
            </w:r>
          </w:p>
        </w:tc>
      </w:tr>
      <w:tr w:rsidR="00B00566" w:rsidRPr="00D37EC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тыс</w:t>
            </w:r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.р</w:t>
            </w:r>
            <w:proofErr w:type="gram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ублей</w:t>
            </w:r>
          </w:p>
        </w:tc>
      </w:tr>
      <w:tr w:rsidR="00B00566" w:rsidRPr="00666F6F" w:rsidTr="00B00566">
        <w:trPr>
          <w:trHeight w:val="9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proofErr w:type="spellStart"/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ГлРСП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proofErr w:type="gramStart"/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КЦСР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КВР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Сумма утвержденная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Исполнено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 xml:space="preserve">% исполнения 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администрация  Дубровинского сельсовета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20224,1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17679,9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87,4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4 568,2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4179,5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91,5</w:t>
            </w:r>
          </w:p>
        </w:tc>
      </w:tr>
      <w:tr w:rsidR="00B00566" w:rsidRPr="00666F6F" w:rsidTr="00B00566">
        <w:trPr>
          <w:trHeight w:val="94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157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Фонд оплаты труда и страховые взносы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464,3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464,3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126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3 697,7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3336,5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90,2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3 697,6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3336,4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90,2</w:t>
            </w:r>
          </w:p>
        </w:tc>
      </w:tr>
      <w:tr w:rsidR="00B00566" w:rsidRPr="00666F6F" w:rsidTr="00B00566">
        <w:trPr>
          <w:trHeight w:val="157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2 317,6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86,7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2 317,6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86,7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Фонд оплаты труда и страховые взносы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2 315,6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2007,5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86,7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75,0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1 325,0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1281,2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96,7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1 325,0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1281,2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96,7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394,8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219,6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710,6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661,1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94,3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84,0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84,0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29,7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92,9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71,7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0020513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0020513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0020513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0020513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94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Обеспечение проведение выборов и референдумов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Проведение выборов главы поселения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0200003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0200003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0200003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0200003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294,6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267,0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90,6</w:t>
            </w:r>
          </w:p>
        </w:tc>
      </w:tr>
      <w:tr w:rsidR="00B00566" w:rsidRPr="00666F6F" w:rsidTr="00B00566">
        <w:trPr>
          <w:trHeight w:val="94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Выполнение других обязательств государства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143,1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80,7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108,5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79,7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108,5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79,7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127,2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78,3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66F6F">
        <w:trPr>
          <w:trHeight w:val="47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66F6F">
        <w:trPr>
          <w:trHeight w:val="20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Фонд оплаты труда и страховые взносы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66F6F">
        <w:trPr>
          <w:trHeight w:val="37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66F6F">
        <w:trPr>
          <w:trHeight w:val="27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66F6F">
        <w:trPr>
          <w:trHeight w:val="44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452,5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411,8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91,0</w:t>
            </w:r>
          </w:p>
        </w:tc>
      </w:tr>
      <w:tr w:rsidR="00B00566" w:rsidRPr="00666F6F" w:rsidTr="00666F6F">
        <w:trPr>
          <w:trHeight w:val="50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451,4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411,8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91,2</w:t>
            </w:r>
          </w:p>
        </w:tc>
      </w:tr>
      <w:tr w:rsidR="00B00566" w:rsidRPr="00666F6F" w:rsidTr="00666F6F">
        <w:trPr>
          <w:trHeight w:val="40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2180100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231,4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191,8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82,9</w:t>
            </w:r>
          </w:p>
        </w:tc>
      </w:tr>
      <w:tr w:rsidR="00B00566" w:rsidRPr="00666F6F" w:rsidTr="00666F6F">
        <w:trPr>
          <w:trHeight w:val="29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2180100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231,4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191,8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82,9</w:t>
            </w:r>
          </w:p>
        </w:tc>
      </w:tr>
      <w:tr w:rsidR="00B00566" w:rsidRPr="00666F6F" w:rsidTr="00666F6F">
        <w:trPr>
          <w:trHeight w:val="26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2180100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231,4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191,8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82,9</w:t>
            </w:r>
          </w:p>
        </w:tc>
      </w:tr>
      <w:tr w:rsidR="00B00566" w:rsidRPr="00666F6F" w:rsidTr="00666F6F">
        <w:trPr>
          <w:trHeight w:val="17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2180100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231,4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191,8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82,9</w:t>
            </w:r>
          </w:p>
        </w:tc>
      </w:tr>
      <w:tr w:rsidR="00B00566" w:rsidRPr="00666F6F" w:rsidTr="00666F6F">
        <w:trPr>
          <w:trHeight w:val="31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Иные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межюджетные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Резервные средства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66F6F">
        <w:trPr>
          <w:trHeight w:val="56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B00566" w:rsidRPr="00666F6F" w:rsidTr="00666F6F">
        <w:trPr>
          <w:trHeight w:val="559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Профилактика терроризма и экстремизма, минимизация и ликвидация последствий проявлений терроризма и экстремизма на территории Мошковского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2470005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B00566" w:rsidRPr="00666F6F" w:rsidTr="00666F6F">
        <w:trPr>
          <w:trHeight w:val="449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2470005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B00566" w:rsidRPr="00666F6F" w:rsidTr="00666F6F">
        <w:trPr>
          <w:trHeight w:val="27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2470005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2470005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4 713,3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3902,6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82,8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Топливно-энергетический комплекс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66F6F">
        <w:trPr>
          <w:trHeight w:val="40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Долгосрочная целевая программа "Развитие газификации территорий населенных пунктов Новосибирской области на 2012-2016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66F6F">
        <w:trPr>
          <w:trHeight w:val="47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66F6F">
        <w:trPr>
          <w:trHeight w:val="42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Дорожное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B00566" w:rsidRPr="00666F6F" w:rsidTr="00666F6F">
        <w:trPr>
          <w:trHeight w:val="517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Долгосрочная целевая программа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5226300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B00566" w:rsidRPr="00666F6F" w:rsidTr="006143AC">
        <w:trPr>
          <w:trHeight w:val="38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5226300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B00566" w:rsidRPr="00666F6F" w:rsidTr="006143AC">
        <w:trPr>
          <w:trHeight w:val="41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5226300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B00566" w:rsidRPr="00666F6F" w:rsidTr="006143AC">
        <w:trPr>
          <w:trHeight w:val="25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5226300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1 261,2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577,3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45,8</w:t>
            </w:r>
          </w:p>
        </w:tc>
      </w:tr>
      <w:tr w:rsidR="00B00566" w:rsidRPr="00666F6F" w:rsidTr="006143AC">
        <w:trPr>
          <w:trHeight w:val="26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Подпрограмма "Территориальное планирование Новосибирской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1 239,6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44,8</w:t>
            </w:r>
          </w:p>
        </w:tc>
      </w:tr>
      <w:tr w:rsidR="00B00566" w:rsidRPr="00666F6F" w:rsidTr="006143AC">
        <w:trPr>
          <w:trHeight w:val="42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719,6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5,0</w:t>
            </w:r>
          </w:p>
        </w:tc>
      </w:tr>
      <w:tr w:rsidR="00B00566" w:rsidRPr="00666F6F" w:rsidTr="006143AC">
        <w:trPr>
          <w:trHeight w:val="40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719,6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5,0</w:t>
            </w:r>
          </w:p>
        </w:tc>
      </w:tr>
      <w:tr w:rsidR="00B00566" w:rsidRPr="00666F6F" w:rsidTr="006143AC">
        <w:trPr>
          <w:trHeight w:val="42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719,6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32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Переданные полномочия по мероприятиям в области строительства, архитектуры и градостроительства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0338001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0338001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0338001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Жилищно-коммунальное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3 401,9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2196,7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64,6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Жилищное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239,1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69,3</w:t>
            </w:r>
          </w:p>
        </w:tc>
      </w:tr>
      <w:tr w:rsidR="00B00566" w:rsidRPr="00666F6F" w:rsidTr="006143AC">
        <w:trPr>
          <w:trHeight w:val="33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165,3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55,6</w:t>
            </w:r>
          </w:p>
        </w:tc>
      </w:tr>
      <w:tr w:rsidR="00B00566" w:rsidRPr="00666F6F" w:rsidTr="006143AC">
        <w:trPr>
          <w:trHeight w:val="36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53,0</w:t>
            </w:r>
          </w:p>
        </w:tc>
      </w:tr>
      <w:tr w:rsidR="00B00566" w:rsidRPr="00666F6F" w:rsidTr="006143AC">
        <w:trPr>
          <w:trHeight w:val="27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53,0</w:t>
            </w:r>
          </w:p>
        </w:tc>
      </w:tr>
      <w:tr w:rsidR="00B00566" w:rsidRPr="00666F6F" w:rsidTr="006143AC">
        <w:trPr>
          <w:trHeight w:val="32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156,0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53,0</w:t>
            </w:r>
          </w:p>
        </w:tc>
      </w:tr>
      <w:tr w:rsidR="00B00566" w:rsidRPr="00666F6F" w:rsidTr="006143AC">
        <w:trPr>
          <w:trHeight w:val="37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99,1</w:t>
            </w:r>
          </w:p>
        </w:tc>
      </w:tr>
      <w:tr w:rsidR="00B00566" w:rsidRPr="00666F6F" w:rsidTr="006143AC">
        <w:trPr>
          <w:trHeight w:val="27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99,1</w:t>
            </w:r>
          </w:p>
        </w:tc>
      </w:tr>
      <w:tr w:rsidR="00B00566" w:rsidRPr="00666F6F" w:rsidTr="006143AC">
        <w:trPr>
          <w:trHeight w:val="26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Долгосрочная целевая программа "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Энергосбережениея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и повышения энергетической эффективности Новосибирской области до 2015 года"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5222800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6143AC">
        <w:trPr>
          <w:trHeight w:val="327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5222800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6143AC">
        <w:trPr>
          <w:trHeight w:val="27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5222800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6143AC">
        <w:trPr>
          <w:trHeight w:val="31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5222800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1171,8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86,6</w:t>
            </w:r>
          </w:p>
        </w:tc>
      </w:tr>
      <w:tr w:rsidR="00B00566" w:rsidRPr="00666F6F" w:rsidTr="006143AC">
        <w:trPr>
          <w:trHeight w:val="46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Долгосрочная целевая программа "Обращение с отходами производства и потребления в Новосибирской области на 2012-2016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5225200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1 036,1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1035,5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6143AC">
        <w:trPr>
          <w:trHeight w:val="27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5225200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1 036,1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1035,5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6143AC">
        <w:trPr>
          <w:trHeight w:val="27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5225200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1 036,1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1035,5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6143AC">
        <w:trPr>
          <w:trHeight w:val="32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5225200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1 036,1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1035,5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33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40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7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157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Субсидии юридическим лицам (кроме государственных (муниципальных) учреждений)</w:t>
            </w:r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,</w:t>
            </w:r>
            <w:proofErr w:type="gram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государственных корпораций (компаний), индивидуальным предпринимателям , физическим лицам-производителям товаров, работ, услуг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81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Ведомственная целевая программа  "Государственная поддержка муниципальных образований по благоустройству населенных пунктов и подготовке объектов жилищно-коммунального хозяйства НСО к работе в осенне-зимний период 2013-2015годов"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B00566" w:rsidRPr="00666F6F" w:rsidTr="006143AC">
        <w:trPr>
          <w:trHeight w:val="79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Субсидии юридическим лицам (кроме государственных (муниципальных) учреждений)</w:t>
            </w:r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,</w:t>
            </w:r>
            <w:proofErr w:type="gram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государственных корпораций (компаний), индивидуальным предпринимателям , физическим лицам-производителям товаров, работ, услуг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1 810,4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47,5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Уличное освещение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87,3</w:t>
            </w:r>
          </w:p>
        </w:tc>
      </w:tr>
      <w:tr w:rsidR="00B00566" w:rsidRPr="00666F6F" w:rsidTr="006143AC">
        <w:trPr>
          <w:trHeight w:val="32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87,3</w:t>
            </w:r>
          </w:p>
        </w:tc>
      </w:tr>
      <w:tr w:rsidR="00B00566" w:rsidRPr="00666F6F" w:rsidTr="006143AC">
        <w:trPr>
          <w:trHeight w:val="27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87,3</w:t>
            </w:r>
          </w:p>
        </w:tc>
      </w:tr>
      <w:tr w:rsidR="00B00566" w:rsidRPr="00666F6F" w:rsidTr="006143AC">
        <w:trPr>
          <w:trHeight w:val="323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87,3</w:t>
            </w:r>
          </w:p>
        </w:tc>
      </w:tr>
      <w:tr w:rsidR="00B00566" w:rsidRPr="00666F6F" w:rsidTr="006143AC">
        <w:trPr>
          <w:trHeight w:val="37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470,6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39,1</w:t>
            </w:r>
          </w:p>
        </w:tc>
      </w:tr>
      <w:tr w:rsidR="00B00566" w:rsidRPr="00666F6F" w:rsidTr="006143AC">
        <w:trPr>
          <w:trHeight w:val="27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470,6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39,1</w:t>
            </w:r>
          </w:p>
        </w:tc>
      </w:tr>
      <w:tr w:rsidR="00B00566" w:rsidRPr="00666F6F" w:rsidTr="006143AC">
        <w:trPr>
          <w:trHeight w:val="42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470,6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39,1</w:t>
            </w:r>
          </w:p>
        </w:tc>
      </w:tr>
      <w:tr w:rsidR="00B00566" w:rsidRPr="00666F6F" w:rsidTr="006143AC">
        <w:trPr>
          <w:trHeight w:val="26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470,6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39,1</w:t>
            </w:r>
          </w:p>
        </w:tc>
      </w:tr>
      <w:tr w:rsidR="00B00566" w:rsidRPr="00666F6F" w:rsidTr="006143AC">
        <w:trPr>
          <w:trHeight w:val="16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957,8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38,7</w:t>
            </w:r>
          </w:p>
        </w:tc>
      </w:tr>
      <w:tr w:rsidR="00B00566" w:rsidRPr="00666F6F" w:rsidTr="006143AC">
        <w:trPr>
          <w:trHeight w:val="39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957,8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38,7</w:t>
            </w:r>
          </w:p>
        </w:tc>
      </w:tr>
      <w:tr w:rsidR="00B00566" w:rsidRPr="00666F6F" w:rsidTr="006143AC">
        <w:trPr>
          <w:trHeight w:val="27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957,8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38,7</w:t>
            </w:r>
          </w:p>
        </w:tc>
      </w:tr>
      <w:tr w:rsidR="00B00566" w:rsidRPr="00666F6F" w:rsidTr="006143AC">
        <w:trPr>
          <w:trHeight w:val="463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957,8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38,7</w:t>
            </w:r>
          </w:p>
        </w:tc>
      </w:tr>
      <w:tr w:rsidR="00B00566" w:rsidRPr="00666F6F" w:rsidTr="00B00566">
        <w:trPr>
          <w:trHeight w:val="157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Ведомственная целевая программа  "Государственная поддержка муниципальных образований по благоустройству населенных пунктов и подготовке объектов жилищно-коммунального хозяйства НСО к работе в осенне-зимний период 2013-2015годов"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70,6</w:t>
            </w:r>
          </w:p>
        </w:tc>
      </w:tr>
      <w:tr w:rsidR="00B00566" w:rsidRPr="00666F6F" w:rsidTr="006143AC">
        <w:trPr>
          <w:trHeight w:val="39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70,6</w:t>
            </w:r>
          </w:p>
        </w:tc>
      </w:tr>
      <w:tr w:rsidR="00B00566" w:rsidRPr="00666F6F" w:rsidTr="006143AC">
        <w:trPr>
          <w:trHeight w:val="39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70,6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70,6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4310100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7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4310100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57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4310100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41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4310100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Долгосрочная целевая программа "Семья и дети" на 2012-2015 годы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19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421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41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7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6 575,7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6563,1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99,8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6 575,7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6563,1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99,8</w:t>
            </w:r>
          </w:p>
        </w:tc>
      </w:tr>
      <w:tr w:rsidR="00B00566" w:rsidRPr="00666F6F" w:rsidTr="006143AC">
        <w:trPr>
          <w:trHeight w:val="35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5 183,4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5170,7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99,8</w:t>
            </w:r>
          </w:p>
        </w:tc>
      </w:tr>
      <w:tr w:rsidR="00B00566" w:rsidRPr="00666F6F" w:rsidTr="006143AC">
        <w:trPr>
          <w:trHeight w:val="703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4 040,5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4036,4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4 040,5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4036,4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Фонд оплаты труда и страховые взносы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4 039,5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4036,1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6143AC">
        <w:trPr>
          <w:trHeight w:val="34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30,0</w:t>
            </w:r>
          </w:p>
        </w:tc>
      </w:tr>
      <w:tr w:rsidR="00B00566" w:rsidRPr="00666F6F" w:rsidTr="006143AC">
        <w:trPr>
          <w:trHeight w:val="26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1 064,3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1058,2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99,4</w:t>
            </w:r>
          </w:p>
        </w:tc>
      </w:tr>
      <w:tr w:rsidR="00B00566" w:rsidRPr="00666F6F" w:rsidTr="006143AC">
        <w:trPr>
          <w:trHeight w:val="27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1 064,3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1058,2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99,4</w:t>
            </w:r>
          </w:p>
        </w:tc>
      </w:tr>
      <w:tr w:rsidR="00B00566" w:rsidRPr="00666F6F" w:rsidTr="006143AC">
        <w:trPr>
          <w:trHeight w:val="34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3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264,1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264,0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B00566" w:rsidRPr="00666F6F" w:rsidTr="006143AC">
        <w:trPr>
          <w:trHeight w:val="28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783,7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777,7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99,2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96,8</w:t>
            </w:r>
          </w:p>
        </w:tc>
      </w:tr>
      <w:tr w:rsidR="00B00566" w:rsidRPr="00666F6F" w:rsidTr="006143AC">
        <w:trPr>
          <w:trHeight w:val="29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96,8</w:t>
            </w:r>
          </w:p>
        </w:tc>
      </w:tr>
      <w:tr w:rsidR="00B00566" w:rsidRPr="00666F6F" w:rsidTr="006143AC">
        <w:trPr>
          <w:trHeight w:val="32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55,8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74,3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99,2</w:t>
            </w:r>
          </w:p>
        </w:tc>
      </w:tr>
      <w:tr w:rsidR="00B00566" w:rsidRPr="00666F6F" w:rsidTr="006143AC">
        <w:trPr>
          <w:trHeight w:val="39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Капитальный ремонт муниципальных учреждений культуры Новосибирской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6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7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47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Укрепление материально-технической базы государственных и муниципальных учреждений культуры и проведения мероприятий в сфере культуры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8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401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8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183,3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76,1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38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4910000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7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4190100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28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Публичные нормативные обязательства по социальным </w:t>
            </w:r>
            <w:proofErr w:type="gramStart"/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выплатам граждан</w:t>
            </w:r>
            <w:proofErr w:type="gramEnd"/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6143AC">
        <w:trPr>
          <w:trHeight w:val="41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4910100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15,8</w:t>
            </w:r>
          </w:p>
        </w:tc>
      </w:tr>
      <w:tr w:rsidR="00B00566" w:rsidRPr="00666F6F" w:rsidTr="006143AC">
        <w:trPr>
          <w:trHeight w:val="382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5052205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15,8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5052205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15,8</w:t>
            </w:r>
          </w:p>
        </w:tc>
      </w:tr>
      <w:tr w:rsidR="00B00566" w:rsidRPr="00666F6F" w:rsidTr="006143AC">
        <w:trPr>
          <w:trHeight w:val="364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5052205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15,8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B00566" w:rsidRPr="00666F6F" w:rsidTr="006143AC">
        <w:trPr>
          <w:trHeight w:val="36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Долгосрочная целевая программа "Доступная среда для инвалидов в Новосибирской области на 2012-2015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B00566" w:rsidRPr="00666F6F" w:rsidTr="006143AC">
        <w:trPr>
          <w:trHeight w:val="28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B00566" w:rsidRPr="00666F6F" w:rsidTr="006143AC">
        <w:trPr>
          <w:trHeight w:val="27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B00566" w:rsidRPr="00666F6F" w:rsidTr="006143AC">
        <w:trPr>
          <w:trHeight w:val="31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B00566" w:rsidRPr="00666F6F" w:rsidTr="00B00566">
        <w:trPr>
          <w:trHeight w:val="315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B00566" w:rsidRPr="00666F6F" w:rsidTr="006143AC">
        <w:trPr>
          <w:trHeight w:val="328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5129700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B00566" w:rsidRPr="00666F6F" w:rsidTr="00B00566">
        <w:trPr>
          <w:trHeight w:val="630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5129700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B00566" w:rsidRPr="00666F6F" w:rsidTr="006143AC">
        <w:trPr>
          <w:trHeight w:val="47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5129700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B00566" w:rsidRPr="00666F6F" w:rsidTr="006143AC">
        <w:trPr>
          <w:trHeight w:val="426"/>
        </w:trPr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5129700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B00566" w:rsidRPr="00D37ECF" w:rsidTr="00B00566">
        <w:trPr>
          <w:gridAfter w:val="2"/>
          <w:wAfter w:w="2712" w:type="dxa"/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21D" w:rsidRPr="00666F6F" w:rsidRDefault="0041721D" w:rsidP="00B00566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Приложение 5</w:t>
            </w:r>
            <w:r w:rsidRPr="00666F6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br/>
              <w:t>к решению пятьдесят третьей сессии четвертого созыва Совета депутатов Дубровинского сельсовета от 28.03.2014 №199</w:t>
            </w:r>
          </w:p>
        </w:tc>
      </w:tr>
      <w:tr w:rsidR="00B00566" w:rsidRPr="00D37ECF" w:rsidTr="00B00566">
        <w:trPr>
          <w:gridAfter w:val="2"/>
          <w:wAfter w:w="2712" w:type="dxa"/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</w:tc>
      </w:tr>
      <w:tr w:rsidR="00B00566" w:rsidRPr="00D37ECF" w:rsidTr="00B00566">
        <w:trPr>
          <w:gridAfter w:val="2"/>
          <w:wAfter w:w="2712" w:type="dxa"/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</w:tc>
      </w:tr>
      <w:tr w:rsidR="00B00566" w:rsidRPr="00D37ECF" w:rsidTr="00B00566">
        <w:trPr>
          <w:gridAfter w:val="2"/>
          <w:wAfter w:w="2712" w:type="dxa"/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00566" w:rsidRPr="00D37ECF" w:rsidTr="00B00566">
        <w:trPr>
          <w:gridAfter w:val="2"/>
          <w:wAfter w:w="2712" w:type="dxa"/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00566" w:rsidRPr="00666F6F" w:rsidTr="00B00566">
        <w:trPr>
          <w:gridAfter w:val="2"/>
          <w:wAfter w:w="2712" w:type="dxa"/>
          <w:trHeight w:val="315"/>
        </w:trPr>
        <w:tc>
          <w:tcPr>
            <w:tcW w:w="1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Источники</w:t>
            </w:r>
          </w:p>
        </w:tc>
      </w:tr>
      <w:tr w:rsidR="00B00566" w:rsidRPr="00D37ECF" w:rsidTr="00B00566">
        <w:trPr>
          <w:gridAfter w:val="2"/>
          <w:wAfter w:w="2712" w:type="dxa"/>
          <w:trHeight w:val="615"/>
        </w:trPr>
        <w:tc>
          <w:tcPr>
            <w:tcW w:w="1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внутреннего финансирования дефицита  бюджета Дубровинского сельсовета  за 2013 год</w:t>
            </w:r>
          </w:p>
        </w:tc>
      </w:tr>
      <w:tr w:rsidR="00B00566" w:rsidRPr="00666F6F" w:rsidTr="00B00566">
        <w:trPr>
          <w:gridAfter w:val="2"/>
          <w:wAfter w:w="2712" w:type="dxa"/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тыс</w:t>
            </w:r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.р</w:t>
            </w:r>
            <w:proofErr w:type="gram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ублей</w:t>
            </w:r>
          </w:p>
        </w:tc>
      </w:tr>
      <w:tr w:rsidR="00B00566" w:rsidRPr="00666F6F" w:rsidTr="00B00566">
        <w:trPr>
          <w:gridAfter w:val="2"/>
          <w:wAfter w:w="2712" w:type="dxa"/>
          <w:trHeight w:val="9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Сумма утвержденная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66" w:rsidRPr="00666F6F" w:rsidRDefault="00B00566" w:rsidP="00B005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Исполнено</w:t>
            </w:r>
          </w:p>
        </w:tc>
      </w:tr>
      <w:tr w:rsidR="00B00566" w:rsidRPr="00666F6F" w:rsidTr="00B00566">
        <w:trPr>
          <w:gridAfter w:val="2"/>
          <w:wAfter w:w="2712" w:type="dxa"/>
          <w:trHeight w:val="40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000 01 05 00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0000 500</w:t>
            </w:r>
          </w:p>
        </w:tc>
        <w:tc>
          <w:tcPr>
            <w:tcW w:w="5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-19612,4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-18707,6</w:t>
            </w:r>
          </w:p>
        </w:tc>
      </w:tr>
      <w:tr w:rsidR="00B00566" w:rsidRPr="00666F6F" w:rsidTr="00B00566">
        <w:trPr>
          <w:gridAfter w:val="2"/>
          <w:wAfter w:w="2712" w:type="dxa"/>
          <w:trHeight w:val="41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000 01 05 02 01 00 0000 500</w:t>
            </w:r>
          </w:p>
        </w:tc>
        <w:tc>
          <w:tcPr>
            <w:tcW w:w="5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-19612,4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-18707,6</w:t>
            </w:r>
          </w:p>
        </w:tc>
      </w:tr>
      <w:tr w:rsidR="00B00566" w:rsidRPr="00666F6F" w:rsidTr="00B00566">
        <w:trPr>
          <w:gridAfter w:val="2"/>
          <w:wAfter w:w="2712" w:type="dxa"/>
          <w:trHeight w:val="55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000 01 05 02 01 00 0000 510</w:t>
            </w:r>
          </w:p>
        </w:tc>
        <w:tc>
          <w:tcPr>
            <w:tcW w:w="5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-19612,4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-18707,6</w:t>
            </w:r>
          </w:p>
        </w:tc>
      </w:tr>
      <w:tr w:rsidR="00B00566" w:rsidRPr="00666F6F" w:rsidTr="00B00566">
        <w:trPr>
          <w:gridAfter w:val="2"/>
          <w:wAfter w:w="2712" w:type="dxa"/>
          <w:trHeight w:val="6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000 01 05 02 01 05 0000 510</w:t>
            </w:r>
          </w:p>
        </w:tc>
        <w:tc>
          <w:tcPr>
            <w:tcW w:w="5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Увеличение остатков денежных средств  местных бюджетов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-19612,4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-18707,6</w:t>
            </w:r>
          </w:p>
        </w:tc>
      </w:tr>
      <w:tr w:rsidR="00B00566" w:rsidRPr="00666F6F" w:rsidTr="00B00566">
        <w:trPr>
          <w:gridAfter w:val="2"/>
          <w:wAfter w:w="2712" w:type="dxa"/>
          <w:trHeight w:val="37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000 01 05 00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0000 600</w:t>
            </w:r>
          </w:p>
        </w:tc>
        <w:tc>
          <w:tcPr>
            <w:tcW w:w="5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Уменьшение остатков средств бюджетов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20224,1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17679,9</w:t>
            </w:r>
          </w:p>
        </w:tc>
      </w:tr>
      <w:tr w:rsidR="00B00566" w:rsidRPr="00666F6F" w:rsidTr="00B00566">
        <w:trPr>
          <w:gridAfter w:val="2"/>
          <w:wAfter w:w="2712" w:type="dxa"/>
          <w:trHeight w:val="37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000 01 05 02 01 00 0000 600</w:t>
            </w:r>
          </w:p>
        </w:tc>
        <w:tc>
          <w:tcPr>
            <w:tcW w:w="5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20224,1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17679,9</w:t>
            </w:r>
          </w:p>
        </w:tc>
      </w:tr>
      <w:tr w:rsidR="00B00566" w:rsidRPr="00666F6F" w:rsidTr="006143AC">
        <w:trPr>
          <w:gridAfter w:val="2"/>
          <w:wAfter w:w="2712" w:type="dxa"/>
          <w:trHeight w:val="214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000 01 05 02 01 00 0000 610</w:t>
            </w:r>
          </w:p>
        </w:tc>
        <w:tc>
          <w:tcPr>
            <w:tcW w:w="5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Уменьшение  прочих остатков денежных средств бюджетов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20224,1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17679,9</w:t>
            </w:r>
          </w:p>
        </w:tc>
      </w:tr>
      <w:tr w:rsidR="00B00566" w:rsidRPr="00666F6F" w:rsidTr="00B00566">
        <w:trPr>
          <w:gridAfter w:val="2"/>
          <w:wAfter w:w="2712" w:type="dxa"/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000 01 05 02 01 05 0000 610</w:t>
            </w:r>
          </w:p>
        </w:tc>
        <w:tc>
          <w:tcPr>
            <w:tcW w:w="5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Уменьшение  прочих остатков денежных средств местных бюджетов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20224,1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17679,9</w:t>
            </w:r>
          </w:p>
        </w:tc>
      </w:tr>
      <w:tr w:rsidR="00B00566" w:rsidRPr="00666F6F" w:rsidTr="00B00566">
        <w:trPr>
          <w:gridAfter w:val="2"/>
          <w:wAfter w:w="2712" w:type="dxa"/>
          <w:trHeight w:val="34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611,7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66" w:rsidRPr="00666F6F" w:rsidRDefault="00B00566" w:rsidP="00B00566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-1027,7</w:t>
            </w:r>
          </w:p>
        </w:tc>
      </w:tr>
    </w:tbl>
    <w:p w:rsidR="00BF3CBF" w:rsidRPr="00666F6F" w:rsidRDefault="00BF3CBF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4520" w:type="dxa"/>
        <w:tblInd w:w="94" w:type="dxa"/>
        <w:tblLook w:val="04A0"/>
      </w:tblPr>
      <w:tblGrid>
        <w:gridCol w:w="5863"/>
        <w:gridCol w:w="426"/>
        <w:gridCol w:w="511"/>
        <w:gridCol w:w="1225"/>
        <w:gridCol w:w="719"/>
        <w:gridCol w:w="2208"/>
        <w:gridCol w:w="1650"/>
        <w:gridCol w:w="1918"/>
      </w:tblGrid>
      <w:tr w:rsidR="000A74DF" w:rsidRPr="00D37ECF" w:rsidTr="000A74DF">
        <w:trPr>
          <w:trHeight w:val="315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21D" w:rsidRPr="00666F6F" w:rsidRDefault="0041721D" w:rsidP="000A74D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  <w:p w:rsidR="0041721D" w:rsidRPr="00666F6F" w:rsidRDefault="0041721D" w:rsidP="000A74D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  <w:p w:rsidR="0041721D" w:rsidRPr="00666F6F" w:rsidRDefault="0041721D" w:rsidP="000A74D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  <w:p w:rsidR="0041721D" w:rsidRPr="00666F6F" w:rsidRDefault="0041721D" w:rsidP="000A74D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  <w:p w:rsidR="0041721D" w:rsidRPr="00666F6F" w:rsidRDefault="0041721D" w:rsidP="000A74D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  <w:p w:rsidR="0041721D" w:rsidRPr="00666F6F" w:rsidRDefault="0041721D" w:rsidP="000A74D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  <w:t>к решению пятьдесят третьей сессии четвертого созыва Совета депутатов Дубровинского сельсовета от 28.03.2014 №199</w:t>
            </w:r>
          </w:p>
        </w:tc>
      </w:tr>
      <w:tr w:rsidR="000A74DF" w:rsidRPr="00D37ECF" w:rsidTr="000A74DF">
        <w:trPr>
          <w:trHeight w:val="315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 w:bidi="ar-SA"/>
              </w:rPr>
            </w:pPr>
          </w:p>
        </w:tc>
      </w:tr>
      <w:tr w:rsidR="000A74DF" w:rsidRPr="00D37ECF" w:rsidTr="000A74DF">
        <w:trPr>
          <w:trHeight w:val="315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0A74DF" w:rsidRPr="00D37ECF" w:rsidTr="000A74DF">
        <w:trPr>
          <w:trHeight w:val="63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Распределение бюджетных ассигнований по разделам, подразделам, целевым статьям и видам расходов за 2013 год</w:t>
            </w:r>
          </w:p>
        </w:tc>
      </w:tr>
      <w:tr w:rsidR="000A74DF" w:rsidRPr="00D37ECF" w:rsidTr="000A74DF">
        <w:trPr>
          <w:trHeight w:val="315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тыс</w:t>
            </w:r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.р</w:t>
            </w:r>
            <w:proofErr w:type="gram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ублей</w:t>
            </w:r>
          </w:p>
        </w:tc>
      </w:tr>
      <w:tr w:rsidR="000A74DF" w:rsidRPr="00666F6F" w:rsidTr="000A74DF">
        <w:trPr>
          <w:trHeight w:val="900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РЗ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proofErr w:type="gramStart"/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КЦСР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КВР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Сумма утвержденная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исполнено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% исполнения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74DF" w:rsidRPr="00666F6F" w:rsidRDefault="000A74DF" w:rsidP="000A74D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 w:bidi="ar-SA"/>
              </w:rPr>
              <w:t>8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4 568,2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4179,5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91,5</w:t>
            </w:r>
          </w:p>
        </w:tc>
      </w:tr>
      <w:tr w:rsidR="000A74DF" w:rsidRPr="00666F6F" w:rsidTr="006143AC">
        <w:trPr>
          <w:trHeight w:val="528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79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282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467,0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Фонд оплаты труда и страховые взносы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464,3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618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3 697,7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3336,5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90,2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3 697,6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3336,4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90,2</w:t>
            </w:r>
          </w:p>
        </w:tc>
      </w:tr>
      <w:tr w:rsidR="000A74DF" w:rsidRPr="00666F6F" w:rsidTr="006143AC">
        <w:trPr>
          <w:trHeight w:val="66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2 317,6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2009,0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86,7</w:t>
            </w:r>
          </w:p>
        </w:tc>
      </w:tr>
      <w:tr w:rsidR="000A74DF" w:rsidRPr="00666F6F" w:rsidTr="006143AC">
        <w:trPr>
          <w:trHeight w:val="272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2 317,6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2009,0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86,7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Фонд оплаты труда и страховые взносы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2 315,6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2007,5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86,7</w:t>
            </w:r>
          </w:p>
        </w:tc>
      </w:tr>
      <w:tr w:rsidR="000A74DF" w:rsidRPr="00666F6F" w:rsidTr="006143AC">
        <w:trPr>
          <w:trHeight w:val="366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75,0</w:t>
            </w:r>
          </w:p>
        </w:tc>
      </w:tr>
      <w:tr w:rsidR="000A74DF" w:rsidRPr="00666F6F" w:rsidTr="006143AC">
        <w:trPr>
          <w:trHeight w:val="28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1 325,0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1281,2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96,7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1 325,0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1281,2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96,7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404,7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400,5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99,0</w:t>
            </w:r>
          </w:p>
        </w:tc>
      </w:tr>
      <w:tr w:rsidR="000A74DF" w:rsidRPr="00666F6F" w:rsidTr="000A74DF">
        <w:trPr>
          <w:trHeight w:val="55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219,6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219,6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26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700,7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661,1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94,3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84,0</w:t>
            </w:r>
          </w:p>
        </w:tc>
      </w:tr>
      <w:tr w:rsidR="000A74DF" w:rsidRPr="00666F6F" w:rsidTr="006143AC">
        <w:trPr>
          <w:trHeight w:val="288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84,0</w:t>
            </w:r>
          </w:p>
        </w:tc>
      </w:tr>
      <w:tr w:rsidR="000A74DF" w:rsidRPr="00666F6F" w:rsidTr="006143AC">
        <w:trPr>
          <w:trHeight w:val="24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29,7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92,9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71,7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0020513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30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0020513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0020513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0020513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334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202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0020401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46,4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Обеспечение проведение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432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0200003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0200003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0200003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0200003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62,5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294,6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267,0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90,6</w:t>
            </w:r>
          </w:p>
        </w:tc>
      </w:tr>
      <w:tr w:rsidR="000A74DF" w:rsidRPr="00666F6F" w:rsidTr="006143AC">
        <w:trPr>
          <w:trHeight w:val="366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28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6143AC">
        <w:trPr>
          <w:trHeight w:val="142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151,5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Выполнение других обязательств государства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143,1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80,7</w:t>
            </w:r>
          </w:p>
        </w:tc>
      </w:tr>
      <w:tr w:rsidR="000A74DF" w:rsidRPr="00666F6F" w:rsidTr="006143AC">
        <w:trPr>
          <w:trHeight w:val="259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108,5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79,7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108,5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79,7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127,2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78,3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0920300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182,2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157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Фонд оплаты труда и страховые взносы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169,3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0013600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452,5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411,8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91,0</w:t>
            </w:r>
          </w:p>
        </w:tc>
      </w:tr>
      <w:tr w:rsidR="000A74DF" w:rsidRPr="00666F6F" w:rsidTr="000A74DF">
        <w:trPr>
          <w:trHeight w:val="9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451,4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411,8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91,2</w:t>
            </w:r>
          </w:p>
        </w:tc>
      </w:tr>
      <w:tr w:rsidR="000A74DF" w:rsidRPr="00666F6F" w:rsidTr="000A74DF">
        <w:trPr>
          <w:trHeight w:val="9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2180100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231,4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191,8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82,9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2180100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231,4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191,8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82,9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2180100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231,4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191,8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82,9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2180100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231,4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191,8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82,9</w:t>
            </w:r>
          </w:p>
        </w:tc>
      </w:tr>
      <w:tr w:rsidR="000A74DF" w:rsidRPr="00666F6F" w:rsidTr="000A74DF">
        <w:trPr>
          <w:trHeight w:val="9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0700400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межбюджетные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0700400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0700400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220,0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0A74DF" w:rsidRPr="00666F6F" w:rsidTr="000A74DF">
        <w:trPr>
          <w:trHeight w:val="9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Профилактика терроризма и экстремизма, минимизация и ликвидация последствий проявлений терроризма и экстремизма на территории Мошковского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2470005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0A74DF" w:rsidRPr="00666F6F" w:rsidTr="000A74DF">
        <w:trPr>
          <w:trHeight w:val="58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2470005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0A74DF" w:rsidRPr="00666F6F" w:rsidTr="000A74DF">
        <w:trPr>
          <w:trHeight w:val="58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2470005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2470005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4 713,3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3902,6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82,8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Топливно-энергетический комплекс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9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Долгосрочная целевая программа "Развитие газификации территорий населенных пунктов Новосибирской области на 2012-2016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199,8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Дорожное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0A74DF" w:rsidRPr="00666F6F" w:rsidTr="000A74DF">
        <w:trPr>
          <w:trHeight w:val="126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Долгосрочная целевая программа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5226300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5226300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5226300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5226300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3 252,3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3125,5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96,1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1 261,2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577,3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45,8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Подпрограмма "Территориальное планирование Новосибирской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1 239,6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555,7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44,8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719,6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719,6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719,6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Иные межбюджетные трансферты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Переданные полномочия  по мероприятиям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3380001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3380001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3380001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3 401,9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2196,7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64,6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239,1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165,6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69,3</w:t>
            </w:r>
          </w:p>
        </w:tc>
      </w:tr>
      <w:tr w:rsidR="000A74DF" w:rsidRPr="00666F6F" w:rsidTr="000A74DF">
        <w:trPr>
          <w:trHeight w:val="9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165,3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91,9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55,6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53,0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53,0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82,7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53,0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99,1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99,1</w:t>
            </w:r>
          </w:p>
        </w:tc>
      </w:tr>
      <w:tr w:rsidR="000A74DF" w:rsidRPr="00666F6F" w:rsidTr="000A74DF">
        <w:trPr>
          <w:trHeight w:val="105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Долгосрочная целевая программа " </w:t>
            </w:r>
            <w:proofErr w:type="spell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Энергосбережениея</w:t>
            </w:r>
            <w:proofErr w:type="spell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и повышения энергетической эффективности Новосибирской области до 2015 года"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5222800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5222800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5222800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5222800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1171,8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86,6</w:t>
            </w:r>
          </w:p>
        </w:tc>
      </w:tr>
      <w:tr w:rsidR="000A74DF" w:rsidRPr="00666F6F" w:rsidTr="000A74DF">
        <w:trPr>
          <w:trHeight w:val="9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Долгосрочная целевая программа "Обращение с отходами производства и потребления в Новосибирской области на 2012-2016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5225200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1 036,1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1035,5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5225200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1 036,1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1035,5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5225200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1 036,1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1035,5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5225200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1 036,1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1035,5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33,7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136,3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157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Субсидии юридическим лицам (кроме государственных (муниципальных) учреждений)</w:t>
            </w:r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,</w:t>
            </w:r>
            <w:proofErr w:type="gram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государственных корпораций (компаний), индивидуальным предпринимателям , физическим лицам-производителям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3510500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102,6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157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Ведомственная целевая программа  "Государственная поддержка муниципальных образований по благоустройству населенных пунктов и подготовке объектов жилищно-коммунального хозяйства НСО к работе в осенне-зимний период 2013-2015годов"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0A74DF" w:rsidRPr="00666F6F" w:rsidTr="000A74DF">
        <w:trPr>
          <w:trHeight w:val="157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Субсидии юридическим лицам (кроме государственных (муниципальных) учреждений)</w:t>
            </w:r>
            <w:proofErr w:type="gramStart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,</w:t>
            </w:r>
            <w:proofErr w:type="gramEnd"/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 государственных корпораций (компаний), индивидуальным предпринимателям , физическим лицам-производителям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1 810,4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859,2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47,5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87,3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87,3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87,3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211,0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87,3</w:t>
            </w:r>
          </w:p>
        </w:tc>
      </w:tr>
      <w:tr w:rsidR="000A74DF" w:rsidRPr="00666F6F" w:rsidTr="000A74DF">
        <w:trPr>
          <w:trHeight w:val="9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470,6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39,1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470,6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39,1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470,6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39,1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470,6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184,1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39,1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957,8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38,7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957,8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38,7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957,8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38,7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6000500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957,8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370,3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38,7</w:t>
            </w:r>
          </w:p>
        </w:tc>
      </w:tr>
      <w:tr w:rsidR="000A74DF" w:rsidRPr="00666F6F" w:rsidTr="000A74DF">
        <w:trPr>
          <w:trHeight w:val="157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Ведомственная целевая программа  "Государственная поддержка муниципальных образований по благоустройству населенных пунктов и подготовке объектов жилищно-коммунального хозяйства НСО к работе в осенне-зимний период 2013-2015годов"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70,6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70,6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70,6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6554300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120,7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70,6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4100100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4100100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4100100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4100100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14,5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96,3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4310100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4310100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4310100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4310100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 xml:space="preserve">Долгосрочная целевая программа "Семья и дети" на 2012-2015 годы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12,0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6 575,7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6563,1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99,8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6 575,7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6563,1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99,8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Обеспечение деятельности подведомственных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5 183,4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5170,7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99,8</w:t>
            </w:r>
          </w:p>
        </w:tc>
      </w:tr>
      <w:tr w:rsidR="000A74DF" w:rsidRPr="00666F6F" w:rsidTr="000A74DF">
        <w:trPr>
          <w:trHeight w:val="157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4 040,5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4036,4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4 040,5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4036,4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Фонд оплаты труда и страховые взносы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4 039,5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4036,1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1 064,3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1058,2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99,4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1 064,3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1058,2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99,4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16,5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0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264,1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264,0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99,9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783,7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777,7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99,2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96,8</w:t>
            </w:r>
          </w:p>
        </w:tc>
      </w:tr>
      <w:tr w:rsidR="000A74DF" w:rsidRPr="00666F6F" w:rsidTr="000A74DF">
        <w:trPr>
          <w:trHeight w:val="60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96,8</w:t>
            </w:r>
          </w:p>
        </w:tc>
      </w:tr>
      <w:tr w:rsidR="000A74DF" w:rsidRPr="00666F6F" w:rsidTr="000A74DF">
        <w:trPr>
          <w:trHeight w:val="60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55,8</w:t>
            </w:r>
          </w:p>
        </w:tc>
      </w:tr>
      <w:tr w:rsidR="000A74DF" w:rsidRPr="00666F6F" w:rsidTr="000A74DF">
        <w:trPr>
          <w:trHeight w:val="36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4409900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73,7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99,2</w:t>
            </w:r>
          </w:p>
        </w:tc>
      </w:tr>
      <w:tr w:rsidR="000A74DF" w:rsidRPr="00666F6F" w:rsidTr="000A74DF">
        <w:trPr>
          <w:trHeight w:val="60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Капитальный ремонт муниципальных учреждений культуры Новосибирской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1352,3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0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1352,3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0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1352,3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6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1 352,3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1352,3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9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Укрепление материально-технической базы государственных и муниципальных учреждений культуры и проведения мероприятий в сфере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6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6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6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5223903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40,0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183,3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139,5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76,1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4910000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4910100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4190100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 xml:space="preserve">Публичные нормативные обязательства по социальным </w:t>
            </w:r>
            <w:proofErr w:type="gramStart"/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выплатам граждан</w:t>
            </w:r>
            <w:proofErr w:type="gramEnd"/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4910100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4910100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53,4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15,8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5052205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15,8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5052205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15,8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5052205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321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15,8</w:t>
            </w:r>
          </w:p>
        </w:tc>
      </w:tr>
      <w:tr w:rsidR="000A74DF" w:rsidRPr="00666F6F" w:rsidTr="000A74DF">
        <w:trPr>
          <w:trHeight w:val="40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Долгосрочная целевая программа "Доступная среда для инвалидов в Новосибирской области на 2012-2015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0A74DF" w:rsidRPr="00666F6F" w:rsidTr="000A74DF">
        <w:trPr>
          <w:trHeight w:val="64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5224100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79,9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78,2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97,9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5129700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5129700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5129700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0A74DF" w:rsidRPr="00666F6F" w:rsidTr="000A74DF">
        <w:trPr>
          <w:trHeight w:val="630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5129700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58,2</w:t>
            </w:r>
          </w:p>
        </w:tc>
      </w:tr>
      <w:tr w:rsidR="000A74DF" w:rsidRPr="00666F6F" w:rsidTr="000A74DF">
        <w:trPr>
          <w:trHeight w:val="315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4DF" w:rsidRPr="00666F6F" w:rsidRDefault="000A74DF" w:rsidP="000A74DF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20 224,1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17679,9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A74DF" w:rsidRPr="00666F6F" w:rsidRDefault="000A74DF" w:rsidP="000A74D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666F6F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87,4</w:t>
            </w:r>
          </w:p>
        </w:tc>
      </w:tr>
    </w:tbl>
    <w:p w:rsidR="000A74DF" w:rsidRPr="00666F6F" w:rsidRDefault="000A74DF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4C05" w:rsidRPr="00666F6F" w:rsidRDefault="008B4C05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pStyle w:val="11"/>
        <w:jc w:val="left"/>
        <w:rPr>
          <w:caps w:val="0"/>
          <w:sz w:val="16"/>
          <w:szCs w:val="16"/>
        </w:rPr>
      </w:pPr>
    </w:p>
    <w:p w:rsidR="000A74DF" w:rsidRPr="00666F6F" w:rsidRDefault="000A74DF" w:rsidP="000A74DF">
      <w:pPr>
        <w:pStyle w:val="11"/>
        <w:rPr>
          <w:caps w:val="0"/>
          <w:sz w:val="16"/>
          <w:szCs w:val="16"/>
        </w:rPr>
      </w:pPr>
      <w:r w:rsidRPr="00666F6F">
        <w:rPr>
          <w:caps w:val="0"/>
          <w:sz w:val="16"/>
          <w:szCs w:val="16"/>
        </w:rPr>
        <w:t>ДУБРОВИНСКИЙ СЕЛЬСКИЙ СОВЕТ ДЕПУТАТОВ</w:t>
      </w:r>
    </w:p>
    <w:p w:rsidR="000A74DF" w:rsidRPr="00666F6F" w:rsidRDefault="000A74DF" w:rsidP="000A74DF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66F6F">
        <w:rPr>
          <w:rFonts w:ascii="Times New Roman" w:hAnsi="Times New Roman"/>
          <w:b/>
          <w:sz w:val="16"/>
          <w:szCs w:val="16"/>
          <w:lang w:val="ru-RU"/>
        </w:rPr>
        <w:t>МОШКОВСКОГО РАЙОНА</w:t>
      </w:r>
      <w:r w:rsidRPr="00666F6F">
        <w:rPr>
          <w:rFonts w:ascii="Times New Roman" w:hAnsi="Times New Roman"/>
          <w:b/>
          <w:sz w:val="16"/>
          <w:szCs w:val="16"/>
          <w:lang w:val="ru-RU"/>
        </w:rPr>
        <w:br/>
        <w:t>НОВОСИБИРСКОЙ ОБЛАСТИ</w:t>
      </w:r>
    </w:p>
    <w:p w:rsidR="000A74DF" w:rsidRPr="00666F6F" w:rsidRDefault="000A74DF" w:rsidP="000A74DF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66F6F">
        <w:rPr>
          <w:rFonts w:ascii="Times New Roman" w:hAnsi="Times New Roman"/>
          <w:b/>
          <w:sz w:val="16"/>
          <w:szCs w:val="16"/>
          <w:lang w:val="ru-RU"/>
        </w:rPr>
        <w:t>Четвертого созыва</w:t>
      </w:r>
    </w:p>
    <w:p w:rsidR="000A74DF" w:rsidRPr="00666F6F" w:rsidRDefault="000A74DF" w:rsidP="000A74DF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0A74DF" w:rsidRPr="00666F6F" w:rsidRDefault="000A74DF" w:rsidP="000A74DF">
      <w:pPr>
        <w:pStyle w:val="11"/>
        <w:rPr>
          <w:caps w:val="0"/>
          <w:sz w:val="16"/>
          <w:szCs w:val="16"/>
        </w:rPr>
      </w:pPr>
      <w:r w:rsidRPr="00666F6F">
        <w:rPr>
          <w:caps w:val="0"/>
          <w:sz w:val="16"/>
          <w:szCs w:val="16"/>
        </w:rPr>
        <w:t xml:space="preserve">РЕШЕНИЕ  </w:t>
      </w:r>
    </w:p>
    <w:p w:rsidR="000A74DF" w:rsidRPr="00666F6F" w:rsidRDefault="000A74DF" w:rsidP="000A74DF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66F6F">
        <w:rPr>
          <w:rFonts w:ascii="Times New Roman" w:hAnsi="Times New Roman"/>
          <w:b/>
          <w:sz w:val="16"/>
          <w:szCs w:val="16"/>
          <w:lang w:val="ru-RU"/>
        </w:rPr>
        <w:t xml:space="preserve"> Пятьдесят третьей сессии </w:t>
      </w:r>
    </w:p>
    <w:p w:rsidR="000A74DF" w:rsidRPr="00666F6F" w:rsidRDefault="000A74DF" w:rsidP="000A74DF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928"/>
        <w:gridCol w:w="4756"/>
      </w:tblGrid>
      <w:tr w:rsidR="000A74DF" w:rsidRPr="00666F6F" w:rsidTr="000A74DF">
        <w:tc>
          <w:tcPr>
            <w:tcW w:w="4928" w:type="dxa"/>
            <w:shd w:val="clear" w:color="auto" w:fill="auto"/>
          </w:tcPr>
          <w:p w:rsidR="000A74DF" w:rsidRPr="00666F6F" w:rsidRDefault="000A74DF" w:rsidP="000A74D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28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марта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2014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года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4756" w:type="dxa"/>
            <w:shd w:val="clear" w:color="auto" w:fill="auto"/>
          </w:tcPr>
          <w:p w:rsidR="000A74DF" w:rsidRPr="00666F6F" w:rsidRDefault="000A74DF" w:rsidP="000A74DF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</w:t>
            </w:r>
            <w:r w:rsidRPr="00666F6F">
              <w:rPr>
                <w:rFonts w:ascii="Times New Roman" w:hAnsi="Times New Roman"/>
                <w:sz w:val="16"/>
                <w:szCs w:val="16"/>
              </w:rPr>
              <w:t xml:space="preserve">№199  </w:t>
            </w:r>
          </w:p>
        </w:tc>
      </w:tr>
    </w:tbl>
    <w:p w:rsidR="000A74DF" w:rsidRPr="00666F6F" w:rsidRDefault="000A74DF" w:rsidP="000A74DF">
      <w:pPr>
        <w:rPr>
          <w:rFonts w:ascii="Times New Roman" w:hAnsi="Times New Roman"/>
          <w:sz w:val="16"/>
          <w:szCs w:val="16"/>
        </w:rPr>
      </w:pPr>
    </w:p>
    <w:p w:rsidR="000A74DF" w:rsidRPr="00666F6F" w:rsidRDefault="000A74DF" w:rsidP="000A74DF">
      <w:pPr>
        <w:rPr>
          <w:rFonts w:ascii="Times New Roman" w:hAnsi="Times New Roman"/>
          <w:b/>
          <w:sz w:val="16"/>
          <w:szCs w:val="16"/>
        </w:rPr>
      </w:pPr>
    </w:p>
    <w:p w:rsidR="000A74DF" w:rsidRPr="00666F6F" w:rsidRDefault="000A74DF" w:rsidP="000A74DF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66F6F">
        <w:rPr>
          <w:rFonts w:ascii="Times New Roman" w:hAnsi="Times New Roman"/>
          <w:b/>
          <w:sz w:val="16"/>
          <w:szCs w:val="16"/>
          <w:lang w:val="ru-RU"/>
        </w:rPr>
        <w:t xml:space="preserve">О проекте исполнении бюджета Дубровинского сельсовета за 2013 год </w:t>
      </w:r>
    </w:p>
    <w:p w:rsidR="000A74DF" w:rsidRPr="00666F6F" w:rsidRDefault="000A74DF" w:rsidP="000A74DF">
      <w:pPr>
        <w:ind w:firstLine="540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0A74DF" w:rsidRPr="00666F6F" w:rsidRDefault="000A74DF" w:rsidP="000A74DF">
      <w:pPr>
        <w:tabs>
          <w:tab w:val="left" w:pos="-426"/>
        </w:tabs>
        <w:spacing w:line="200" w:lineRule="atLeast"/>
        <w:ind w:left="15" w:firstLine="75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Руководствуясь Бюджетным Кодексом Российской Федерации, Федеральным законом Российской Федерации № 131-ФЗ «Об общих принципах местного самоуправления в Российской Федерации», Совет депутатов </w:t>
      </w:r>
    </w:p>
    <w:p w:rsidR="000A74DF" w:rsidRPr="00666F6F" w:rsidRDefault="000A74DF" w:rsidP="000A74DF">
      <w:pPr>
        <w:spacing w:line="200" w:lineRule="atLeast"/>
        <w:ind w:left="15" w:firstLine="750"/>
        <w:jc w:val="both"/>
        <w:rPr>
          <w:rFonts w:ascii="Times New Roman" w:hAnsi="Times New Roman"/>
          <w:sz w:val="16"/>
          <w:szCs w:val="16"/>
        </w:rPr>
      </w:pPr>
      <w:r w:rsidRPr="00666F6F">
        <w:rPr>
          <w:rFonts w:ascii="Times New Roman" w:hAnsi="Times New Roman"/>
          <w:b/>
          <w:bCs/>
          <w:sz w:val="16"/>
          <w:szCs w:val="16"/>
        </w:rPr>
        <w:lastRenderedPageBreak/>
        <w:t>РЕШИЛ</w:t>
      </w:r>
      <w:r w:rsidRPr="00666F6F">
        <w:rPr>
          <w:rFonts w:ascii="Times New Roman" w:hAnsi="Times New Roman"/>
          <w:sz w:val="16"/>
          <w:szCs w:val="16"/>
        </w:rPr>
        <w:t>:</w:t>
      </w:r>
    </w:p>
    <w:p w:rsidR="000A74DF" w:rsidRPr="00666F6F" w:rsidRDefault="000A74DF" w:rsidP="000A74DF">
      <w:pPr>
        <w:numPr>
          <w:ilvl w:val="2"/>
          <w:numId w:val="1"/>
        </w:numPr>
        <w:suppressAutoHyphens/>
        <w:spacing w:line="200" w:lineRule="atLeast"/>
        <w:ind w:left="15" w:firstLine="75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Принять проект исполнения бюджета Дубровинского сельсовета за 2013 год согласно приложениям.</w:t>
      </w:r>
    </w:p>
    <w:p w:rsidR="000A74DF" w:rsidRPr="00666F6F" w:rsidRDefault="000A74DF" w:rsidP="000A74DF">
      <w:pPr>
        <w:numPr>
          <w:ilvl w:val="2"/>
          <w:numId w:val="1"/>
        </w:numPr>
        <w:suppressAutoHyphens/>
        <w:spacing w:line="200" w:lineRule="atLeast"/>
        <w:ind w:left="15" w:firstLine="75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Провести публичные слушания о проекте исполнения бюджета Дубровинского сельсовета за 2013 год</w:t>
      </w:r>
    </w:p>
    <w:p w:rsidR="000A74DF" w:rsidRPr="00666F6F" w:rsidRDefault="000A74DF" w:rsidP="000A74DF">
      <w:pPr>
        <w:numPr>
          <w:ilvl w:val="2"/>
          <w:numId w:val="1"/>
        </w:numPr>
        <w:suppressAutoHyphens/>
        <w:spacing w:line="200" w:lineRule="atLeast"/>
        <w:ind w:left="15" w:firstLine="75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Публичные слушания провести в здании администрации Дубровинского сельсовета на 14 апреля 2014 года  в 14-00 часов</w:t>
      </w:r>
    </w:p>
    <w:p w:rsidR="000A74DF" w:rsidRPr="00666F6F" w:rsidRDefault="000A74DF" w:rsidP="000A74DF">
      <w:pPr>
        <w:numPr>
          <w:ilvl w:val="2"/>
          <w:numId w:val="1"/>
        </w:numPr>
        <w:suppressAutoHyphens/>
        <w:spacing w:line="200" w:lineRule="atLeast"/>
        <w:ind w:left="15" w:firstLine="75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Организацию проведения публичных слушаний возложить на постоянную депутатскую комиссию по бюджетной, налоговой и финансово-кредитной политике (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Креймер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 xml:space="preserve"> В.Л.)</w:t>
      </w:r>
    </w:p>
    <w:p w:rsidR="000A74DF" w:rsidRPr="00666F6F" w:rsidRDefault="000A74DF" w:rsidP="000A74DF">
      <w:pPr>
        <w:numPr>
          <w:ilvl w:val="2"/>
          <w:numId w:val="1"/>
        </w:numPr>
        <w:suppressAutoHyphens/>
        <w:spacing w:line="200" w:lineRule="atLeast"/>
        <w:ind w:left="15" w:firstLine="75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Назначить председательствующим на публичных слушаньях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Барц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 xml:space="preserve"> И.Э. – председателя Совета депутатов Дубровинского сельсовета.</w:t>
      </w:r>
    </w:p>
    <w:p w:rsidR="000A74DF" w:rsidRPr="00666F6F" w:rsidRDefault="000A74DF" w:rsidP="000A74DF">
      <w:pPr>
        <w:numPr>
          <w:ilvl w:val="2"/>
          <w:numId w:val="1"/>
        </w:numPr>
        <w:suppressAutoHyphens/>
        <w:spacing w:line="200" w:lineRule="atLeast"/>
        <w:ind w:left="15" w:firstLine="75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Решение вступает в силу со дня его опубликования.</w:t>
      </w: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Глава Дубровинского сельсовета                                         </w:t>
      </w:r>
      <w:r w:rsidR="0041721D" w:rsidRPr="00666F6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</w:t>
      </w:r>
      <w:r w:rsidRPr="00666F6F">
        <w:rPr>
          <w:rFonts w:ascii="Times New Roman" w:hAnsi="Times New Roman"/>
          <w:sz w:val="16"/>
          <w:szCs w:val="16"/>
          <w:lang w:val="ru-RU"/>
        </w:rPr>
        <w:t xml:space="preserve">     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О.С.Шумкин</w:t>
      </w:r>
      <w:proofErr w:type="spellEnd"/>
    </w:p>
    <w:p w:rsidR="000A74DF" w:rsidRPr="00666F6F" w:rsidRDefault="000A74DF" w:rsidP="000A74DF">
      <w:pPr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Председатель Совета депутатов                                           </w:t>
      </w:r>
      <w:r w:rsidR="00A441CC" w:rsidRPr="00666F6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</w:t>
      </w:r>
      <w:r w:rsidRPr="00666F6F">
        <w:rPr>
          <w:rFonts w:ascii="Times New Roman" w:hAnsi="Times New Roman"/>
          <w:sz w:val="16"/>
          <w:szCs w:val="16"/>
          <w:lang w:val="ru-RU"/>
        </w:rPr>
        <w:t xml:space="preserve">       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И.Э.Барц</w:t>
      </w:r>
      <w:proofErr w:type="spellEnd"/>
    </w:p>
    <w:p w:rsidR="000A74DF" w:rsidRPr="00666F6F" w:rsidRDefault="000A74DF" w:rsidP="000A74DF">
      <w:pPr>
        <w:pageBreakBefore/>
        <w:spacing w:line="200" w:lineRule="atLeast"/>
        <w:jc w:val="right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lastRenderedPageBreak/>
        <w:t>Приложение 1</w:t>
      </w:r>
    </w:p>
    <w:p w:rsidR="000A74DF" w:rsidRPr="00666F6F" w:rsidRDefault="000A74DF" w:rsidP="000A74DF">
      <w:pPr>
        <w:spacing w:line="200" w:lineRule="atLeast"/>
        <w:jc w:val="right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к  решению пятьдесят третьей сессии</w:t>
      </w:r>
    </w:p>
    <w:p w:rsidR="000A74DF" w:rsidRPr="00666F6F" w:rsidRDefault="000A74DF" w:rsidP="000A74DF">
      <w:pPr>
        <w:spacing w:line="200" w:lineRule="atLeast"/>
        <w:jc w:val="right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четвертого созыва</w:t>
      </w:r>
    </w:p>
    <w:p w:rsidR="000A74DF" w:rsidRPr="00666F6F" w:rsidRDefault="000A74DF" w:rsidP="000A74DF">
      <w:pPr>
        <w:spacing w:line="200" w:lineRule="atLeast"/>
        <w:jc w:val="right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Совета депутатов</w:t>
      </w:r>
    </w:p>
    <w:p w:rsidR="000A74DF" w:rsidRPr="00666F6F" w:rsidRDefault="000A74DF" w:rsidP="000A74DF">
      <w:pPr>
        <w:spacing w:line="200" w:lineRule="atLeast"/>
        <w:jc w:val="right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Дубровинского сельсовета</w:t>
      </w:r>
    </w:p>
    <w:p w:rsidR="000A74DF" w:rsidRPr="00666F6F" w:rsidRDefault="000A74DF" w:rsidP="000A74DF">
      <w:pPr>
        <w:spacing w:line="200" w:lineRule="atLeast"/>
        <w:jc w:val="right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от 28.03.2014 №199</w:t>
      </w:r>
    </w:p>
    <w:p w:rsidR="000A74DF" w:rsidRPr="00666F6F" w:rsidRDefault="000A74DF" w:rsidP="000A74DF">
      <w:pPr>
        <w:spacing w:line="200" w:lineRule="atLeast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О проекте исполнении  бюджета Дубровинского сельсовета  за 2013 год</w:t>
      </w:r>
    </w:p>
    <w:p w:rsidR="000A74DF" w:rsidRPr="00666F6F" w:rsidRDefault="000A74DF" w:rsidP="000A74DF">
      <w:pPr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ind w:left="360"/>
        <w:rPr>
          <w:rFonts w:ascii="Times New Roman" w:hAnsi="Times New Roman"/>
          <w:b/>
          <w:sz w:val="16"/>
          <w:szCs w:val="16"/>
          <w:lang w:val="ru-RU"/>
        </w:rPr>
      </w:pPr>
      <w:r w:rsidRPr="00666F6F">
        <w:rPr>
          <w:rFonts w:ascii="Times New Roman" w:hAnsi="Times New Roman"/>
          <w:b/>
          <w:sz w:val="16"/>
          <w:szCs w:val="16"/>
          <w:lang w:val="ru-RU"/>
        </w:rPr>
        <w:t xml:space="preserve">          Статья 1.</w:t>
      </w: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1. Утвердить отчет об исполнении бюджета Дубровинского сельсовета за 2013 г.</w:t>
      </w: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   1) По доходам при назначении: 19612,4 тыс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.р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уб.</w:t>
      </w: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         </w:t>
      </w:r>
      <w:proofErr w:type="spellStart"/>
      <w:r w:rsidRPr="00666F6F">
        <w:rPr>
          <w:rFonts w:ascii="Times New Roman" w:hAnsi="Times New Roman"/>
          <w:sz w:val="16"/>
          <w:szCs w:val="16"/>
        </w:rPr>
        <w:t>Исполнено</w:t>
      </w:r>
      <w:proofErr w:type="spellEnd"/>
      <w:r w:rsidRPr="00666F6F">
        <w:rPr>
          <w:rFonts w:ascii="Times New Roman" w:hAnsi="Times New Roman"/>
          <w:sz w:val="16"/>
          <w:szCs w:val="16"/>
        </w:rPr>
        <w:t>: 18707</w:t>
      </w:r>
      <w:proofErr w:type="gramStart"/>
      <w:r w:rsidRPr="00666F6F">
        <w:rPr>
          <w:rFonts w:ascii="Times New Roman" w:hAnsi="Times New Roman"/>
          <w:sz w:val="16"/>
          <w:szCs w:val="16"/>
        </w:rPr>
        <w:t>,6</w:t>
      </w:r>
      <w:proofErr w:type="gramEnd"/>
      <w:r w:rsidRPr="00666F6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666F6F">
        <w:rPr>
          <w:rFonts w:ascii="Times New Roman" w:hAnsi="Times New Roman"/>
          <w:sz w:val="16"/>
          <w:szCs w:val="16"/>
        </w:rPr>
        <w:t>тыс.руб</w:t>
      </w:r>
      <w:proofErr w:type="spellEnd"/>
      <w:r w:rsidRPr="00666F6F">
        <w:rPr>
          <w:rFonts w:ascii="Times New Roman" w:hAnsi="Times New Roman"/>
          <w:sz w:val="16"/>
          <w:szCs w:val="16"/>
        </w:rPr>
        <w:t>. (</w:t>
      </w:r>
      <w:proofErr w:type="spellStart"/>
      <w:proofErr w:type="gramStart"/>
      <w:r w:rsidRPr="00666F6F">
        <w:rPr>
          <w:rFonts w:ascii="Times New Roman" w:hAnsi="Times New Roman"/>
          <w:sz w:val="16"/>
          <w:szCs w:val="16"/>
        </w:rPr>
        <w:t>приложение</w:t>
      </w:r>
      <w:proofErr w:type="spellEnd"/>
      <w:proofErr w:type="gramEnd"/>
      <w:r w:rsidRPr="00666F6F">
        <w:rPr>
          <w:rFonts w:ascii="Times New Roman" w:hAnsi="Times New Roman"/>
          <w:sz w:val="16"/>
          <w:szCs w:val="16"/>
        </w:rPr>
        <w:t xml:space="preserve"> №2)</w:t>
      </w:r>
    </w:p>
    <w:p w:rsidR="000A74DF" w:rsidRPr="00666F6F" w:rsidRDefault="000A74DF" w:rsidP="000A74D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По расходам при назначении: 20224,1 тыс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.р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уб.</w:t>
      </w:r>
    </w:p>
    <w:p w:rsidR="000A74DF" w:rsidRPr="00666F6F" w:rsidRDefault="000A74DF" w:rsidP="000A74DF">
      <w:pPr>
        <w:ind w:left="72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исполнено: 17679,9 тыс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.р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уб.</w:t>
      </w:r>
    </w:p>
    <w:p w:rsidR="000A74DF" w:rsidRPr="00666F6F" w:rsidRDefault="000A74DF" w:rsidP="000A74DF">
      <w:pPr>
        <w:ind w:left="72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- ведомственная структура расходов  Дубровинского сельсовета Мошковского района Новосибирской области за  2013 г. согласно приложению № 3</w:t>
      </w:r>
    </w:p>
    <w:p w:rsidR="000A74DF" w:rsidRPr="00666F6F" w:rsidRDefault="000A74DF" w:rsidP="000A74DF">
      <w:pPr>
        <w:ind w:left="72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- распределение бюджетных ассигнований по разделам, подразделам, целевым статьям и видам расходам расходов Дубровинского сельсовета Мошковского района Новосибирской области  за  2013 г. согласно приложению № 4</w:t>
      </w: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     3.  Утвердить источники финансирования дефицита бюджета Дубровинского сельсовета Мошковского района Новосибирской области  за 2013 г. в соответствии с приложением № 5 </w:t>
      </w: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Глава Дубровинского сельсовета                                 </w:t>
      </w:r>
      <w:r w:rsidR="00A441CC" w:rsidRPr="00666F6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</w:t>
      </w:r>
      <w:r w:rsidRPr="00666F6F"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О.С.Шумкин</w:t>
      </w:r>
      <w:proofErr w:type="spellEnd"/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 w:rsidP="000A74DF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Председатель Совета депутатов                                              </w:t>
      </w:r>
      <w:r w:rsidR="00A441CC" w:rsidRPr="00666F6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</w:t>
      </w:r>
      <w:r w:rsidRPr="00666F6F">
        <w:rPr>
          <w:rFonts w:ascii="Times New Roman" w:hAnsi="Times New Roman"/>
          <w:sz w:val="16"/>
          <w:szCs w:val="16"/>
          <w:lang w:val="ru-RU"/>
        </w:rPr>
        <w:t xml:space="preserve">  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И.Э.Барц</w:t>
      </w:r>
      <w:proofErr w:type="spellEnd"/>
    </w:p>
    <w:p w:rsidR="000A74DF" w:rsidRPr="00666F6F" w:rsidRDefault="000A74DF" w:rsidP="00EF3F7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74DF" w:rsidRPr="00666F6F" w:rsidRDefault="000A74DF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6F6F">
        <w:rPr>
          <w:rFonts w:ascii="Times New Roman" w:hAnsi="Times New Roman"/>
          <w:bCs/>
          <w:sz w:val="16"/>
          <w:szCs w:val="16"/>
          <w:lang w:val="ru-RU"/>
        </w:rPr>
        <w:t>ДУБРОВИНСКИЙ СЕЛЬСКИЙ СОВЕТ ДЕПУТАТОВ МОШКОВСКОГО РАЙОНА</w:t>
      </w: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6F6F">
        <w:rPr>
          <w:rFonts w:ascii="Times New Roman" w:hAnsi="Times New Roman"/>
          <w:bCs/>
          <w:sz w:val="16"/>
          <w:szCs w:val="16"/>
          <w:lang w:val="ru-RU"/>
        </w:rPr>
        <w:t>НОВОСИБИРСКОЙ ОБЛАСТИ</w:t>
      </w: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6F6F">
        <w:rPr>
          <w:rFonts w:ascii="Times New Roman" w:hAnsi="Times New Roman"/>
          <w:bCs/>
          <w:sz w:val="16"/>
          <w:szCs w:val="16"/>
          <w:lang w:val="ru-RU"/>
        </w:rPr>
        <w:t>Четвертого созыва</w:t>
      </w: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6F6F">
        <w:rPr>
          <w:rFonts w:ascii="Times New Roman" w:hAnsi="Times New Roman"/>
          <w:bCs/>
          <w:sz w:val="16"/>
          <w:szCs w:val="16"/>
          <w:lang w:val="ru-RU"/>
        </w:rPr>
        <w:t xml:space="preserve">РЕШЕНИЕ №  200                                                                                                                                                        </w:t>
      </w: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666F6F">
        <w:rPr>
          <w:rFonts w:ascii="Times New Roman" w:hAnsi="Times New Roman"/>
          <w:bCs/>
          <w:sz w:val="16"/>
          <w:szCs w:val="16"/>
          <w:lang w:val="ru-RU"/>
        </w:rPr>
        <w:t>Пятьдесят третьей    сессии</w:t>
      </w:r>
    </w:p>
    <w:p w:rsidR="00A441CC" w:rsidRPr="00666F6F" w:rsidRDefault="00A441CC" w:rsidP="00A441CC">
      <w:pPr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от 28.03.2014г.</w:t>
      </w:r>
    </w:p>
    <w:p w:rsidR="00A441CC" w:rsidRPr="00666F6F" w:rsidRDefault="00A441CC" w:rsidP="00A441CC">
      <w:pPr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с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.Д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>убровино</w:t>
      </w:r>
      <w:proofErr w:type="spellEnd"/>
    </w:p>
    <w:p w:rsidR="00A441CC" w:rsidRPr="00666F6F" w:rsidRDefault="00A441CC" w:rsidP="00A441CC">
      <w:pPr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441CC" w:rsidRPr="00666F6F" w:rsidRDefault="00A441CC" w:rsidP="00A441CC">
      <w:pPr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Об отчете руководителя МУП «Обское ЖКХ» Мошковского района Новосибирской области  о проделанной работе  за 2013 год</w:t>
      </w: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441CC" w:rsidRPr="00666F6F" w:rsidRDefault="00A441CC" w:rsidP="00A441CC">
      <w:pPr>
        <w:ind w:left="36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441CC" w:rsidRPr="00666F6F" w:rsidRDefault="00A441CC" w:rsidP="00A441CC">
      <w:pPr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ab/>
        <w:t>Заслушав и обсудив отчет руководителя МУП «Обское ЖКХ» Мошковского района Новосибирской области о проделанной работе за 2013 год,</w:t>
      </w:r>
    </w:p>
    <w:p w:rsidR="00A441CC" w:rsidRPr="00666F6F" w:rsidRDefault="00A441CC" w:rsidP="00A441CC">
      <w:pPr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Совет депутатов Дубровинского сельсовета</w:t>
      </w:r>
    </w:p>
    <w:p w:rsidR="00A441CC" w:rsidRPr="00666F6F" w:rsidRDefault="00A441CC" w:rsidP="00A441CC">
      <w:pPr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РЕШИЛ:</w:t>
      </w:r>
    </w:p>
    <w:p w:rsidR="00A441CC" w:rsidRPr="00666F6F" w:rsidRDefault="00A441CC" w:rsidP="00A441CC">
      <w:pPr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Отчет руководителя МУП «Обское ЖКХ» Мошковского района Новосибирской области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о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 w:rsidRPr="00666F6F">
        <w:rPr>
          <w:rFonts w:ascii="Times New Roman" w:hAnsi="Times New Roman"/>
          <w:sz w:val="16"/>
          <w:szCs w:val="16"/>
          <w:lang w:val="ru-RU"/>
        </w:rPr>
        <w:t>проделанной</w:t>
      </w:r>
      <w:proofErr w:type="gramEnd"/>
      <w:r w:rsidRPr="00666F6F">
        <w:rPr>
          <w:rFonts w:ascii="Times New Roman" w:hAnsi="Times New Roman"/>
          <w:sz w:val="16"/>
          <w:szCs w:val="16"/>
          <w:lang w:val="ru-RU"/>
        </w:rPr>
        <w:t xml:space="preserve"> работы  за 2013 год принять к сведению.</w:t>
      </w:r>
    </w:p>
    <w:p w:rsidR="00A441CC" w:rsidRPr="00666F6F" w:rsidRDefault="00A441CC" w:rsidP="00A441CC">
      <w:pPr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 Опубликовать настоящее решение в газете «Вести Дубровинского сельсовета», разместить на сайте администрации Дубровинского сельсовета.</w:t>
      </w:r>
    </w:p>
    <w:p w:rsidR="00A441CC" w:rsidRPr="00666F6F" w:rsidRDefault="00A441CC" w:rsidP="00A441CC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A441CC" w:rsidRPr="00666F6F" w:rsidRDefault="00A441CC" w:rsidP="00A441C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lastRenderedPageBreak/>
        <w:t xml:space="preserve">Глава Дубровинского сельсовета                                            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О.С.Шумкин</w:t>
      </w:r>
      <w:proofErr w:type="spellEnd"/>
    </w:p>
    <w:p w:rsidR="00A441CC" w:rsidRPr="00666F6F" w:rsidRDefault="00A441CC" w:rsidP="00A441CC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A441CC" w:rsidRPr="00666F6F" w:rsidRDefault="00A441CC" w:rsidP="00A441CC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Председатель Совета                                                                   </w:t>
      </w:r>
      <w:proofErr w:type="spellStart"/>
      <w:r w:rsidRPr="00666F6F">
        <w:rPr>
          <w:rFonts w:ascii="Times New Roman" w:hAnsi="Times New Roman"/>
          <w:sz w:val="16"/>
          <w:szCs w:val="16"/>
          <w:lang w:val="ru-RU"/>
        </w:rPr>
        <w:t>И.Э.Барц</w:t>
      </w:r>
      <w:proofErr w:type="spellEnd"/>
      <w:r w:rsidRPr="00666F6F">
        <w:rPr>
          <w:rFonts w:ascii="Times New Roman" w:hAnsi="Times New Roman"/>
          <w:sz w:val="16"/>
          <w:szCs w:val="16"/>
          <w:lang w:val="ru-RU"/>
        </w:rPr>
        <w:t xml:space="preserve">                   </w:t>
      </w:r>
    </w:p>
    <w:p w:rsidR="00A441CC" w:rsidRPr="00666F6F" w:rsidRDefault="00A441CC" w:rsidP="00A441CC">
      <w:pPr>
        <w:rPr>
          <w:rFonts w:ascii="Times New Roman" w:hAnsi="Times New Roman"/>
          <w:sz w:val="16"/>
          <w:szCs w:val="16"/>
          <w:lang w:val="ru-RU"/>
        </w:rPr>
      </w:pPr>
    </w:p>
    <w:p w:rsidR="00A441CC" w:rsidRPr="00666F6F" w:rsidRDefault="00A441CC" w:rsidP="00A441CC">
      <w:pPr>
        <w:rPr>
          <w:rFonts w:ascii="Times New Roman" w:hAnsi="Times New Roman"/>
          <w:sz w:val="16"/>
          <w:szCs w:val="16"/>
          <w:lang w:val="ru-RU"/>
        </w:rPr>
      </w:pPr>
    </w:p>
    <w:p w:rsidR="00A441CC" w:rsidRPr="00666F6F" w:rsidRDefault="00A441CC" w:rsidP="00A441CC">
      <w:pPr>
        <w:ind w:right="534"/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 xml:space="preserve">Результат работы </w:t>
      </w:r>
      <w:bookmarkStart w:id="0" w:name="_GoBack"/>
      <w:bookmarkEnd w:id="0"/>
    </w:p>
    <w:p w:rsidR="00A441CC" w:rsidRPr="00666F6F" w:rsidRDefault="00A441CC" w:rsidP="00A441C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666F6F">
        <w:rPr>
          <w:rFonts w:ascii="Times New Roman" w:hAnsi="Times New Roman"/>
          <w:sz w:val="16"/>
          <w:szCs w:val="16"/>
          <w:lang w:val="ru-RU"/>
        </w:rPr>
        <w:t>за 2013г. МУП «Обское ЖКХ»</w:t>
      </w:r>
    </w:p>
    <w:tbl>
      <w:tblPr>
        <w:tblStyle w:val="af7"/>
        <w:tblW w:w="0" w:type="auto"/>
        <w:tblLook w:val="01E0"/>
      </w:tblPr>
      <w:tblGrid>
        <w:gridCol w:w="541"/>
        <w:gridCol w:w="4269"/>
        <w:gridCol w:w="2380"/>
        <w:gridCol w:w="2380"/>
      </w:tblGrid>
      <w:tr w:rsidR="00A441CC" w:rsidRPr="00666F6F" w:rsidTr="00A441CC">
        <w:trPr>
          <w:trHeight w:val="522"/>
        </w:trPr>
        <w:tc>
          <w:tcPr>
            <w:tcW w:w="541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69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Основные экономические показатели</w:t>
            </w:r>
          </w:p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по видам предоставляемых услуг</w:t>
            </w:r>
          </w:p>
        </w:tc>
        <w:tc>
          <w:tcPr>
            <w:tcW w:w="238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Себестоимость</w:t>
            </w:r>
          </w:p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(в руб.)</w:t>
            </w:r>
          </w:p>
        </w:tc>
        <w:tc>
          <w:tcPr>
            <w:tcW w:w="238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Утвержденный тариф (в руб.)</w:t>
            </w:r>
          </w:p>
        </w:tc>
      </w:tr>
      <w:tr w:rsidR="00A441CC" w:rsidRPr="00666F6F" w:rsidTr="00A441CC">
        <w:tc>
          <w:tcPr>
            <w:tcW w:w="541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269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Холодное водоснабжение</w:t>
            </w:r>
          </w:p>
        </w:tc>
        <w:tc>
          <w:tcPr>
            <w:tcW w:w="238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35,68</w:t>
            </w:r>
          </w:p>
        </w:tc>
        <w:tc>
          <w:tcPr>
            <w:tcW w:w="238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Янв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июнь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- 29,09</w:t>
            </w:r>
          </w:p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Июль-дек  - 31,44</w:t>
            </w:r>
          </w:p>
        </w:tc>
      </w:tr>
      <w:tr w:rsidR="00A441CC" w:rsidRPr="00666F6F" w:rsidTr="00A441CC">
        <w:tc>
          <w:tcPr>
            <w:tcW w:w="541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269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238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2508,66</w:t>
            </w:r>
          </w:p>
        </w:tc>
        <w:tc>
          <w:tcPr>
            <w:tcW w:w="2380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Янв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июнь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- 1401,00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Июль-дек.  - 1570,60</w:t>
            </w:r>
          </w:p>
        </w:tc>
      </w:tr>
      <w:tr w:rsidR="00A441CC" w:rsidRPr="00666F6F" w:rsidTr="00A441CC">
        <w:tc>
          <w:tcPr>
            <w:tcW w:w="541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269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Жилищные</w:t>
            </w:r>
          </w:p>
        </w:tc>
        <w:tc>
          <w:tcPr>
            <w:tcW w:w="238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3,38</w:t>
            </w:r>
          </w:p>
        </w:tc>
        <w:tc>
          <w:tcPr>
            <w:tcW w:w="238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3,38</w:t>
            </w:r>
          </w:p>
        </w:tc>
      </w:tr>
    </w:tbl>
    <w:p w:rsidR="00A441CC" w:rsidRPr="00666F6F" w:rsidRDefault="00A441CC" w:rsidP="00A441CC">
      <w:pPr>
        <w:jc w:val="center"/>
        <w:rPr>
          <w:rFonts w:ascii="Times New Roman" w:hAnsi="Times New Roman"/>
          <w:sz w:val="16"/>
          <w:szCs w:val="16"/>
        </w:rPr>
      </w:pPr>
    </w:p>
    <w:p w:rsidR="00A441CC" w:rsidRPr="00666F6F" w:rsidRDefault="00A441CC" w:rsidP="00A441CC">
      <w:pPr>
        <w:jc w:val="center"/>
        <w:rPr>
          <w:rFonts w:ascii="Times New Roman" w:hAnsi="Times New Roman"/>
          <w:sz w:val="16"/>
          <w:szCs w:val="16"/>
        </w:rPr>
      </w:pPr>
    </w:p>
    <w:p w:rsidR="00A441CC" w:rsidRPr="00666F6F" w:rsidRDefault="00A441CC" w:rsidP="00A441CC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1E0"/>
      </w:tblPr>
      <w:tblGrid>
        <w:gridCol w:w="540"/>
        <w:gridCol w:w="5868"/>
        <w:gridCol w:w="3162"/>
      </w:tblGrid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868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Сумма  (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Водоснабжение: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1830,5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поднято воды 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-                           60409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потери воды  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-                        1000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отпущено  населению 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-              46256 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1404,0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бюджетным организациям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-        7038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212,4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/расчетным организациям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-        7115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214,1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Расходы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2155,5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ФОТ –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873,5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в  т.ч. по основному виду деятельности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440,2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налоги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263,7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электроэнергия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383,2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ремонтные работы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общеэксплуатационные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расходы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194,2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-цеховые расходы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259,4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По основному виду деятельности 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-у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быток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-325</w:t>
            </w:r>
          </w:p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Выделено субсидий  на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погаш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.э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лектроэнергии</w:t>
            </w:r>
            <w:proofErr w:type="spellEnd"/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Оплачено населением за год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1310,5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Оплачено бюджетными организациями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186,6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Оплачено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расч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>. организациями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67,4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Теплоснабжение: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Выработано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теплоэнергии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– 231 Гкал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343,3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в т.ч. населению – 231 Гкал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343,3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Потер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ь-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нет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Расходы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579,5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 уголь с учетом доставки (уголь-94, дост-19,3)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</w:tr>
      <w:tr w:rsidR="00A441CC" w:rsidRPr="00D37EC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в т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собст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. средства 70,2-,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41CC" w:rsidRPr="00D37EC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Администрация  выделила 11 тонн на сумму 23,8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 ремонт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ФОТ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174,7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 налоги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52,8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-цеховые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172,8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общеэксплуатационные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По основному виду деятельности  убыток 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-236,2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Выделено субсидий на уголь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Жилищные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Обслуживающий фонд 4243 кв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Доходы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172,1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Расходы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в т.ч.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общеэксплуатационые</w:t>
            </w:r>
            <w:proofErr w:type="spellEnd"/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другие (по договора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м-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подряда)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Прибыль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-20,9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По итогам работы по основному виду </w:t>
            </w:r>
            <w:proofErr w:type="spellStart"/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деятельности-убыток</w:t>
            </w:r>
            <w:proofErr w:type="spellEnd"/>
            <w:proofErr w:type="gramEnd"/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i/>
                <w:sz w:val="16"/>
                <w:szCs w:val="16"/>
              </w:rPr>
              <w:t>-582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Итого доходов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2346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Итого расходов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2928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Поступило денежных средств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2416,2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Расход денежных средств: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2439,4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выплачено 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/платы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979,1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оплачено  налогов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400,6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Предприятия в т.ч.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 ОАО «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Новосибирскэнергосбыт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214,4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т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собств. средств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114,4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за счет субсидии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Мошковское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АТП, доставка угля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Мошковский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райтоп</w:t>
            </w:r>
            <w:proofErr w:type="spellEnd"/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в т.ч.  собств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редств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субсидии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48,6</w:t>
            </w:r>
          </w:p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46,0</w:t>
            </w:r>
          </w:p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 ОАО «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Ростелеком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33,9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 ремонтные работ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услуги материалы)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 услуги спецтехники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СЭС  (выброс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веществ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отельная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 аренда помещения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договорам-подряда</w:t>
            </w:r>
            <w:proofErr w:type="spellEnd"/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прочие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320,1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Прочие (пени,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штрафы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,у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>чеба,бланки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т.п.)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89,1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Дебиторская задолженность на 01.01.2014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1737,5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-население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в т.ч. по водоснабжению 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отоплению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жилищному фонду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1629,6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   1110,5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       81,0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     438,1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-бюджетные организации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25,8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>/расчетные организации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11,4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Кредиторская задолженность на 01.01.14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1569,5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ОАО «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Новосибирскэнергосбыт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181,4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ОАО «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Ростелеком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ЗАО «Мошковский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райтоп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ООО « </w:t>
            </w: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Данар</w:t>
            </w:r>
            <w:proofErr w:type="spellEnd"/>
            <w:r w:rsidRPr="00666F6F">
              <w:rPr>
                <w:rFonts w:ascii="Times New Roman" w:hAnsi="Times New Roman"/>
                <w:sz w:val="16"/>
                <w:szCs w:val="16"/>
              </w:rPr>
              <w:t>» ГСМ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Налоги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1257,6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Бюджет: 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в т.ч.  НДФЛ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в т</w:t>
            </w:r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66F6F">
                <w:rPr>
                  <w:rFonts w:ascii="Times New Roman" w:hAnsi="Times New Roman"/>
                  <w:sz w:val="16"/>
                  <w:szCs w:val="16"/>
                </w:rPr>
                <w:t>2013 г</w:t>
              </w:r>
            </w:smartTag>
            <w:r w:rsidRPr="00666F6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666F6F">
              <w:rPr>
                <w:rFonts w:ascii="Times New Roman" w:hAnsi="Times New Roman"/>
                <w:b/>
                <w:sz w:val="16"/>
                <w:szCs w:val="16"/>
              </w:rPr>
              <w:t>608,1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        603,0</w:t>
            </w:r>
          </w:p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                       66,0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6F6F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  <w:proofErr w:type="gramStart"/>
            <w:r w:rsidRPr="00666F6F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649,5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Перед персоналом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</w:tr>
      <w:tr w:rsidR="00A441CC" w:rsidRPr="00666F6F" w:rsidTr="00A441CC">
        <w:tc>
          <w:tcPr>
            <w:tcW w:w="540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8" w:type="dxa"/>
          </w:tcPr>
          <w:p w:rsidR="00A441CC" w:rsidRPr="00666F6F" w:rsidRDefault="00A441CC" w:rsidP="00A441CC">
            <w:pPr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 xml:space="preserve">Прочие </w:t>
            </w:r>
          </w:p>
        </w:tc>
        <w:tc>
          <w:tcPr>
            <w:tcW w:w="3162" w:type="dxa"/>
          </w:tcPr>
          <w:p w:rsidR="00A441CC" w:rsidRPr="00666F6F" w:rsidRDefault="00A441CC" w:rsidP="00A44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6F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</w:tr>
    </w:tbl>
    <w:p w:rsidR="008B4C05" w:rsidRPr="00666F6F" w:rsidRDefault="008B4C05" w:rsidP="00A55F09">
      <w:pPr>
        <w:rPr>
          <w:rFonts w:ascii="Times New Roman" w:hAnsi="Times New Roman"/>
          <w:bCs/>
          <w:sz w:val="16"/>
          <w:szCs w:val="16"/>
          <w:lang w:val="ru-RU"/>
        </w:rPr>
      </w:pPr>
    </w:p>
    <w:p w:rsidR="008B4C05" w:rsidRPr="00666F6F" w:rsidRDefault="008B4C05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8B4C05" w:rsidRDefault="008B4C05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D37ECF" w:rsidRDefault="00D37ECF" w:rsidP="00A441CC">
      <w:pPr>
        <w:ind w:left="360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D37ECF" w:rsidRDefault="00D37ECF" w:rsidP="00D37ECF">
      <w:pPr>
        <w:rPr>
          <w:rFonts w:ascii="Times New Roman" w:hAnsi="Times New Roman"/>
          <w:bCs/>
          <w:sz w:val="16"/>
          <w:szCs w:val="16"/>
          <w:lang w:val="ru-RU"/>
        </w:rPr>
      </w:pPr>
    </w:p>
    <w:p w:rsidR="00D37ECF" w:rsidRPr="00D37ECF" w:rsidRDefault="00D37ECF" w:rsidP="00D37ECF">
      <w:pPr>
        <w:ind w:left="36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D37ECF">
        <w:rPr>
          <w:rFonts w:ascii="Times New Roman" w:hAnsi="Times New Roman"/>
          <w:b/>
          <w:bCs/>
          <w:sz w:val="18"/>
          <w:szCs w:val="18"/>
          <w:lang w:val="ru-RU"/>
        </w:rPr>
        <w:t>ДУБРОВИНСКИЙ СЕЛЬСКИЙ СОВЕТ ДЕПУТАТОВ МОШКОВСКОГО РАЙОНА</w:t>
      </w:r>
    </w:p>
    <w:p w:rsidR="00D37ECF" w:rsidRPr="00D37ECF" w:rsidRDefault="00D37ECF" w:rsidP="00D37ECF">
      <w:pPr>
        <w:ind w:left="36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D37ECF">
        <w:rPr>
          <w:rFonts w:ascii="Times New Roman" w:hAnsi="Times New Roman"/>
          <w:b/>
          <w:bCs/>
          <w:sz w:val="18"/>
          <w:szCs w:val="18"/>
          <w:lang w:val="ru-RU"/>
        </w:rPr>
        <w:t>НОВОСИБИРСКОЙ ОБЛАСТИ</w:t>
      </w:r>
    </w:p>
    <w:p w:rsidR="00D37ECF" w:rsidRPr="00D37ECF" w:rsidRDefault="00D37ECF" w:rsidP="00D37ECF">
      <w:pPr>
        <w:ind w:left="36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D37ECF" w:rsidRPr="00D37ECF" w:rsidRDefault="00D37ECF" w:rsidP="00D37ECF">
      <w:pPr>
        <w:ind w:left="36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D37ECF">
        <w:rPr>
          <w:rFonts w:ascii="Times New Roman" w:hAnsi="Times New Roman"/>
          <w:b/>
          <w:bCs/>
          <w:sz w:val="18"/>
          <w:szCs w:val="18"/>
          <w:lang w:val="ru-RU"/>
        </w:rPr>
        <w:t>Четвертого созыва</w:t>
      </w:r>
    </w:p>
    <w:p w:rsidR="00D37ECF" w:rsidRPr="00D37ECF" w:rsidRDefault="00D37ECF" w:rsidP="00D37ECF">
      <w:pPr>
        <w:ind w:left="36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D37ECF" w:rsidRPr="00D37ECF" w:rsidRDefault="00D37ECF" w:rsidP="00D37ECF">
      <w:pPr>
        <w:ind w:left="36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D37ECF">
        <w:rPr>
          <w:rFonts w:ascii="Times New Roman" w:hAnsi="Times New Roman"/>
          <w:b/>
          <w:bCs/>
          <w:sz w:val="18"/>
          <w:szCs w:val="18"/>
          <w:lang w:val="ru-RU"/>
        </w:rPr>
        <w:t xml:space="preserve">РЕШЕНИЕ №  201                                                                                                                                                        </w:t>
      </w:r>
    </w:p>
    <w:p w:rsidR="00D37ECF" w:rsidRPr="00D37ECF" w:rsidRDefault="00D37ECF" w:rsidP="00D37ECF">
      <w:pPr>
        <w:ind w:left="36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D37ECF">
        <w:rPr>
          <w:rFonts w:ascii="Times New Roman" w:hAnsi="Times New Roman"/>
          <w:b/>
          <w:bCs/>
          <w:sz w:val="18"/>
          <w:szCs w:val="18"/>
          <w:lang w:val="ru-RU"/>
        </w:rPr>
        <w:t>Пятьдесят третьей    сессии</w:t>
      </w:r>
    </w:p>
    <w:p w:rsidR="00D37ECF" w:rsidRPr="00D37ECF" w:rsidRDefault="00D37ECF" w:rsidP="00D37ECF">
      <w:pPr>
        <w:ind w:left="360"/>
        <w:jc w:val="both"/>
        <w:rPr>
          <w:rFonts w:ascii="Times New Roman" w:hAnsi="Times New Roman"/>
          <w:sz w:val="18"/>
          <w:szCs w:val="18"/>
          <w:lang w:val="ru-RU"/>
        </w:rPr>
      </w:pPr>
      <w:r w:rsidRPr="00D37ECF">
        <w:rPr>
          <w:rFonts w:ascii="Times New Roman" w:hAnsi="Times New Roman"/>
          <w:sz w:val="18"/>
          <w:szCs w:val="18"/>
          <w:lang w:val="ru-RU"/>
        </w:rPr>
        <w:t>от 28.03.2014г.</w:t>
      </w:r>
    </w:p>
    <w:p w:rsidR="00D37ECF" w:rsidRPr="00D37ECF" w:rsidRDefault="00D37ECF" w:rsidP="00D37ECF">
      <w:pPr>
        <w:ind w:left="360"/>
        <w:jc w:val="both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D37ECF">
        <w:rPr>
          <w:rFonts w:ascii="Times New Roman" w:hAnsi="Times New Roman"/>
          <w:sz w:val="18"/>
          <w:szCs w:val="18"/>
          <w:lang w:val="ru-RU"/>
        </w:rPr>
        <w:t>с</w:t>
      </w:r>
      <w:proofErr w:type="gramStart"/>
      <w:r w:rsidRPr="00D37ECF">
        <w:rPr>
          <w:rFonts w:ascii="Times New Roman" w:hAnsi="Times New Roman"/>
          <w:sz w:val="18"/>
          <w:szCs w:val="18"/>
          <w:lang w:val="ru-RU"/>
        </w:rPr>
        <w:t>.Д</w:t>
      </w:r>
      <w:proofErr w:type="gramEnd"/>
      <w:r w:rsidRPr="00D37ECF">
        <w:rPr>
          <w:rFonts w:ascii="Times New Roman" w:hAnsi="Times New Roman"/>
          <w:sz w:val="18"/>
          <w:szCs w:val="18"/>
          <w:lang w:val="ru-RU"/>
        </w:rPr>
        <w:t>убровино</w:t>
      </w:r>
      <w:proofErr w:type="spellEnd"/>
    </w:p>
    <w:p w:rsidR="00D37ECF" w:rsidRPr="00D37ECF" w:rsidRDefault="00D37ECF" w:rsidP="00D37ECF">
      <w:pPr>
        <w:ind w:left="36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37ECF" w:rsidRPr="00D37ECF" w:rsidRDefault="00D37ECF" w:rsidP="00D37ECF">
      <w:pPr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D37ECF">
        <w:rPr>
          <w:rFonts w:ascii="Times New Roman" w:hAnsi="Times New Roman"/>
          <w:b/>
          <w:sz w:val="18"/>
          <w:szCs w:val="18"/>
          <w:lang w:val="ru-RU"/>
        </w:rPr>
        <w:t>О  внесения  изменений  в Устав Дубровинского сельсовета Мошковского района Новосибирской области</w:t>
      </w:r>
    </w:p>
    <w:p w:rsidR="00D37ECF" w:rsidRPr="00D37ECF" w:rsidRDefault="00D37ECF" w:rsidP="00D37ECF">
      <w:pPr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D37ECF" w:rsidRPr="00D37ECF" w:rsidRDefault="00D37ECF" w:rsidP="00D37ECF">
      <w:pPr>
        <w:ind w:left="360"/>
        <w:jc w:val="both"/>
        <w:rPr>
          <w:rFonts w:ascii="Times New Roman" w:hAnsi="Times New Roman"/>
          <w:sz w:val="18"/>
          <w:szCs w:val="18"/>
          <w:lang w:val="ru-RU"/>
        </w:rPr>
      </w:pPr>
      <w:r w:rsidRPr="00D37ECF">
        <w:rPr>
          <w:rFonts w:ascii="Times New Roman" w:hAnsi="Times New Roman"/>
          <w:sz w:val="18"/>
          <w:szCs w:val="18"/>
          <w:lang w:val="ru-RU"/>
        </w:rPr>
        <w:tab/>
      </w:r>
      <w:proofErr w:type="gramStart"/>
      <w:r w:rsidRPr="00D37ECF">
        <w:rPr>
          <w:rFonts w:ascii="Times New Roman" w:hAnsi="Times New Roman"/>
          <w:sz w:val="18"/>
          <w:szCs w:val="18"/>
          <w:lang w:val="ru-RU"/>
        </w:rPr>
        <w:t>В соответствии с Федеральным законом от 6 октября 2003</w:t>
      </w:r>
      <w:r w:rsidRPr="00D37ECF">
        <w:rPr>
          <w:rFonts w:ascii="Times New Roman" w:hAnsi="Times New Roman"/>
          <w:sz w:val="18"/>
          <w:szCs w:val="18"/>
        </w:rPr>
        <w:t> </w:t>
      </w:r>
      <w:r w:rsidRPr="00D37ECF">
        <w:rPr>
          <w:rFonts w:ascii="Times New Roman" w:hAnsi="Times New Roman"/>
          <w:sz w:val="18"/>
          <w:szCs w:val="18"/>
          <w:lang w:val="ru-RU"/>
        </w:rPr>
        <w:t xml:space="preserve"> № 131-ФЗ «Об общих принципах организации местного самоуправления в Российской Федерации», </w:t>
      </w:r>
      <w:r w:rsidRPr="00D37ECF">
        <w:rPr>
          <w:rFonts w:ascii="Times New Roman" w:hAnsi="Times New Roman"/>
          <w:bCs/>
          <w:sz w:val="18"/>
          <w:szCs w:val="18"/>
          <w:lang w:val="ru-RU"/>
        </w:rPr>
        <w:t>Федеральным законом от 25 июня 2012  № 91-ФЗ «О внесении изменений в Федеральный закон «Об общих принципах организации местного самоуправления в Российской Федерации»,</w:t>
      </w:r>
      <w:r w:rsidRPr="00D37ECF">
        <w:rPr>
          <w:rFonts w:ascii="Times New Roman" w:hAnsi="Times New Roman"/>
          <w:sz w:val="18"/>
          <w:szCs w:val="18"/>
          <w:lang w:val="ru-RU"/>
        </w:rPr>
        <w:t xml:space="preserve"> Федеральным законом от 25 июня 2012  № 93-ФЗ «О внесении изменений в отдельные законодательные акты Российской Федерации по вопросам государственного</w:t>
      </w:r>
      <w:proofErr w:type="gramEnd"/>
      <w:r w:rsidRPr="00D37ECF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D37ECF">
        <w:rPr>
          <w:rFonts w:ascii="Times New Roman" w:hAnsi="Times New Roman"/>
          <w:sz w:val="18"/>
          <w:szCs w:val="18"/>
          <w:lang w:val="ru-RU"/>
        </w:rPr>
        <w:t>контроля (надзора) и муниципального контроля»», Законом Новосибирской области от 07 декабря 2006 № 58-ОЗ «О выборах депутатов представительных органов муниципальных образований в Новосибирской области», Законом Новосибирской области от 20 апреля 2004 № 99-ОЗ «О выборах глав муниципальных образований в Новосибирской области», Законом Новосибирской области от 17 июля 2006 № 19-ОЗ «Об избирательных комиссиях, комиссиях референдума в Новосибирской области» и в целях приведения Устава</w:t>
      </w:r>
      <w:proofErr w:type="gramEnd"/>
      <w:r w:rsidRPr="00D37ECF">
        <w:rPr>
          <w:rFonts w:ascii="Times New Roman" w:hAnsi="Times New Roman"/>
          <w:sz w:val="18"/>
          <w:szCs w:val="18"/>
          <w:lang w:val="ru-RU"/>
        </w:rPr>
        <w:t xml:space="preserve"> Дубровинского сельсовета Мошковского района Новосибирской области в соответствие с действующим законодательством Совет депутатов Дубровинского сельсовета</w:t>
      </w:r>
    </w:p>
    <w:p w:rsidR="00D37ECF" w:rsidRPr="00D37ECF" w:rsidRDefault="00D37ECF" w:rsidP="00D37ECF">
      <w:pPr>
        <w:shd w:val="clear" w:color="auto" w:fill="FFFFFF"/>
        <w:spacing w:before="10"/>
        <w:ind w:firstLine="360"/>
        <w:jc w:val="both"/>
        <w:rPr>
          <w:rFonts w:ascii="Times New Roman" w:hAnsi="Times New Roman"/>
          <w:color w:val="000000"/>
          <w:sz w:val="18"/>
          <w:szCs w:val="18"/>
        </w:rPr>
      </w:pPr>
      <w:r w:rsidRPr="00D37ECF">
        <w:rPr>
          <w:rFonts w:ascii="Times New Roman" w:hAnsi="Times New Roman"/>
          <w:color w:val="000000"/>
          <w:sz w:val="18"/>
          <w:szCs w:val="18"/>
        </w:rPr>
        <w:t>РЕШИЛ:</w:t>
      </w:r>
    </w:p>
    <w:p w:rsidR="00D37ECF" w:rsidRPr="00D37ECF" w:rsidRDefault="00D37ECF" w:rsidP="00D37ECF">
      <w:pPr>
        <w:numPr>
          <w:ilvl w:val="0"/>
          <w:numId w:val="5"/>
        </w:numPr>
        <w:shd w:val="clear" w:color="auto" w:fill="FFFFFF"/>
        <w:spacing w:before="1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t>Предложить прилагаемый нормативно-правовой акт внесения изменений в Устав Дубровинского сельсовета Мошковского района Новосибирской области и вынести на рассмотрение публичных слушаний 28 апреля в 14-00 часов 2014 г</w:t>
      </w:r>
      <w:proofErr w:type="gramStart"/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t>..</w:t>
      </w:r>
      <w:proofErr w:type="gramEnd"/>
    </w:p>
    <w:p w:rsidR="00D37ECF" w:rsidRPr="00D37ECF" w:rsidRDefault="00D37ECF" w:rsidP="00D37ECF">
      <w:pPr>
        <w:shd w:val="clear" w:color="auto" w:fill="FFFFFF"/>
        <w:spacing w:before="10"/>
        <w:ind w:left="1080"/>
        <w:contextualSpacing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D37ECF" w:rsidRPr="00D37ECF" w:rsidRDefault="00D37ECF" w:rsidP="00D37ECF">
      <w:pPr>
        <w:numPr>
          <w:ilvl w:val="0"/>
          <w:numId w:val="5"/>
        </w:numPr>
        <w:shd w:val="clear" w:color="auto" w:fill="FFFFFF"/>
        <w:spacing w:before="10"/>
        <w:contextualSpacing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t>В порядке , установленном Федеральным законом от 21.07.2005 г. № 97-ФЗ « О государственной регистрации Уставов муниципальных образований», предоставить муниципальный правовой акт о внесении изменений в Устав Дубровинского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 по Новосибирской области в течени</w:t>
      </w:r>
      <w:proofErr w:type="gramStart"/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proofErr w:type="gramEnd"/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t xml:space="preserve"> 15 дней со дня его принятия.</w:t>
      </w:r>
    </w:p>
    <w:p w:rsidR="00D37ECF" w:rsidRPr="00D37ECF" w:rsidRDefault="00D37ECF" w:rsidP="00D37ECF">
      <w:pPr>
        <w:ind w:left="720"/>
        <w:contextualSpacing/>
        <w:rPr>
          <w:rFonts w:ascii="Times New Roman" w:hAnsi="Times New Roman"/>
          <w:color w:val="000000"/>
          <w:sz w:val="18"/>
          <w:szCs w:val="18"/>
          <w:lang w:val="ru-RU"/>
        </w:rPr>
      </w:pPr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t xml:space="preserve">Мошковского района Новосибирской области после государственной регистрации и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(обнародования) муниципального правового акта о внесении изменений в Устав </w:t>
      </w:r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Дубровинского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</w:t>
      </w:r>
      <w:proofErr w:type="gramStart"/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t xml:space="preserve"> .</w:t>
      </w:r>
      <w:proofErr w:type="gramEnd"/>
    </w:p>
    <w:p w:rsidR="00D37ECF" w:rsidRPr="00D37ECF" w:rsidRDefault="00D37ECF" w:rsidP="00D37ECF">
      <w:pPr>
        <w:numPr>
          <w:ilvl w:val="0"/>
          <w:numId w:val="5"/>
        </w:numPr>
        <w:contextualSpacing/>
        <w:rPr>
          <w:rFonts w:ascii="Times New Roman" w:hAnsi="Times New Roman"/>
          <w:color w:val="000000"/>
          <w:sz w:val="18"/>
          <w:szCs w:val="18"/>
          <w:lang w:val="ru-RU"/>
        </w:rPr>
      </w:pPr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t>Настоящие решение вступает в силу после опубликования в газете «Мошковская новь».</w:t>
      </w:r>
    </w:p>
    <w:p w:rsidR="00D37ECF" w:rsidRPr="00D37ECF" w:rsidRDefault="00D37ECF" w:rsidP="00D37ECF">
      <w:pPr>
        <w:ind w:left="720"/>
        <w:contextualSpacing/>
        <w:rPr>
          <w:rFonts w:ascii="Times New Roman" w:hAnsi="Times New Roman"/>
          <w:color w:val="000000"/>
          <w:sz w:val="18"/>
          <w:szCs w:val="18"/>
          <w:lang w:val="ru-RU"/>
        </w:rPr>
      </w:pPr>
      <w:r w:rsidRPr="00D37EC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D37ECF" w:rsidRPr="00D37ECF" w:rsidRDefault="00D37ECF" w:rsidP="00D37ECF">
      <w:pPr>
        <w:shd w:val="clear" w:color="auto" w:fill="FFFFFF"/>
        <w:spacing w:before="10"/>
        <w:ind w:left="36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D37ECF" w:rsidRPr="00D37ECF" w:rsidRDefault="00D37ECF" w:rsidP="00D37ECF">
      <w:pPr>
        <w:shd w:val="clear" w:color="auto" w:fill="FFFFFF"/>
        <w:spacing w:before="10"/>
        <w:ind w:left="36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D37ECF" w:rsidRPr="00D37ECF" w:rsidRDefault="00D37ECF" w:rsidP="00D37EC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37ECF">
        <w:rPr>
          <w:rFonts w:ascii="Times New Roman" w:hAnsi="Times New Roman"/>
          <w:sz w:val="18"/>
          <w:szCs w:val="18"/>
          <w:lang w:val="ru-RU"/>
        </w:rPr>
        <w:t xml:space="preserve"> Глава Дубровинского сельсовета                                       О.С. Шумкин   </w:t>
      </w:r>
    </w:p>
    <w:p w:rsidR="00D37ECF" w:rsidRPr="00D37ECF" w:rsidRDefault="00D37ECF" w:rsidP="00D37ECF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D37ECF" w:rsidRPr="00D37ECF" w:rsidRDefault="00D37ECF" w:rsidP="00D37EC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37ECF">
        <w:rPr>
          <w:rFonts w:ascii="Times New Roman" w:hAnsi="Times New Roman"/>
          <w:sz w:val="18"/>
          <w:szCs w:val="18"/>
          <w:lang w:val="ru-RU"/>
        </w:rPr>
        <w:t xml:space="preserve">Председатель Совета депутатов                                           </w:t>
      </w:r>
      <w:proofErr w:type="spellStart"/>
      <w:r w:rsidRPr="00D37ECF">
        <w:rPr>
          <w:rFonts w:ascii="Times New Roman" w:hAnsi="Times New Roman"/>
          <w:sz w:val="18"/>
          <w:szCs w:val="18"/>
          <w:lang w:val="ru-RU"/>
        </w:rPr>
        <w:t>И.Э.Барц</w:t>
      </w:r>
      <w:proofErr w:type="spellEnd"/>
    </w:p>
    <w:p w:rsidR="00D37ECF" w:rsidRPr="00D37ECF" w:rsidRDefault="00D37ECF" w:rsidP="00D37ECF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D37ECF" w:rsidRPr="00D37ECF" w:rsidRDefault="00D37ECF" w:rsidP="00D37EC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37ECF">
        <w:rPr>
          <w:rFonts w:ascii="Times New Roman" w:hAnsi="Times New Roman"/>
          <w:sz w:val="18"/>
          <w:szCs w:val="18"/>
          <w:lang w:val="ru-RU"/>
        </w:rPr>
        <w:t xml:space="preserve">                                    </w:t>
      </w:r>
    </w:p>
    <w:p w:rsidR="00D37ECF" w:rsidRPr="00D37ECF" w:rsidRDefault="00D37ECF" w:rsidP="00D37ECF">
      <w:pPr>
        <w:rPr>
          <w:rFonts w:ascii="Times New Roman" w:hAnsi="Times New Roman"/>
          <w:sz w:val="18"/>
          <w:szCs w:val="18"/>
          <w:lang w:val="ru-RU"/>
        </w:rPr>
      </w:pPr>
    </w:p>
    <w:p w:rsidR="00D37ECF" w:rsidRPr="00D37ECF" w:rsidRDefault="00D37ECF" w:rsidP="00D37ECF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A55F09" w:rsidRPr="00D37ECF" w:rsidRDefault="00A55F09" w:rsidP="00A55F09">
      <w:pPr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>***********************************************************************************</w:t>
      </w:r>
    </w:p>
    <w:p w:rsidR="00A55F09" w:rsidRPr="00D37ECF" w:rsidRDefault="00A55F09" w:rsidP="00A55F09">
      <w:pPr>
        <w:ind w:right="-5613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 xml:space="preserve">Отпечатано в Администрации Дубровинского сельсовета Мошковского района Новосибирской области. </w:t>
      </w:r>
    </w:p>
    <w:p w:rsidR="00A55F09" w:rsidRPr="00D37ECF" w:rsidRDefault="00A55F09" w:rsidP="00A55F09">
      <w:pPr>
        <w:ind w:right="-5613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>Наш  адрес: с. Дубровино, улица Советская, дом 25, тел- 37-187; 37-189, Тираж – 100 штук.</w:t>
      </w:r>
    </w:p>
    <w:p w:rsidR="00A55F09" w:rsidRPr="00D37ECF" w:rsidRDefault="00A55F09" w:rsidP="00A55F09">
      <w:pPr>
        <w:ind w:right="-5613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 xml:space="preserve"> Адрес электронной почты: </w:t>
      </w:r>
      <w:proofErr w:type="spellStart"/>
      <w:r w:rsidRPr="00D37ECF">
        <w:rPr>
          <w:sz w:val="18"/>
          <w:szCs w:val="18"/>
        </w:rPr>
        <w:t>mosdubrov</w:t>
      </w:r>
      <w:proofErr w:type="spellEnd"/>
      <w:r w:rsidRPr="00D37ECF">
        <w:rPr>
          <w:sz w:val="18"/>
          <w:szCs w:val="18"/>
          <w:lang w:val="ru-RU"/>
        </w:rPr>
        <w:t>3@</w:t>
      </w:r>
      <w:r w:rsidRPr="00D37ECF">
        <w:rPr>
          <w:sz w:val="18"/>
          <w:szCs w:val="18"/>
        </w:rPr>
        <w:t>rambler</w:t>
      </w:r>
      <w:r w:rsidRPr="00D37ECF">
        <w:rPr>
          <w:sz w:val="18"/>
          <w:szCs w:val="18"/>
          <w:lang w:val="ru-RU"/>
        </w:rPr>
        <w:t>.</w:t>
      </w:r>
      <w:proofErr w:type="spellStart"/>
      <w:r w:rsidRPr="00D37ECF">
        <w:rPr>
          <w:sz w:val="18"/>
          <w:szCs w:val="18"/>
        </w:rPr>
        <w:t>ru</w:t>
      </w:r>
      <w:proofErr w:type="spellEnd"/>
    </w:p>
    <w:p w:rsidR="00A55F09" w:rsidRPr="00D37ECF" w:rsidRDefault="00A55F09" w:rsidP="00A55F09">
      <w:pPr>
        <w:ind w:right="-5613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 xml:space="preserve">Учредитель: Администрация Дубровинского сельсовета Мошковского района Новосибирской области  </w:t>
      </w:r>
    </w:p>
    <w:p w:rsidR="00A55F09" w:rsidRPr="00D37ECF" w:rsidRDefault="00A55F09" w:rsidP="00A55F09">
      <w:pPr>
        <w:ind w:right="-5613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 xml:space="preserve">на основании Постановления от 12.12.2013 года № 308 « Об утверждении периодического </w:t>
      </w:r>
    </w:p>
    <w:p w:rsidR="00A55F09" w:rsidRPr="00D37ECF" w:rsidRDefault="00A55F09" w:rsidP="00A55F09">
      <w:pPr>
        <w:ind w:right="-5613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>печатного издания органов местного самоуправления Дубровинского сельсовета « Вести</w:t>
      </w:r>
    </w:p>
    <w:p w:rsidR="00A55F09" w:rsidRPr="00D37ECF" w:rsidRDefault="00A55F09" w:rsidP="00A55F09">
      <w:pPr>
        <w:ind w:right="-5613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>Дубровинского сельсовета»</w:t>
      </w:r>
    </w:p>
    <w:p w:rsidR="00A55F09" w:rsidRPr="00D37ECF" w:rsidRDefault="00A55F09" w:rsidP="00A55F09">
      <w:pPr>
        <w:ind w:right="-5613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 xml:space="preserve">Председатель редакционного совета – Глава Дубровинского сельсовета Шумкин О.С. </w:t>
      </w:r>
    </w:p>
    <w:p w:rsidR="00A55F09" w:rsidRPr="00D37ECF" w:rsidRDefault="00A55F09" w:rsidP="00A55F09">
      <w:pPr>
        <w:pStyle w:val="a9"/>
        <w:rPr>
          <w:sz w:val="18"/>
          <w:szCs w:val="18"/>
          <w:lang w:val="ru-RU"/>
        </w:rPr>
      </w:pPr>
      <w:proofErr w:type="spellStart"/>
      <w:r w:rsidRPr="00D37ECF">
        <w:rPr>
          <w:sz w:val="18"/>
          <w:szCs w:val="18"/>
          <w:lang w:val="ru-RU"/>
        </w:rPr>
        <w:t>Барц</w:t>
      </w:r>
      <w:proofErr w:type="spellEnd"/>
      <w:r w:rsidRPr="00D37ECF">
        <w:rPr>
          <w:sz w:val="18"/>
          <w:szCs w:val="18"/>
          <w:lang w:val="ru-RU"/>
        </w:rPr>
        <w:t xml:space="preserve"> Ирина </w:t>
      </w:r>
      <w:proofErr w:type="spellStart"/>
      <w:r w:rsidRPr="00D37ECF">
        <w:rPr>
          <w:sz w:val="18"/>
          <w:szCs w:val="18"/>
          <w:lang w:val="ru-RU"/>
        </w:rPr>
        <w:t>Эльмаровна</w:t>
      </w:r>
      <w:proofErr w:type="spellEnd"/>
      <w:r w:rsidRPr="00D37ECF">
        <w:rPr>
          <w:sz w:val="18"/>
          <w:szCs w:val="18"/>
          <w:lang w:val="ru-RU"/>
        </w:rPr>
        <w:t xml:space="preserve">    -   член редакционного совета; </w:t>
      </w:r>
    </w:p>
    <w:p w:rsidR="00A55F09" w:rsidRPr="00D37ECF" w:rsidRDefault="00A55F09" w:rsidP="00A55F09">
      <w:pPr>
        <w:pStyle w:val="a9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>Рейн Марина Петровна -       член редакционного совета</w:t>
      </w:r>
    </w:p>
    <w:p w:rsidR="00A55F09" w:rsidRPr="00D37ECF" w:rsidRDefault="00A55F09" w:rsidP="00A55F09">
      <w:pPr>
        <w:pStyle w:val="a9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>Захарова Наталья Викторовна - член редакционного совета</w:t>
      </w:r>
    </w:p>
    <w:p w:rsidR="00A55F09" w:rsidRPr="00D37ECF" w:rsidRDefault="00A55F09" w:rsidP="00A55F09">
      <w:pPr>
        <w:pStyle w:val="a9"/>
        <w:rPr>
          <w:sz w:val="18"/>
          <w:szCs w:val="18"/>
          <w:lang w:val="ru-RU"/>
        </w:rPr>
      </w:pPr>
      <w:r w:rsidRPr="00D37ECF">
        <w:rPr>
          <w:sz w:val="18"/>
          <w:szCs w:val="18"/>
          <w:lang w:val="ru-RU"/>
        </w:rPr>
        <w:t>Некрасова Тамара Ивановна –  член редакционного совета;</w:t>
      </w:r>
    </w:p>
    <w:p w:rsidR="00A55F09" w:rsidRPr="00D37ECF" w:rsidRDefault="00A55F09" w:rsidP="00A55F09">
      <w:pPr>
        <w:rPr>
          <w:sz w:val="18"/>
          <w:szCs w:val="18"/>
          <w:lang w:val="ru-RU"/>
        </w:rPr>
      </w:pPr>
    </w:p>
    <w:p w:rsidR="00A55F09" w:rsidRPr="00D37ECF" w:rsidRDefault="00A55F09" w:rsidP="00A55F09">
      <w:pPr>
        <w:rPr>
          <w:sz w:val="18"/>
          <w:szCs w:val="18"/>
          <w:lang w:val="ru-RU"/>
        </w:rPr>
      </w:pPr>
    </w:p>
    <w:p w:rsidR="008B4C05" w:rsidRPr="00D37ECF" w:rsidRDefault="008B4C05" w:rsidP="00A441CC">
      <w:pPr>
        <w:ind w:left="360"/>
        <w:jc w:val="center"/>
        <w:rPr>
          <w:rFonts w:ascii="Times New Roman" w:hAnsi="Times New Roman"/>
          <w:bCs/>
          <w:sz w:val="18"/>
          <w:szCs w:val="18"/>
          <w:lang w:val="ru-RU"/>
        </w:rPr>
      </w:pPr>
    </w:p>
    <w:sectPr w:rsidR="008B4C05" w:rsidRPr="00D37ECF" w:rsidSect="008B4C05">
      <w:headerReference w:type="default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48" w:rsidRDefault="00E60E48" w:rsidP="008B4C05">
      <w:r>
        <w:separator/>
      </w:r>
    </w:p>
  </w:endnote>
  <w:endnote w:type="continuationSeparator" w:id="0">
    <w:p w:rsidR="00E60E48" w:rsidRDefault="00E60E48" w:rsidP="008B4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05" w:rsidRDefault="008B4C05">
    <w:pPr>
      <w:pStyle w:val="afa"/>
    </w:pPr>
  </w:p>
  <w:p w:rsidR="008B4C05" w:rsidRDefault="008B4C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48" w:rsidRDefault="00E60E48" w:rsidP="008B4C05">
      <w:r>
        <w:separator/>
      </w:r>
    </w:p>
  </w:footnote>
  <w:footnote w:type="continuationSeparator" w:id="0">
    <w:p w:rsidR="00E60E48" w:rsidRDefault="00E60E48" w:rsidP="008B4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2844"/>
      <w:docPartObj>
        <w:docPartGallery w:val="Page Numbers (Top of Page)"/>
        <w:docPartUnique/>
      </w:docPartObj>
    </w:sdtPr>
    <w:sdtContent>
      <w:p w:rsidR="008B4C05" w:rsidRDefault="00761777">
        <w:pPr>
          <w:pStyle w:val="af8"/>
          <w:jc w:val="center"/>
        </w:pPr>
        <w:fldSimple w:instr=" PAGE   \* MERGEFORMAT ">
          <w:r w:rsidR="00D37ECF">
            <w:rPr>
              <w:noProof/>
            </w:rPr>
            <w:t>38</w:t>
          </w:r>
        </w:fldSimple>
      </w:p>
    </w:sdtContent>
  </w:sdt>
  <w:p w:rsidR="008B4C05" w:rsidRDefault="008B4C05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286AAD"/>
    <w:multiLevelType w:val="hybridMultilevel"/>
    <w:tmpl w:val="E1C8364A"/>
    <w:lvl w:ilvl="0" w:tplc="174071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E3944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A36B66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F7D"/>
    <w:rsid w:val="00007998"/>
    <w:rsid w:val="00044233"/>
    <w:rsid w:val="00047159"/>
    <w:rsid w:val="00083677"/>
    <w:rsid w:val="000A74DF"/>
    <w:rsid w:val="000B1FAD"/>
    <w:rsid w:val="000B44F5"/>
    <w:rsid w:val="000B74D9"/>
    <w:rsid w:val="000E2B4C"/>
    <w:rsid w:val="000F7EBF"/>
    <w:rsid w:val="00170408"/>
    <w:rsid w:val="00191EB2"/>
    <w:rsid w:val="00197D86"/>
    <w:rsid w:val="001A0388"/>
    <w:rsid w:val="001C02DE"/>
    <w:rsid w:val="001C57B4"/>
    <w:rsid w:val="001F007C"/>
    <w:rsid w:val="00211120"/>
    <w:rsid w:val="00211727"/>
    <w:rsid w:val="0024204A"/>
    <w:rsid w:val="00274C12"/>
    <w:rsid w:val="00287FEE"/>
    <w:rsid w:val="002B03EA"/>
    <w:rsid w:val="002E2325"/>
    <w:rsid w:val="002F65FA"/>
    <w:rsid w:val="00307994"/>
    <w:rsid w:val="00334543"/>
    <w:rsid w:val="00335150"/>
    <w:rsid w:val="00397AA6"/>
    <w:rsid w:val="003A44DA"/>
    <w:rsid w:val="003B708D"/>
    <w:rsid w:val="003C34D8"/>
    <w:rsid w:val="003F460D"/>
    <w:rsid w:val="00412981"/>
    <w:rsid w:val="0041721D"/>
    <w:rsid w:val="00456664"/>
    <w:rsid w:val="004806A7"/>
    <w:rsid w:val="00490501"/>
    <w:rsid w:val="004F21BB"/>
    <w:rsid w:val="005068E0"/>
    <w:rsid w:val="005163F6"/>
    <w:rsid w:val="005338E1"/>
    <w:rsid w:val="005464AD"/>
    <w:rsid w:val="005541A1"/>
    <w:rsid w:val="005678DA"/>
    <w:rsid w:val="005E4A5D"/>
    <w:rsid w:val="005F1969"/>
    <w:rsid w:val="00603F35"/>
    <w:rsid w:val="006143AC"/>
    <w:rsid w:val="0062405E"/>
    <w:rsid w:val="006324DB"/>
    <w:rsid w:val="00635C99"/>
    <w:rsid w:val="0063640D"/>
    <w:rsid w:val="006641FF"/>
    <w:rsid w:val="00666F6F"/>
    <w:rsid w:val="00683409"/>
    <w:rsid w:val="006A7E62"/>
    <w:rsid w:val="00737B87"/>
    <w:rsid w:val="00760D5C"/>
    <w:rsid w:val="00761777"/>
    <w:rsid w:val="00765944"/>
    <w:rsid w:val="007752EF"/>
    <w:rsid w:val="007835F8"/>
    <w:rsid w:val="007A2ACB"/>
    <w:rsid w:val="007D76F7"/>
    <w:rsid w:val="007E6B37"/>
    <w:rsid w:val="007F5C50"/>
    <w:rsid w:val="0080490F"/>
    <w:rsid w:val="008238CC"/>
    <w:rsid w:val="00845342"/>
    <w:rsid w:val="008563F2"/>
    <w:rsid w:val="008A0D83"/>
    <w:rsid w:val="008B4C05"/>
    <w:rsid w:val="0090073B"/>
    <w:rsid w:val="00926829"/>
    <w:rsid w:val="00930887"/>
    <w:rsid w:val="00971213"/>
    <w:rsid w:val="00A01340"/>
    <w:rsid w:val="00A27BC2"/>
    <w:rsid w:val="00A441CC"/>
    <w:rsid w:val="00A55F09"/>
    <w:rsid w:val="00A65616"/>
    <w:rsid w:val="00AA1CF5"/>
    <w:rsid w:val="00AE1D9F"/>
    <w:rsid w:val="00AE43B4"/>
    <w:rsid w:val="00B00566"/>
    <w:rsid w:val="00B12339"/>
    <w:rsid w:val="00B55523"/>
    <w:rsid w:val="00B8209D"/>
    <w:rsid w:val="00BA7C32"/>
    <w:rsid w:val="00BC35C5"/>
    <w:rsid w:val="00BC3D0A"/>
    <w:rsid w:val="00BF3CBF"/>
    <w:rsid w:val="00C334F4"/>
    <w:rsid w:val="00C66DE8"/>
    <w:rsid w:val="00CC0ADF"/>
    <w:rsid w:val="00CD6A8C"/>
    <w:rsid w:val="00D03CCD"/>
    <w:rsid w:val="00D1112E"/>
    <w:rsid w:val="00D37ECF"/>
    <w:rsid w:val="00D45E2C"/>
    <w:rsid w:val="00D73A1D"/>
    <w:rsid w:val="00DA3B50"/>
    <w:rsid w:val="00DA7519"/>
    <w:rsid w:val="00DB6DB2"/>
    <w:rsid w:val="00DC2544"/>
    <w:rsid w:val="00DC79AB"/>
    <w:rsid w:val="00DF5CF9"/>
    <w:rsid w:val="00DF699E"/>
    <w:rsid w:val="00E20392"/>
    <w:rsid w:val="00E21D6A"/>
    <w:rsid w:val="00E521B3"/>
    <w:rsid w:val="00E55147"/>
    <w:rsid w:val="00E60E48"/>
    <w:rsid w:val="00E842A2"/>
    <w:rsid w:val="00E920F2"/>
    <w:rsid w:val="00EA2D47"/>
    <w:rsid w:val="00EC157E"/>
    <w:rsid w:val="00EC520B"/>
    <w:rsid w:val="00EE0AA9"/>
    <w:rsid w:val="00EF3F7D"/>
    <w:rsid w:val="00F00AB3"/>
    <w:rsid w:val="00F342B3"/>
    <w:rsid w:val="00F36DD9"/>
    <w:rsid w:val="00F414E0"/>
    <w:rsid w:val="00F4388A"/>
    <w:rsid w:val="00F538C1"/>
    <w:rsid w:val="00F7639C"/>
    <w:rsid w:val="00F86DF4"/>
    <w:rsid w:val="00FD4A9F"/>
    <w:rsid w:val="00FE2169"/>
    <w:rsid w:val="00FE44CE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F7D"/>
    <w:pPr>
      <w:jc w:val="left"/>
    </w:pPr>
    <w:rPr>
      <w:rFonts w:asciiTheme="minorHAnsi" w:eastAsiaTheme="minorEastAsia" w:hAnsiTheme="minorHAnsi"/>
      <w:bCs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AA9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A9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A9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A9"/>
    <w:pPr>
      <w:keepNext/>
      <w:spacing w:before="240" w:after="60"/>
      <w:jc w:val="both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A9"/>
    <w:pPr>
      <w:spacing w:before="240" w:after="60"/>
      <w:jc w:val="both"/>
      <w:outlineLvl w:val="4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A9"/>
    <w:pPr>
      <w:spacing w:before="240" w:after="60"/>
      <w:jc w:val="both"/>
      <w:outlineLvl w:val="5"/>
    </w:pPr>
    <w:rPr>
      <w:rFonts w:ascii="Times New Roman" w:eastAsiaTheme="minorHAnsi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A9"/>
    <w:pPr>
      <w:spacing w:before="240" w:after="60"/>
      <w:jc w:val="both"/>
      <w:outlineLvl w:val="6"/>
    </w:pPr>
    <w:rPr>
      <w:rFonts w:ascii="Times New Roman" w:eastAsiaTheme="minorHAnsi" w:hAnsi="Times New Roman"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A9"/>
    <w:pPr>
      <w:spacing w:before="240" w:after="60"/>
      <w:jc w:val="both"/>
      <w:outlineLvl w:val="7"/>
    </w:pPr>
    <w:rPr>
      <w:rFonts w:ascii="Times New Roman" w:eastAsiaTheme="minorHAnsi" w:hAnsi="Times New Roman"/>
      <w:bCs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A9"/>
    <w:pPr>
      <w:spacing w:before="240" w:after="60"/>
      <w:jc w:val="both"/>
      <w:outlineLvl w:val="8"/>
    </w:pPr>
    <w:rPr>
      <w:rFonts w:asciiTheme="majorHAnsi" w:eastAsiaTheme="majorEastAsia" w:hAnsiTheme="majorHAns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0A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0A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0A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0A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0A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0A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0A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0A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A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0A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0AA9"/>
    <w:pPr>
      <w:spacing w:after="60"/>
      <w:jc w:val="center"/>
      <w:outlineLvl w:val="1"/>
    </w:pPr>
    <w:rPr>
      <w:rFonts w:asciiTheme="majorHAnsi" w:eastAsiaTheme="majorEastAsia" w:hAnsiTheme="majorHAnsi"/>
      <w:bCs/>
    </w:rPr>
  </w:style>
  <w:style w:type="character" w:customStyle="1" w:styleId="a6">
    <w:name w:val="Подзаголовок Знак"/>
    <w:basedOn w:val="a0"/>
    <w:link w:val="a5"/>
    <w:uiPriority w:val="11"/>
    <w:rsid w:val="00EE0A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AA9"/>
    <w:rPr>
      <w:b/>
      <w:bCs/>
    </w:rPr>
  </w:style>
  <w:style w:type="character" w:styleId="a8">
    <w:name w:val="Emphasis"/>
    <w:basedOn w:val="a0"/>
    <w:uiPriority w:val="20"/>
    <w:qFormat/>
    <w:rsid w:val="00EE0A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0AA9"/>
    <w:pPr>
      <w:jc w:val="both"/>
    </w:pPr>
    <w:rPr>
      <w:rFonts w:ascii="Times New Roman" w:eastAsiaTheme="minorHAnsi" w:hAnsi="Times New Roman"/>
      <w:bCs/>
      <w:szCs w:val="32"/>
    </w:rPr>
  </w:style>
  <w:style w:type="paragraph" w:styleId="aa">
    <w:name w:val="List Paragraph"/>
    <w:basedOn w:val="a"/>
    <w:uiPriority w:val="34"/>
    <w:qFormat/>
    <w:rsid w:val="00EE0AA9"/>
    <w:pPr>
      <w:ind w:left="720"/>
      <w:contextualSpacing/>
      <w:jc w:val="both"/>
    </w:pPr>
    <w:rPr>
      <w:rFonts w:ascii="Times New Roman" w:eastAsiaTheme="minorHAnsi" w:hAnsi="Times New Roman"/>
      <w:bCs/>
    </w:rPr>
  </w:style>
  <w:style w:type="paragraph" w:styleId="21">
    <w:name w:val="Quote"/>
    <w:basedOn w:val="a"/>
    <w:next w:val="a"/>
    <w:link w:val="22"/>
    <w:uiPriority w:val="29"/>
    <w:qFormat/>
    <w:rsid w:val="00EE0AA9"/>
    <w:pPr>
      <w:jc w:val="both"/>
    </w:pPr>
    <w:rPr>
      <w:rFonts w:ascii="Times New Roman" w:eastAsiaTheme="minorHAnsi" w:hAnsi="Times New Roman"/>
      <w:bCs/>
      <w:i/>
    </w:rPr>
  </w:style>
  <w:style w:type="character" w:customStyle="1" w:styleId="22">
    <w:name w:val="Цитата 2 Знак"/>
    <w:basedOn w:val="a0"/>
    <w:link w:val="21"/>
    <w:uiPriority w:val="29"/>
    <w:rsid w:val="00EE0A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0AA9"/>
    <w:pPr>
      <w:ind w:left="720" w:right="720"/>
      <w:jc w:val="both"/>
    </w:pPr>
    <w:rPr>
      <w:rFonts w:ascii="Times New Roman" w:eastAsiaTheme="minorHAnsi" w:hAnsi="Times New Roman"/>
      <w:b/>
      <w:bCs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0AA9"/>
    <w:rPr>
      <w:b/>
      <w:i/>
      <w:sz w:val="24"/>
    </w:rPr>
  </w:style>
  <w:style w:type="character" w:styleId="ad">
    <w:name w:val="Subtle Emphasis"/>
    <w:uiPriority w:val="19"/>
    <w:qFormat/>
    <w:rsid w:val="00EE0A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0A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0A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0A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0A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0AA9"/>
    <w:pPr>
      <w:outlineLvl w:val="9"/>
    </w:pPr>
  </w:style>
  <w:style w:type="paragraph" w:styleId="af3">
    <w:name w:val="Balloon Text"/>
    <w:basedOn w:val="a"/>
    <w:link w:val="af4"/>
    <w:rsid w:val="00EF3F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F3F7D"/>
    <w:rPr>
      <w:rFonts w:ascii="Tahoma" w:eastAsiaTheme="minorEastAsia" w:hAnsi="Tahoma" w:cs="Tahoma"/>
      <w:bCs w:val="0"/>
      <w:sz w:val="16"/>
      <w:szCs w:val="16"/>
    </w:rPr>
  </w:style>
  <w:style w:type="character" w:styleId="af5">
    <w:name w:val="Hyperlink"/>
    <w:basedOn w:val="a0"/>
    <w:uiPriority w:val="99"/>
    <w:unhideWhenUsed/>
    <w:rsid w:val="000A74DF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0A74DF"/>
    <w:rPr>
      <w:color w:val="800080"/>
      <w:u w:val="single"/>
    </w:rPr>
  </w:style>
  <w:style w:type="paragraph" w:customStyle="1" w:styleId="xl67">
    <w:name w:val="xl67"/>
    <w:basedOn w:val="a"/>
    <w:rsid w:val="000A74D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8">
    <w:name w:val="xl68"/>
    <w:basedOn w:val="a"/>
    <w:rsid w:val="000A74D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9">
    <w:name w:val="xl69"/>
    <w:basedOn w:val="a"/>
    <w:rsid w:val="000A74D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0">
    <w:name w:val="xl70"/>
    <w:basedOn w:val="a"/>
    <w:rsid w:val="000A74DF"/>
    <w:pP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71">
    <w:name w:val="xl71"/>
    <w:basedOn w:val="a"/>
    <w:rsid w:val="000A74DF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2">
    <w:name w:val="xl72"/>
    <w:basedOn w:val="a"/>
    <w:rsid w:val="000A74DF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3">
    <w:name w:val="xl73"/>
    <w:basedOn w:val="a"/>
    <w:rsid w:val="000A74DF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4">
    <w:name w:val="xl74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6">
    <w:name w:val="xl76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8">
    <w:name w:val="xl78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9">
    <w:name w:val="xl79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0">
    <w:name w:val="xl80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2">
    <w:name w:val="xl92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3">
    <w:name w:val="xl93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4">
    <w:name w:val="xl94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95">
    <w:name w:val="xl95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4">
    <w:name w:val="xl104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11">
    <w:name w:val="xl111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5">
    <w:name w:val="xl115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0A7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0A74DF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0A74DF"/>
    <w:pP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11">
    <w:name w:val="Стиль1"/>
    <w:basedOn w:val="a"/>
    <w:rsid w:val="000A74DF"/>
    <w:pPr>
      <w:suppressAutoHyphens/>
      <w:jc w:val="center"/>
    </w:pPr>
    <w:rPr>
      <w:rFonts w:ascii="Times New Roman" w:eastAsia="Times New Roman" w:hAnsi="Times New Roman"/>
      <w:b/>
      <w:caps/>
      <w:sz w:val="28"/>
      <w:szCs w:val="20"/>
      <w:lang w:val="ru-RU" w:eastAsia="ar-SA" w:bidi="ar-SA"/>
    </w:rPr>
  </w:style>
  <w:style w:type="table" w:styleId="af7">
    <w:name w:val="Table Grid"/>
    <w:basedOn w:val="a1"/>
    <w:rsid w:val="00A441CC"/>
    <w:pPr>
      <w:jc w:val="left"/>
    </w:pPr>
    <w:rPr>
      <w:rFonts w:eastAsia="Times New Roman"/>
      <w:bCs w:val="0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8B4C0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8B4C05"/>
    <w:rPr>
      <w:rFonts w:asciiTheme="minorHAnsi" w:eastAsiaTheme="minorEastAsia" w:hAnsiTheme="minorHAnsi"/>
      <w:bCs w:val="0"/>
      <w:sz w:val="24"/>
      <w:szCs w:val="24"/>
    </w:rPr>
  </w:style>
  <w:style w:type="paragraph" w:styleId="afa">
    <w:name w:val="footer"/>
    <w:basedOn w:val="a"/>
    <w:link w:val="afb"/>
    <w:rsid w:val="008B4C0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8B4C05"/>
    <w:rPr>
      <w:rFonts w:asciiTheme="minorHAnsi" w:eastAsiaTheme="minorEastAsia" w:hAnsiTheme="minorHAnsi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850D1-B841-47E1-BD31-E65CCEFF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39</Pages>
  <Words>10304</Words>
  <Characters>58739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2014-03-31T09:04:00Z</cp:lastPrinted>
  <dcterms:created xsi:type="dcterms:W3CDTF">2014-03-28T05:26:00Z</dcterms:created>
  <dcterms:modified xsi:type="dcterms:W3CDTF">2014-05-07T09:02:00Z</dcterms:modified>
</cp:coreProperties>
</file>