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27" w:type="dxa"/>
        <w:tblLook w:val="04A0"/>
      </w:tblPr>
      <w:tblGrid>
        <w:gridCol w:w="3576"/>
        <w:gridCol w:w="7151"/>
      </w:tblGrid>
      <w:tr w:rsidR="00514616" w:rsidRPr="00EA60A0" w:rsidTr="00D90D1D">
        <w:trPr>
          <w:trHeight w:val="1548"/>
        </w:trPr>
        <w:tc>
          <w:tcPr>
            <w:tcW w:w="3576" w:type="dxa"/>
          </w:tcPr>
          <w:p w:rsidR="00514616" w:rsidRPr="00376709" w:rsidRDefault="00514616" w:rsidP="00D90D1D">
            <w:pPr>
              <w:rPr>
                <w:rFonts w:ascii="Times New Roman" w:hAnsi="Times New Roman"/>
                <w:b/>
                <w:color w:val="FF0000"/>
                <w:sz w:val="18"/>
                <w:szCs w:val="18"/>
              </w:rPr>
            </w:pPr>
            <w:r>
              <w:rPr>
                <w:rFonts w:ascii="Times New Roman" w:hAnsi="Times New Roman"/>
                <w:b/>
                <w:noProof/>
                <w:color w:val="FF0000"/>
                <w:sz w:val="18"/>
                <w:szCs w:val="18"/>
                <w:lang w:val="ru-RU" w:eastAsia="ru-RU" w:bidi="ar-SA"/>
              </w:rPr>
              <w:drawing>
                <wp:inline distT="0" distB="0" distL="0" distR="0">
                  <wp:extent cx="2105957" cy="1656000"/>
                  <wp:effectExtent l="19050" t="0" r="8593"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105957" cy="1656000"/>
                          </a:xfrm>
                          <a:prstGeom prst="rect">
                            <a:avLst/>
                          </a:prstGeom>
                          <a:noFill/>
                          <a:ln w="9525">
                            <a:noFill/>
                            <a:miter lim="800000"/>
                            <a:headEnd/>
                            <a:tailEnd/>
                          </a:ln>
                        </pic:spPr>
                      </pic:pic>
                    </a:graphicData>
                  </a:graphic>
                </wp:inline>
              </w:drawing>
            </w:r>
          </w:p>
        </w:tc>
        <w:tc>
          <w:tcPr>
            <w:tcW w:w="7151" w:type="dxa"/>
          </w:tcPr>
          <w:p w:rsidR="00514616" w:rsidRDefault="00514616" w:rsidP="00D90D1D">
            <w:pPr>
              <w:jc w:val="center"/>
              <w:rPr>
                <w:rFonts w:ascii="Arial Black" w:hAnsi="Arial Black" w:cs="Arial"/>
                <w:b/>
                <w:sz w:val="52"/>
                <w:szCs w:val="52"/>
                <w:lang w:val="ru-RU"/>
              </w:rPr>
            </w:pPr>
            <w:r>
              <w:rPr>
                <w:rFonts w:ascii="Arial Black" w:hAnsi="Arial Black" w:cs="Arial"/>
                <w:b/>
                <w:sz w:val="52"/>
                <w:szCs w:val="52"/>
              </w:rPr>
              <w:t>ВЕСТ</w:t>
            </w:r>
            <w:r>
              <w:rPr>
                <w:rFonts w:ascii="Arial Black" w:hAnsi="Arial Black" w:cs="Arial"/>
                <w:b/>
                <w:sz w:val="52"/>
                <w:szCs w:val="52"/>
                <w:lang w:val="ru-RU"/>
              </w:rPr>
              <w:t>И</w:t>
            </w:r>
          </w:p>
          <w:p w:rsidR="00514616" w:rsidRPr="009B5809" w:rsidRDefault="00514616" w:rsidP="00D90D1D">
            <w:pPr>
              <w:jc w:val="center"/>
              <w:rPr>
                <w:rFonts w:ascii="Arial Black" w:hAnsi="Arial Black" w:cs="Arial"/>
                <w:b/>
                <w:sz w:val="52"/>
                <w:szCs w:val="52"/>
              </w:rPr>
            </w:pPr>
            <w:r w:rsidRPr="009B5809">
              <w:rPr>
                <w:rFonts w:ascii="Arial Black" w:hAnsi="Arial Black" w:cs="Arial"/>
                <w:b/>
                <w:sz w:val="52"/>
                <w:szCs w:val="52"/>
              </w:rPr>
              <w:t>ДУБРОВИНСКОГО</w:t>
            </w:r>
          </w:p>
          <w:p w:rsidR="00514616" w:rsidRPr="009B5809" w:rsidRDefault="00514616" w:rsidP="00D90D1D">
            <w:pPr>
              <w:jc w:val="center"/>
              <w:rPr>
                <w:rFonts w:ascii="Arial Black" w:hAnsi="Arial Black" w:cs="Arial"/>
                <w:b/>
                <w:sz w:val="52"/>
                <w:szCs w:val="52"/>
              </w:rPr>
            </w:pPr>
            <w:r w:rsidRPr="009B5809">
              <w:rPr>
                <w:rFonts w:ascii="Arial Black" w:hAnsi="Arial Black" w:cs="Arial"/>
                <w:b/>
                <w:sz w:val="52"/>
                <w:szCs w:val="52"/>
              </w:rPr>
              <w:t>СЕЛЬСОВЕТА</w:t>
            </w:r>
          </w:p>
          <w:p w:rsidR="00514616" w:rsidRPr="008A5A78" w:rsidRDefault="00514616" w:rsidP="00D90D1D">
            <w:pPr>
              <w:jc w:val="center"/>
              <w:rPr>
                <w:rFonts w:ascii="Times New Roman" w:hAnsi="Times New Roman"/>
                <w:b/>
              </w:rPr>
            </w:pPr>
          </w:p>
        </w:tc>
      </w:tr>
    </w:tbl>
    <w:p w:rsidR="00514616" w:rsidRPr="00FD03DC" w:rsidRDefault="00514616" w:rsidP="00514616">
      <w:pPr>
        <w:pBdr>
          <w:top w:val="double" w:sz="4" w:space="1" w:color="auto"/>
          <w:left w:val="double" w:sz="4" w:space="3" w:color="auto"/>
          <w:bottom w:val="double" w:sz="4" w:space="0" w:color="auto"/>
          <w:right w:val="double" w:sz="4" w:space="0" w:color="auto"/>
        </w:pBdr>
        <w:jc w:val="center"/>
        <w:rPr>
          <w:rFonts w:ascii="Arial Black" w:hAnsi="Arial Black" w:cs="Arial"/>
          <w:sz w:val="20"/>
          <w:szCs w:val="20"/>
          <w:lang w:val="ru-RU"/>
        </w:rPr>
      </w:pPr>
      <w:r w:rsidRPr="00FD03DC">
        <w:rPr>
          <w:rFonts w:ascii="Arial Black" w:hAnsi="Arial Black" w:cs="Arial"/>
          <w:sz w:val="20"/>
          <w:szCs w:val="20"/>
          <w:lang w:val="ru-RU"/>
        </w:rPr>
        <w:t>ПЕРИОДИЧЕСКОЕ ПЕЧАТНОЕ ИЗДАНИЕ  ОРГАНА МЕСТНОГО САМОУПРАВЛЕНИЯ ДУБРОВИНСКОГО СЕЛЬСОВЕТА МОШКОВСКОГО РАЙОНА НОВОСИБИРСКОЙ ОБЛАСТИ</w:t>
      </w:r>
    </w:p>
    <w:p w:rsidR="00514616" w:rsidRPr="006C3A57" w:rsidRDefault="00514616" w:rsidP="00514616">
      <w:pPr>
        <w:pBdr>
          <w:top w:val="double" w:sz="4" w:space="1" w:color="auto"/>
          <w:left w:val="double" w:sz="4" w:space="3" w:color="auto"/>
          <w:bottom w:val="double" w:sz="4" w:space="0" w:color="auto"/>
          <w:right w:val="double" w:sz="4" w:space="0" w:color="auto"/>
        </w:pBdr>
        <w:jc w:val="center"/>
        <w:rPr>
          <w:rFonts w:ascii="Arial Black" w:hAnsi="Arial Black" w:cs="Arial"/>
          <w:sz w:val="16"/>
          <w:szCs w:val="16"/>
          <w:lang w:val="ru-RU"/>
        </w:rPr>
      </w:pPr>
      <w:proofErr w:type="gramStart"/>
      <w:r w:rsidRPr="00FC25CE">
        <w:rPr>
          <w:rFonts w:ascii="Arial Black" w:hAnsi="Arial Black" w:cs="Arial"/>
          <w:sz w:val="16"/>
          <w:szCs w:val="16"/>
          <w:lang w:val="ru-RU"/>
        </w:rPr>
        <w:t>Основана</w:t>
      </w:r>
      <w:proofErr w:type="gramEnd"/>
      <w:r w:rsidRPr="00FC25CE">
        <w:rPr>
          <w:rFonts w:ascii="Arial Black" w:hAnsi="Arial Black" w:cs="Arial"/>
          <w:sz w:val="16"/>
          <w:szCs w:val="16"/>
          <w:lang w:val="ru-RU"/>
        </w:rPr>
        <w:t xml:space="preserve"> 12.12.2013 года </w:t>
      </w:r>
    </w:p>
    <w:p w:rsidR="00514616" w:rsidRDefault="00514616" w:rsidP="00514616">
      <w:pPr>
        <w:jc w:val="center"/>
        <w:rPr>
          <w:rFonts w:cs="Arial"/>
          <w:b/>
          <w:sz w:val="28"/>
          <w:szCs w:val="28"/>
          <w:lang w:val="ru-RU"/>
        </w:rPr>
      </w:pPr>
      <w:r w:rsidRPr="00FC25CE">
        <w:rPr>
          <w:rFonts w:ascii="Monotype Corsiva" w:hAnsi="Monotype Corsiva" w:cs="Arial"/>
          <w:b/>
          <w:sz w:val="32"/>
          <w:szCs w:val="32"/>
          <w:lang w:val="ru-RU"/>
        </w:rPr>
        <w:t>ВЫПУСК</w:t>
      </w:r>
      <w:r w:rsidRPr="00FC25CE">
        <w:rPr>
          <w:rFonts w:ascii="Bernard MT Condensed" w:hAnsi="Bernard MT Condensed" w:cs="Arial"/>
          <w:b/>
          <w:sz w:val="32"/>
          <w:szCs w:val="32"/>
          <w:lang w:val="ru-RU"/>
        </w:rPr>
        <w:t xml:space="preserve">  </w:t>
      </w:r>
      <w:r w:rsidRPr="00FC25CE">
        <w:rPr>
          <w:rFonts w:ascii="Monotype Corsiva" w:hAnsi="Monotype Corsiva" w:cs="Arial"/>
          <w:b/>
          <w:sz w:val="32"/>
          <w:szCs w:val="32"/>
          <w:lang w:val="ru-RU"/>
        </w:rPr>
        <w:t>№</w:t>
      </w:r>
      <w:r>
        <w:rPr>
          <w:rFonts w:ascii="Bernard MT Condensed" w:hAnsi="Bernard MT Condensed" w:cs="Arial"/>
          <w:b/>
          <w:sz w:val="32"/>
          <w:szCs w:val="32"/>
          <w:lang w:val="ru-RU"/>
        </w:rPr>
        <w:t xml:space="preserve">  </w:t>
      </w:r>
      <w:r>
        <w:rPr>
          <w:rFonts w:cs="Arial"/>
          <w:b/>
          <w:sz w:val="32"/>
          <w:szCs w:val="32"/>
          <w:lang w:val="ru-RU"/>
        </w:rPr>
        <w:t>4</w:t>
      </w:r>
      <w:r w:rsidRPr="00FC25CE">
        <w:rPr>
          <w:rFonts w:ascii="Bernard MT Condensed" w:hAnsi="Bernard MT Condensed" w:cs="Arial"/>
          <w:b/>
          <w:sz w:val="32"/>
          <w:szCs w:val="32"/>
          <w:lang w:val="ru-RU"/>
        </w:rPr>
        <w:t xml:space="preserve">                                                         </w:t>
      </w:r>
      <w:r>
        <w:rPr>
          <w:rFonts w:cs="Arial"/>
          <w:b/>
          <w:sz w:val="28"/>
          <w:szCs w:val="28"/>
          <w:lang w:val="ru-RU"/>
        </w:rPr>
        <w:t xml:space="preserve">24.01.2014 </w:t>
      </w:r>
    </w:p>
    <w:p w:rsidR="00514616" w:rsidRDefault="00514616" w:rsidP="00514616">
      <w:pPr>
        <w:jc w:val="center"/>
        <w:rPr>
          <w:rFonts w:cs="Arial"/>
          <w:b/>
          <w:sz w:val="28"/>
          <w:szCs w:val="28"/>
          <w:lang w:val="ru-RU"/>
        </w:rPr>
      </w:pPr>
    </w:p>
    <w:p w:rsidR="00514616" w:rsidRPr="00AC526B" w:rsidRDefault="00514616" w:rsidP="00514616">
      <w:pPr>
        <w:jc w:val="center"/>
        <w:rPr>
          <w:rFonts w:cs="Arial"/>
          <w:b/>
          <w:sz w:val="28"/>
          <w:szCs w:val="28"/>
          <w:lang w:val="ru-RU"/>
        </w:rPr>
      </w:pPr>
    </w:p>
    <w:p w:rsidR="00514616" w:rsidRPr="00514616" w:rsidRDefault="00514616" w:rsidP="00514616">
      <w:pPr>
        <w:jc w:val="center"/>
        <w:rPr>
          <w:rFonts w:ascii="Times New Roman" w:hAnsi="Times New Roman"/>
          <w:b/>
          <w:sz w:val="18"/>
          <w:szCs w:val="18"/>
          <w:lang w:val="ru-RU"/>
        </w:rPr>
      </w:pPr>
      <w:r w:rsidRPr="00514616">
        <w:rPr>
          <w:rFonts w:ascii="Times New Roman" w:hAnsi="Times New Roman"/>
          <w:b/>
          <w:sz w:val="18"/>
          <w:szCs w:val="18"/>
          <w:lang w:val="ru-RU"/>
        </w:rPr>
        <w:t>АДМИНИСТРАЦИЯ</w:t>
      </w:r>
    </w:p>
    <w:p w:rsidR="00514616" w:rsidRPr="00514616" w:rsidRDefault="00514616" w:rsidP="00514616">
      <w:pPr>
        <w:jc w:val="center"/>
        <w:rPr>
          <w:rFonts w:ascii="Times New Roman" w:hAnsi="Times New Roman"/>
          <w:b/>
          <w:sz w:val="18"/>
          <w:szCs w:val="18"/>
          <w:lang w:val="ru-RU"/>
        </w:rPr>
      </w:pPr>
      <w:r w:rsidRPr="00514616">
        <w:rPr>
          <w:rFonts w:ascii="Times New Roman" w:hAnsi="Times New Roman"/>
          <w:b/>
          <w:sz w:val="18"/>
          <w:szCs w:val="18"/>
          <w:lang w:val="ru-RU"/>
        </w:rPr>
        <w:t>ДУБРОВИНСКОГО СЕЛЬСОВЕТА МОШКОВСКОГО РАЙОНА</w:t>
      </w:r>
    </w:p>
    <w:p w:rsidR="00514616" w:rsidRPr="00514616" w:rsidRDefault="00514616" w:rsidP="00514616">
      <w:pPr>
        <w:jc w:val="center"/>
        <w:rPr>
          <w:rFonts w:ascii="Times New Roman" w:hAnsi="Times New Roman"/>
          <w:b/>
          <w:sz w:val="18"/>
          <w:szCs w:val="18"/>
          <w:lang w:val="ru-RU"/>
        </w:rPr>
      </w:pPr>
      <w:r w:rsidRPr="00514616">
        <w:rPr>
          <w:rFonts w:ascii="Times New Roman" w:hAnsi="Times New Roman"/>
          <w:b/>
          <w:sz w:val="18"/>
          <w:szCs w:val="18"/>
          <w:lang w:val="ru-RU"/>
        </w:rPr>
        <w:t xml:space="preserve">НОВОСИБИРСКОЙ ОБЛАСТИ </w:t>
      </w:r>
    </w:p>
    <w:p w:rsidR="00514616" w:rsidRPr="00514616" w:rsidRDefault="00514616" w:rsidP="00514616">
      <w:pPr>
        <w:jc w:val="center"/>
        <w:rPr>
          <w:rFonts w:ascii="Times New Roman" w:hAnsi="Times New Roman"/>
          <w:b/>
          <w:sz w:val="18"/>
          <w:szCs w:val="18"/>
          <w:lang w:val="ru-RU"/>
        </w:rPr>
      </w:pPr>
    </w:p>
    <w:p w:rsidR="00514616" w:rsidRPr="00514616" w:rsidRDefault="00514616" w:rsidP="00514616">
      <w:pPr>
        <w:jc w:val="center"/>
        <w:rPr>
          <w:rFonts w:ascii="Times New Roman" w:hAnsi="Times New Roman"/>
          <w:b/>
          <w:sz w:val="18"/>
          <w:szCs w:val="18"/>
          <w:lang w:val="ru-RU"/>
        </w:rPr>
      </w:pPr>
      <w:r w:rsidRPr="00514616">
        <w:rPr>
          <w:rFonts w:ascii="Times New Roman" w:hAnsi="Times New Roman"/>
          <w:b/>
          <w:sz w:val="18"/>
          <w:szCs w:val="18"/>
          <w:lang w:val="ru-RU"/>
        </w:rPr>
        <w:t xml:space="preserve">ПОСТАНОВЛЕНИЕ </w:t>
      </w:r>
    </w:p>
    <w:p w:rsidR="00514616" w:rsidRPr="00514616" w:rsidRDefault="00514616" w:rsidP="00514616">
      <w:pPr>
        <w:jc w:val="center"/>
        <w:rPr>
          <w:rFonts w:ascii="Times New Roman" w:hAnsi="Times New Roman"/>
          <w:b/>
          <w:sz w:val="18"/>
          <w:szCs w:val="18"/>
          <w:lang w:val="ru-RU"/>
        </w:rPr>
      </w:pPr>
    </w:p>
    <w:p w:rsidR="00514616" w:rsidRPr="00514616" w:rsidRDefault="00514616" w:rsidP="00514616">
      <w:pPr>
        <w:jc w:val="center"/>
        <w:rPr>
          <w:rFonts w:ascii="Times New Roman" w:hAnsi="Times New Roman"/>
          <w:sz w:val="18"/>
          <w:szCs w:val="18"/>
          <w:lang w:val="ru-RU"/>
        </w:rPr>
      </w:pPr>
      <w:r w:rsidRPr="00514616">
        <w:rPr>
          <w:rFonts w:ascii="Times New Roman" w:hAnsi="Times New Roman"/>
          <w:sz w:val="18"/>
          <w:szCs w:val="18"/>
          <w:lang w:val="ru-RU"/>
        </w:rPr>
        <w:t>от 09.01.2014 № 4</w:t>
      </w:r>
    </w:p>
    <w:p w:rsidR="00514616" w:rsidRPr="00514616" w:rsidRDefault="00514616" w:rsidP="00514616">
      <w:pPr>
        <w:jc w:val="center"/>
        <w:rPr>
          <w:rFonts w:ascii="Times New Roman" w:hAnsi="Times New Roman"/>
          <w:sz w:val="18"/>
          <w:szCs w:val="18"/>
          <w:lang w:val="ru-RU"/>
        </w:rPr>
      </w:pPr>
    </w:p>
    <w:p w:rsidR="00514616" w:rsidRPr="00514616" w:rsidRDefault="00514616" w:rsidP="00514616">
      <w:pPr>
        <w:jc w:val="center"/>
        <w:rPr>
          <w:rFonts w:ascii="Times New Roman" w:hAnsi="Times New Roman"/>
          <w:sz w:val="18"/>
          <w:szCs w:val="18"/>
          <w:lang w:val="ru-RU"/>
        </w:rPr>
      </w:pPr>
      <w:r w:rsidRPr="00514616">
        <w:rPr>
          <w:rFonts w:ascii="Times New Roman" w:hAnsi="Times New Roman"/>
          <w:sz w:val="18"/>
          <w:szCs w:val="18"/>
          <w:lang w:val="ru-RU"/>
        </w:rPr>
        <w:t>Об утверждении гарантированного перечня услуг по погребению по муниципальному образованию Дубровинского сельсовета на 2014 год</w:t>
      </w:r>
    </w:p>
    <w:p w:rsidR="00514616" w:rsidRPr="00514616" w:rsidRDefault="00514616" w:rsidP="00514616">
      <w:pPr>
        <w:jc w:val="center"/>
        <w:rPr>
          <w:rFonts w:ascii="Times New Roman" w:hAnsi="Times New Roman"/>
          <w:sz w:val="18"/>
          <w:szCs w:val="18"/>
          <w:lang w:val="ru-RU"/>
        </w:rPr>
      </w:pPr>
    </w:p>
    <w:p w:rsidR="00514616" w:rsidRPr="00514616" w:rsidRDefault="00514616" w:rsidP="00514616">
      <w:pPr>
        <w:ind w:firstLine="851"/>
        <w:jc w:val="both"/>
        <w:rPr>
          <w:rFonts w:ascii="Times New Roman" w:hAnsi="Times New Roman"/>
          <w:sz w:val="18"/>
          <w:szCs w:val="18"/>
          <w:lang w:val="ru-RU"/>
        </w:rPr>
      </w:pPr>
      <w:r w:rsidRPr="00514616">
        <w:rPr>
          <w:rFonts w:ascii="Times New Roman" w:hAnsi="Times New Roman"/>
          <w:sz w:val="18"/>
          <w:szCs w:val="18"/>
          <w:lang w:val="ru-RU"/>
        </w:rPr>
        <w:t xml:space="preserve">В соответствии  с Постановлением Правительства Российской Федерации от 12.10.2010 года № 813 « О сроках  индексации предельного размера стоимости услуг, предоставляемых </w:t>
      </w:r>
      <w:proofErr w:type="gramStart"/>
      <w:r w:rsidRPr="00514616">
        <w:rPr>
          <w:rFonts w:ascii="Times New Roman" w:hAnsi="Times New Roman"/>
          <w:sz w:val="18"/>
          <w:szCs w:val="18"/>
          <w:lang w:val="ru-RU"/>
        </w:rPr>
        <w:t>согласно</w:t>
      </w:r>
      <w:proofErr w:type="gramEnd"/>
      <w:r w:rsidRPr="00514616">
        <w:rPr>
          <w:rFonts w:ascii="Times New Roman" w:hAnsi="Times New Roman"/>
          <w:sz w:val="18"/>
          <w:szCs w:val="18"/>
          <w:lang w:val="ru-RU"/>
        </w:rPr>
        <w:t xml:space="preserve"> гарантированного перечня услуг по погребению», Федеральным Законом № 371-ФЗ «</w:t>
      </w:r>
      <w:bookmarkStart w:id="0" w:name="_GoBack"/>
      <w:bookmarkEnd w:id="0"/>
      <w:r w:rsidRPr="00514616">
        <w:rPr>
          <w:rFonts w:ascii="Times New Roman" w:hAnsi="Times New Roman"/>
          <w:sz w:val="18"/>
          <w:szCs w:val="18"/>
          <w:lang w:val="ru-RU"/>
        </w:rPr>
        <w:t>О Федеральном бюджете на 2012 год и на плановый период 2013 и 2014 годов»,</w:t>
      </w:r>
    </w:p>
    <w:p w:rsidR="00514616" w:rsidRPr="00514616" w:rsidRDefault="00514616" w:rsidP="00514616">
      <w:pPr>
        <w:ind w:firstLine="851"/>
        <w:jc w:val="both"/>
        <w:rPr>
          <w:rFonts w:ascii="Times New Roman" w:hAnsi="Times New Roman"/>
          <w:sz w:val="18"/>
          <w:szCs w:val="18"/>
          <w:lang w:val="ru-RU"/>
        </w:rPr>
      </w:pPr>
      <w:r w:rsidRPr="00514616">
        <w:rPr>
          <w:rFonts w:ascii="Times New Roman" w:hAnsi="Times New Roman"/>
          <w:sz w:val="18"/>
          <w:szCs w:val="18"/>
          <w:lang w:val="ru-RU"/>
        </w:rPr>
        <w:t>ПОСТАНОВЛЯЮ:</w:t>
      </w:r>
    </w:p>
    <w:p w:rsidR="00514616" w:rsidRPr="00514616" w:rsidRDefault="00514616" w:rsidP="00514616">
      <w:pPr>
        <w:ind w:firstLine="851"/>
        <w:jc w:val="both"/>
        <w:rPr>
          <w:rFonts w:ascii="Times New Roman" w:hAnsi="Times New Roman"/>
          <w:sz w:val="18"/>
          <w:szCs w:val="18"/>
          <w:lang w:val="ru-RU"/>
        </w:rPr>
      </w:pPr>
      <w:r w:rsidRPr="00514616">
        <w:rPr>
          <w:rFonts w:ascii="Times New Roman" w:hAnsi="Times New Roman"/>
          <w:sz w:val="18"/>
          <w:szCs w:val="18"/>
          <w:lang w:val="ru-RU"/>
        </w:rPr>
        <w:t>1. Утвердить стоимость услуг, предоставляемых согласно гарантированному перечню услуг по погребению, Дубровинского сельсовета Мошковского района Новосибирской области в сумме 6223-10 рублей согласно приложению № 1.</w:t>
      </w:r>
    </w:p>
    <w:p w:rsidR="00514616" w:rsidRPr="00514616" w:rsidRDefault="00514616" w:rsidP="00514616">
      <w:pPr>
        <w:jc w:val="both"/>
        <w:rPr>
          <w:rFonts w:ascii="Times New Roman" w:hAnsi="Times New Roman"/>
          <w:sz w:val="18"/>
          <w:szCs w:val="18"/>
          <w:lang w:val="ru-RU"/>
        </w:rPr>
      </w:pPr>
      <w:r w:rsidRPr="00514616">
        <w:rPr>
          <w:rFonts w:ascii="Times New Roman" w:hAnsi="Times New Roman"/>
          <w:sz w:val="18"/>
          <w:szCs w:val="18"/>
          <w:lang w:val="ru-RU"/>
        </w:rPr>
        <w:t xml:space="preserve">       2.Утвердить требования к качеству гарантированных услуг по погребению умерших (погибших) граждан на территории Дубровинского сельсовета Мошковского района Новосибирской области согласно приложению № 2.</w:t>
      </w:r>
    </w:p>
    <w:p w:rsidR="00514616" w:rsidRPr="00514616" w:rsidRDefault="00514616" w:rsidP="00514616">
      <w:pPr>
        <w:jc w:val="both"/>
        <w:rPr>
          <w:rFonts w:ascii="Times New Roman" w:hAnsi="Times New Roman"/>
          <w:sz w:val="18"/>
          <w:szCs w:val="18"/>
          <w:lang w:val="ru-RU"/>
        </w:rPr>
      </w:pPr>
      <w:r w:rsidRPr="00514616">
        <w:rPr>
          <w:rFonts w:ascii="Times New Roman" w:hAnsi="Times New Roman"/>
          <w:sz w:val="18"/>
          <w:szCs w:val="18"/>
          <w:lang w:val="ru-RU"/>
        </w:rPr>
        <w:t xml:space="preserve">       3. Утвердить стоимость услуг, предоставляемых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 Дубровинского сельсовета Мошковского района Новосибирской области в сумме 6369-75 рублей согласно приложению № 3 </w:t>
      </w:r>
    </w:p>
    <w:p w:rsidR="00514616" w:rsidRPr="00514616" w:rsidRDefault="00514616" w:rsidP="00514616">
      <w:pPr>
        <w:jc w:val="both"/>
        <w:rPr>
          <w:rFonts w:ascii="Times New Roman" w:hAnsi="Times New Roman"/>
          <w:sz w:val="18"/>
          <w:szCs w:val="18"/>
          <w:lang w:val="ru-RU"/>
        </w:rPr>
      </w:pPr>
      <w:r w:rsidRPr="00514616">
        <w:rPr>
          <w:rFonts w:ascii="Times New Roman" w:hAnsi="Times New Roman"/>
          <w:sz w:val="18"/>
          <w:szCs w:val="18"/>
          <w:lang w:val="ru-RU"/>
        </w:rPr>
        <w:t xml:space="preserve">       4. Утвердить требования к качеству гарантированных услуг  по погребению умерших (погибших) граждан на территории Дубровинского сельсовета Мошковского района Новосибирской области, не имеющих супруга, близких родственников, законного представителя или иных лиц, взявших на себя обязанности по погребению умершего, </w:t>
      </w:r>
      <w:proofErr w:type="gramStart"/>
      <w:r w:rsidRPr="00514616">
        <w:rPr>
          <w:rFonts w:ascii="Times New Roman" w:hAnsi="Times New Roman"/>
          <w:sz w:val="18"/>
          <w:szCs w:val="18"/>
          <w:lang w:val="ru-RU"/>
        </w:rPr>
        <w:t>согласно приложения</w:t>
      </w:r>
      <w:proofErr w:type="gramEnd"/>
      <w:r w:rsidRPr="00514616">
        <w:rPr>
          <w:rFonts w:ascii="Times New Roman" w:hAnsi="Times New Roman"/>
          <w:sz w:val="18"/>
          <w:szCs w:val="18"/>
          <w:lang w:val="ru-RU"/>
        </w:rPr>
        <w:t xml:space="preserve"> № 4.</w:t>
      </w:r>
    </w:p>
    <w:p w:rsidR="00514616" w:rsidRPr="00514616" w:rsidRDefault="00514616" w:rsidP="00514616">
      <w:pPr>
        <w:jc w:val="both"/>
        <w:rPr>
          <w:rFonts w:ascii="Times New Roman" w:hAnsi="Times New Roman"/>
          <w:sz w:val="18"/>
          <w:szCs w:val="18"/>
          <w:lang w:val="ru-RU"/>
        </w:rPr>
      </w:pPr>
      <w:r w:rsidRPr="00514616">
        <w:rPr>
          <w:rFonts w:ascii="Times New Roman" w:hAnsi="Times New Roman"/>
          <w:sz w:val="18"/>
          <w:szCs w:val="18"/>
          <w:lang w:val="ru-RU"/>
        </w:rPr>
        <w:t xml:space="preserve">       5. Опубликовать настоящее постановление в газете «Вести Дубровинского сельсовета», а также на официальном сайте администрации Дубровинского сельсовета Мошковского района Новосибирской области: </w:t>
      </w:r>
      <w:r w:rsidRPr="00514616">
        <w:rPr>
          <w:rFonts w:ascii="Times New Roman" w:hAnsi="Times New Roman"/>
          <w:sz w:val="18"/>
          <w:szCs w:val="18"/>
        </w:rPr>
        <w:t>www</w:t>
      </w:r>
      <w:r w:rsidRPr="00514616">
        <w:rPr>
          <w:rFonts w:ascii="Times New Roman" w:hAnsi="Times New Roman"/>
          <w:sz w:val="18"/>
          <w:szCs w:val="18"/>
          <w:lang w:val="ru-RU"/>
        </w:rPr>
        <w:t>.</w:t>
      </w:r>
      <w:proofErr w:type="spellStart"/>
      <w:r w:rsidRPr="00514616">
        <w:rPr>
          <w:rFonts w:ascii="Times New Roman" w:hAnsi="Times New Roman"/>
          <w:sz w:val="18"/>
          <w:szCs w:val="18"/>
        </w:rPr>
        <w:t>dubrovskiy</w:t>
      </w:r>
      <w:proofErr w:type="spellEnd"/>
      <w:r w:rsidRPr="00514616">
        <w:rPr>
          <w:rFonts w:ascii="Times New Roman" w:hAnsi="Times New Roman"/>
          <w:sz w:val="18"/>
          <w:szCs w:val="18"/>
          <w:lang w:val="ru-RU"/>
        </w:rPr>
        <w:t>.</w:t>
      </w:r>
      <w:proofErr w:type="spellStart"/>
      <w:r w:rsidRPr="00514616">
        <w:rPr>
          <w:rFonts w:ascii="Times New Roman" w:hAnsi="Times New Roman"/>
          <w:sz w:val="18"/>
          <w:szCs w:val="18"/>
        </w:rPr>
        <w:t>oblnso</w:t>
      </w:r>
      <w:proofErr w:type="spellEnd"/>
      <w:r w:rsidRPr="00514616">
        <w:rPr>
          <w:rFonts w:ascii="Times New Roman" w:hAnsi="Times New Roman"/>
          <w:sz w:val="18"/>
          <w:szCs w:val="18"/>
          <w:lang w:val="ru-RU"/>
        </w:rPr>
        <w:t>.</w:t>
      </w:r>
      <w:proofErr w:type="spellStart"/>
      <w:r w:rsidRPr="00514616">
        <w:rPr>
          <w:rFonts w:ascii="Times New Roman" w:hAnsi="Times New Roman"/>
          <w:sz w:val="18"/>
          <w:szCs w:val="18"/>
        </w:rPr>
        <w:t>ru</w:t>
      </w:r>
      <w:proofErr w:type="spellEnd"/>
      <w:r w:rsidRPr="00514616">
        <w:rPr>
          <w:rFonts w:ascii="Times New Roman" w:hAnsi="Times New Roman"/>
          <w:sz w:val="18"/>
          <w:szCs w:val="18"/>
          <w:lang w:val="ru-RU"/>
        </w:rPr>
        <w:t>.</w:t>
      </w:r>
    </w:p>
    <w:p w:rsidR="00514616" w:rsidRPr="00514616" w:rsidRDefault="00514616" w:rsidP="00514616">
      <w:pPr>
        <w:jc w:val="both"/>
        <w:rPr>
          <w:rFonts w:ascii="Times New Roman" w:hAnsi="Times New Roman"/>
          <w:sz w:val="18"/>
          <w:szCs w:val="18"/>
          <w:lang w:val="ru-RU"/>
        </w:rPr>
      </w:pPr>
    </w:p>
    <w:p w:rsidR="00514616" w:rsidRPr="00514616" w:rsidRDefault="00514616" w:rsidP="00514616">
      <w:pPr>
        <w:jc w:val="both"/>
        <w:rPr>
          <w:rFonts w:ascii="Times New Roman" w:hAnsi="Times New Roman"/>
          <w:sz w:val="18"/>
          <w:szCs w:val="18"/>
          <w:lang w:val="ru-RU"/>
        </w:rPr>
      </w:pPr>
      <w:r w:rsidRPr="00514616">
        <w:rPr>
          <w:rFonts w:ascii="Times New Roman" w:hAnsi="Times New Roman"/>
          <w:sz w:val="18"/>
          <w:szCs w:val="18"/>
          <w:lang w:val="ru-RU"/>
        </w:rPr>
        <w:t>Глава Дубровинского сельсовета Мошковского района</w:t>
      </w:r>
    </w:p>
    <w:p w:rsidR="00514616" w:rsidRPr="00514616" w:rsidRDefault="00514616" w:rsidP="00514616">
      <w:pPr>
        <w:jc w:val="both"/>
        <w:rPr>
          <w:rFonts w:ascii="Times New Roman" w:hAnsi="Times New Roman"/>
          <w:sz w:val="18"/>
          <w:szCs w:val="18"/>
          <w:lang w:val="ru-RU"/>
        </w:rPr>
      </w:pPr>
      <w:r w:rsidRPr="00514616">
        <w:rPr>
          <w:rFonts w:ascii="Times New Roman" w:hAnsi="Times New Roman"/>
          <w:sz w:val="18"/>
          <w:szCs w:val="18"/>
          <w:lang w:val="ru-RU"/>
        </w:rPr>
        <w:t xml:space="preserve">Новосибирской области                                                                  О.С. Шумкин </w:t>
      </w:r>
    </w:p>
    <w:p w:rsidR="00514616" w:rsidRPr="00514616" w:rsidRDefault="00514616" w:rsidP="00514616">
      <w:pPr>
        <w:jc w:val="right"/>
        <w:rPr>
          <w:rFonts w:ascii="Times New Roman" w:hAnsi="Times New Roman"/>
          <w:sz w:val="18"/>
          <w:szCs w:val="18"/>
          <w:lang w:val="ru-RU" w:bidi="ar-SA"/>
        </w:rPr>
      </w:pPr>
      <w:r w:rsidRPr="00514616">
        <w:rPr>
          <w:rFonts w:ascii="Times New Roman" w:hAnsi="Times New Roman"/>
          <w:sz w:val="18"/>
          <w:szCs w:val="18"/>
          <w:lang w:val="ru-RU" w:bidi="ar-SA"/>
        </w:rPr>
        <w:t>Приложение № 2</w:t>
      </w:r>
    </w:p>
    <w:p w:rsidR="00514616" w:rsidRPr="00514616" w:rsidRDefault="00514616" w:rsidP="00514616">
      <w:pPr>
        <w:jc w:val="right"/>
        <w:rPr>
          <w:rFonts w:ascii="Times New Roman" w:hAnsi="Times New Roman"/>
          <w:sz w:val="18"/>
          <w:szCs w:val="18"/>
          <w:lang w:val="ru-RU" w:bidi="ar-SA"/>
        </w:rPr>
      </w:pPr>
      <w:r w:rsidRPr="00514616">
        <w:rPr>
          <w:rFonts w:ascii="Times New Roman" w:hAnsi="Times New Roman"/>
          <w:sz w:val="18"/>
          <w:szCs w:val="18"/>
          <w:lang w:val="ru-RU" w:bidi="ar-SA"/>
        </w:rPr>
        <w:t xml:space="preserve">к постановлению  администрации </w:t>
      </w:r>
    </w:p>
    <w:p w:rsidR="00514616" w:rsidRPr="00514616" w:rsidRDefault="00514616" w:rsidP="00514616">
      <w:pPr>
        <w:jc w:val="right"/>
        <w:rPr>
          <w:rFonts w:ascii="Times New Roman" w:hAnsi="Times New Roman"/>
          <w:sz w:val="18"/>
          <w:szCs w:val="18"/>
          <w:lang w:val="ru-RU" w:bidi="ar-SA"/>
        </w:rPr>
      </w:pPr>
      <w:r w:rsidRPr="00514616">
        <w:rPr>
          <w:rFonts w:ascii="Times New Roman" w:hAnsi="Times New Roman"/>
          <w:sz w:val="18"/>
          <w:szCs w:val="18"/>
          <w:lang w:val="ru-RU" w:bidi="ar-SA"/>
        </w:rPr>
        <w:t>Дубровинского сельсовета Мошковского</w:t>
      </w:r>
    </w:p>
    <w:p w:rsidR="00514616" w:rsidRPr="00514616" w:rsidRDefault="00514616" w:rsidP="00514616">
      <w:pPr>
        <w:jc w:val="right"/>
        <w:rPr>
          <w:rFonts w:ascii="Times New Roman" w:hAnsi="Times New Roman"/>
          <w:sz w:val="18"/>
          <w:szCs w:val="18"/>
          <w:lang w:val="ru-RU" w:bidi="ar-SA"/>
        </w:rPr>
      </w:pPr>
      <w:r w:rsidRPr="00514616">
        <w:rPr>
          <w:rFonts w:ascii="Times New Roman" w:hAnsi="Times New Roman"/>
          <w:sz w:val="18"/>
          <w:szCs w:val="18"/>
          <w:lang w:val="ru-RU" w:bidi="ar-SA"/>
        </w:rPr>
        <w:t>района Новосибирской области</w:t>
      </w:r>
    </w:p>
    <w:p w:rsidR="00514616" w:rsidRPr="00514616" w:rsidRDefault="00514616" w:rsidP="00514616">
      <w:pPr>
        <w:jc w:val="right"/>
        <w:rPr>
          <w:rFonts w:ascii="Times New Roman" w:hAnsi="Times New Roman"/>
          <w:sz w:val="18"/>
          <w:szCs w:val="18"/>
          <w:lang w:val="ru-RU" w:bidi="ar-SA"/>
        </w:rPr>
      </w:pPr>
      <w:r w:rsidRPr="00514616">
        <w:rPr>
          <w:rFonts w:ascii="Times New Roman" w:hAnsi="Times New Roman"/>
          <w:sz w:val="18"/>
          <w:szCs w:val="18"/>
          <w:lang w:val="ru-RU" w:bidi="ar-SA"/>
        </w:rPr>
        <w:t>от 09.01.2014 года № 4</w:t>
      </w:r>
    </w:p>
    <w:p w:rsidR="00514616" w:rsidRPr="00514616" w:rsidRDefault="00514616" w:rsidP="00514616">
      <w:pPr>
        <w:rPr>
          <w:rFonts w:ascii="Times New Roman" w:hAnsi="Times New Roman"/>
          <w:sz w:val="18"/>
          <w:szCs w:val="18"/>
          <w:lang w:val="ru-RU" w:bidi="ar-SA"/>
        </w:rPr>
      </w:pPr>
    </w:p>
    <w:p w:rsidR="00514616" w:rsidRPr="00514616" w:rsidRDefault="00514616" w:rsidP="00514616">
      <w:pPr>
        <w:jc w:val="center"/>
        <w:rPr>
          <w:rFonts w:ascii="Times New Roman" w:hAnsi="Times New Roman"/>
          <w:sz w:val="18"/>
          <w:szCs w:val="18"/>
          <w:lang w:val="ru-RU" w:bidi="ar-SA"/>
        </w:rPr>
      </w:pPr>
      <w:r w:rsidRPr="00514616">
        <w:rPr>
          <w:rFonts w:ascii="Times New Roman" w:hAnsi="Times New Roman"/>
          <w:sz w:val="18"/>
          <w:szCs w:val="18"/>
          <w:lang w:val="ru-RU" w:bidi="ar-SA"/>
        </w:rPr>
        <w:t>Требования</w:t>
      </w:r>
    </w:p>
    <w:p w:rsidR="00514616" w:rsidRPr="00514616" w:rsidRDefault="00514616" w:rsidP="00514616">
      <w:pPr>
        <w:jc w:val="center"/>
        <w:rPr>
          <w:rFonts w:ascii="Times New Roman" w:hAnsi="Times New Roman"/>
          <w:sz w:val="18"/>
          <w:szCs w:val="18"/>
          <w:lang w:val="ru-RU" w:bidi="ar-SA"/>
        </w:rPr>
      </w:pPr>
      <w:r w:rsidRPr="00514616">
        <w:rPr>
          <w:rFonts w:ascii="Times New Roman" w:hAnsi="Times New Roman"/>
          <w:sz w:val="18"/>
          <w:szCs w:val="18"/>
          <w:lang w:val="ru-RU" w:bidi="ar-SA"/>
        </w:rPr>
        <w:t>К качеству предоставления услуг по погребению</w:t>
      </w:r>
    </w:p>
    <w:p w:rsidR="00514616" w:rsidRPr="00514616" w:rsidRDefault="00514616" w:rsidP="00514616">
      <w:pPr>
        <w:jc w:val="center"/>
        <w:rPr>
          <w:rFonts w:ascii="Times New Roman" w:hAnsi="Times New Roman"/>
          <w:sz w:val="18"/>
          <w:szCs w:val="18"/>
          <w:lang w:val="ru-RU" w:bidi="ar-SA"/>
        </w:rPr>
      </w:pPr>
      <w:r w:rsidRPr="00514616">
        <w:rPr>
          <w:rFonts w:ascii="Times New Roman" w:hAnsi="Times New Roman"/>
          <w:sz w:val="18"/>
          <w:szCs w:val="18"/>
          <w:lang w:val="ru-RU" w:bidi="ar-SA"/>
        </w:rPr>
        <w:t xml:space="preserve">Умерших (погибших) граждан на территории Дубровинского сельсовета Мошковского района Новосибирской области </w:t>
      </w:r>
    </w:p>
    <w:p w:rsidR="00514616" w:rsidRPr="00514616" w:rsidRDefault="00514616" w:rsidP="00514616">
      <w:pPr>
        <w:jc w:val="both"/>
        <w:rPr>
          <w:rFonts w:ascii="Times New Roman" w:hAnsi="Times New Roman"/>
          <w:sz w:val="18"/>
          <w:szCs w:val="18"/>
          <w:lang w:val="ru-RU" w:bidi="ar-SA"/>
        </w:rPr>
      </w:pPr>
    </w:p>
    <w:p w:rsidR="00514616" w:rsidRPr="00514616" w:rsidRDefault="00514616" w:rsidP="00514616">
      <w:pPr>
        <w:jc w:val="both"/>
        <w:rPr>
          <w:rFonts w:ascii="Times New Roman" w:hAnsi="Times New Roman"/>
          <w:sz w:val="18"/>
          <w:szCs w:val="18"/>
          <w:lang w:val="ru-RU" w:bidi="ar-SA"/>
        </w:rPr>
      </w:pPr>
      <w:r w:rsidRPr="00514616">
        <w:rPr>
          <w:rFonts w:ascii="Times New Roman" w:hAnsi="Times New Roman"/>
          <w:sz w:val="18"/>
          <w:szCs w:val="18"/>
          <w:lang w:val="ru-RU" w:bidi="ar-SA"/>
        </w:rPr>
        <w:t xml:space="preserve">  Умерших (погибших) граждан, имеющих супруга, родственников, законного представителя умершего или иного лица, взявшего на себя обязанность осуществить погребение умершего:</w:t>
      </w:r>
    </w:p>
    <w:p w:rsidR="00514616" w:rsidRPr="00514616" w:rsidRDefault="00514616" w:rsidP="00514616">
      <w:pPr>
        <w:pStyle w:val="a9"/>
        <w:rPr>
          <w:sz w:val="18"/>
          <w:szCs w:val="18"/>
          <w:lang w:val="ru-RU"/>
        </w:rPr>
      </w:pPr>
    </w:p>
    <w:tbl>
      <w:tblPr>
        <w:tblW w:w="974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32"/>
        <w:gridCol w:w="3547"/>
        <w:gridCol w:w="5448"/>
      </w:tblGrid>
      <w:tr w:rsidR="00514616" w:rsidRPr="00514616" w:rsidTr="00D90D1D">
        <w:trPr>
          <w:trHeight w:val="613"/>
        </w:trPr>
        <w:tc>
          <w:tcPr>
            <w:tcW w:w="720" w:type="dxa"/>
          </w:tcPr>
          <w:p w:rsidR="00514616" w:rsidRPr="00514616" w:rsidRDefault="00514616" w:rsidP="00D90D1D">
            <w:pPr>
              <w:pStyle w:val="a9"/>
              <w:rPr>
                <w:sz w:val="18"/>
                <w:szCs w:val="18"/>
              </w:rPr>
            </w:pPr>
            <w:r w:rsidRPr="00514616">
              <w:rPr>
                <w:sz w:val="18"/>
                <w:szCs w:val="18"/>
              </w:rPr>
              <w:t>№№</w:t>
            </w:r>
          </w:p>
        </w:tc>
        <w:tc>
          <w:tcPr>
            <w:tcW w:w="3579" w:type="dxa"/>
            <w:gridSpan w:val="2"/>
          </w:tcPr>
          <w:p w:rsidR="00514616" w:rsidRPr="00514616" w:rsidRDefault="00514616" w:rsidP="00D90D1D">
            <w:pPr>
              <w:pStyle w:val="a9"/>
              <w:rPr>
                <w:sz w:val="18"/>
                <w:szCs w:val="18"/>
              </w:rPr>
            </w:pPr>
            <w:proofErr w:type="spellStart"/>
            <w:r w:rsidRPr="00514616">
              <w:rPr>
                <w:sz w:val="18"/>
                <w:szCs w:val="18"/>
              </w:rPr>
              <w:t>Наименование</w:t>
            </w:r>
            <w:proofErr w:type="spellEnd"/>
            <w:r w:rsidRPr="00514616">
              <w:rPr>
                <w:sz w:val="18"/>
                <w:szCs w:val="18"/>
              </w:rPr>
              <w:t xml:space="preserve"> </w:t>
            </w:r>
            <w:proofErr w:type="spellStart"/>
            <w:r w:rsidRPr="00514616">
              <w:rPr>
                <w:sz w:val="18"/>
                <w:szCs w:val="18"/>
              </w:rPr>
              <w:t>услуги</w:t>
            </w:r>
            <w:proofErr w:type="spellEnd"/>
          </w:p>
        </w:tc>
        <w:tc>
          <w:tcPr>
            <w:tcW w:w="5448" w:type="dxa"/>
          </w:tcPr>
          <w:p w:rsidR="00514616" w:rsidRPr="00514616" w:rsidRDefault="00514616" w:rsidP="00D90D1D">
            <w:pPr>
              <w:pStyle w:val="a9"/>
              <w:rPr>
                <w:sz w:val="18"/>
                <w:szCs w:val="18"/>
                <w:lang w:val="ru-RU"/>
              </w:rPr>
            </w:pPr>
            <w:r w:rsidRPr="00514616">
              <w:rPr>
                <w:sz w:val="18"/>
                <w:szCs w:val="18"/>
                <w:lang w:val="ru-RU"/>
              </w:rPr>
              <w:t>Требования к качеству предоставляемых услуг</w:t>
            </w:r>
          </w:p>
        </w:tc>
      </w:tr>
      <w:tr w:rsidR="00514616" w:rsidRPr="00514616" w:rsidTr="00D90D1D">
        <w:trPr>
          <w:trHeight w:val="236"/>
        </w:trPr>
        <w:tc>
          <w:tcPr>
            <w:tcW w:w="752" w:type="dxa"/>
            <w:gridSpan w:val="2"/>
          </w:tcPr>
          <w:p w:rsidR="00514616" w:rsidRPr="00514616" w:rsidRDefault="00514616" w:rsidP="00D90D1D">
            <w:pPr>
              <w:pStyle w:val="a9"/>
              <w:rPr>
                <w:sz w:val="18"/>
                <w:szCs w:val="18"/>
              </w:rPr>
            </w:pPr>
            <w:r w:rsidRPr="00514616">
              <w:rPr>
                <w:sz w:val="18"/>
                <w:szCs w:val="18"/>
              </w:rPr>
              <w:lastRenderedPageBreak/>
              <w:t>1</w:t>
            </w:r>
          </w:p>
        </w:tc>
        <w:tc>
          <w:tcPr>
            <w:tcW w:w="3546" w:type="dxa"/>
          </w:tcPr>
          <w:p w:rsidR="00514616" w:rsidRPr="00514616" w:rsidRDefault="00514616" w:rsidP="00D90D1D">
            <w:pPr>
              <w:pStyle w:val="a9"/>
              <w:rPr>
                <w:sz w:val="18"/>
                <w:szCs w:val="18"/>
                <w:lang w:val="ru-RU"/>
              </w:rPr>
            </w:pPr>
            <w:r w:rsidRPr="00514616">
              <w:rPr>
                <w:sz w:val="18"/>
                <w:szCs w:val="18"/>
                <w:lang w:val="ru-RU"/>
              </w:rPr>
              <w:t>Оформление документов,</w:t>
            </w:r>
          </w:p>
          <w:p w:rsidR="00514616" w:rsidRPr="00514616" w:rsidRDefault="00514616" w:rsidP="00D90D1D">
            <w:pPr>
              <w:pStyle w:val="a9"/>
              <w:rPr>
                <w:sz w:val="18"/>
                <w:szCs w:val="18"/>
                <w:lang w:val="ru-RU"/>
              </w:rPr>
            </w:pPr>
            <w:proofErr w:type="gramStart"/>
            <w:r w:rsidRPr="00514616">
              <w:rPr>
                <w:sz w:val="18"/>
                <w:szCs w:val="18"/>
                <w:lang w:val="ru-RU"/>
              </w:rPr>
              <w:t>Необходимых</w:t>
            </w:r>
            <w:proofErr w:type="gramEnd"/>
            <w:r w:rsidRPr="00514616">
              <w:rPr>
                <w:sz w:val="18"/>
                <w:szCs w:val="18"/>
                <w:lang w:val="ru-RU"/>
              </w:rPr>
              <w:t xml:space="preserve"> для погребения</w:t>
            </w:r>
          </w:p>
        </w:tc>
        <w:tc>
          <w:tcPr>
            <w:tcW w:w="5449" w:type="dxa"/>
          </w:tcPr>
          <w:p w:rsidR="00514616" w:rsidRPr="00514616" w:rsidRDefault="00514616" w:rsidP="00D90D1D">
            <w:pPr>
              <w:pStyle w:val="a9"/>
              <w:rPr>
                <w:sz w:val="18"/>
                <w:szCs w:val="18"/>
                <w:lang w:val="ru-RU"/>
              </w:rPr>
            </w:pPr>
            <w:r w:rsidRPr="00514616">
              <w:rPr>
                <w:sz w:val="18"/>
                <w:szCs w:val="18"/>
                <w:lang w:val="ru-RU"/>
              </w:rPr>
              <w:t>Осуществление приема заказа на организацию и проведение похорон, включающее; уточнение, в каком морге (доме) находится тело умершего, даты и времени похорон, маршрута следования траурной процессии, оформление заказа на услуги автокатафалка, другие услуги и предметы похоронного ритуала, оформление счета-заказа.</w:t>
            </w:r>
          </w:p>
        </w:tc>
      </w:tr>
      <w:tr w:rsidR="00514616" w:rsidRPr="00514616" w:rsidTr="00D90D1D">
        <w:trPr>
          <w:trHeight w:val="236"/>
        </w:trPr>
        <w:tc>
          <w:tcPr>
            <w:tcW w:w="752" w:type="dxa"/>
            <w:gridSpan w:val="2"/>
          </w:tcPr>
          <w:p w:rsidR="00514616" w:rsidRPr="00514616" w:rsidRDefault="00514616" w:rsidP="00D90D1D">
            <w:pPr>
              <w:pStyle w:val="a9"/>
              <w:rPr>
                <w:sz w:val="18"/>
                <w:szCs w:val="18"/>
              </w:rPr>
            </w:pPr>
            <w:r w:rsidRPr="00514616">
              <w:rPr>
                <w:sz w:val="18"/>
                <w:szCs w:val="18"/>
              </w:rPr>
              <w:t>2</w:t>
            </w:r>
          </w:p>
        </w:tc>
        <w:tc>
          <w:tcPr>
            <w:tcW w:w="3546" w:type="dxa"/>
          </w:tcPr>
          <w:p w:rsidR="00514616" w:rsidRPr="00514616" w:rsidRDefault="00514616" w:rsidP="00D90D1D">
            <w:pPr>
              <w:pStyle w:val="a9"/>
              <w:rPr>
                <w:sz w:val="18"/>
                <w:szCs w:val="18"/>
                <w:lang w:val="ru-RU"/>
              </w:rPr>
            </w:pPr>
            <w:r w:rsidRPr="00514616">
              <w:rPr>
                <w:sz w:val="18"/>
                <w:szCs w:val="18"/>
                <w:lang w:val="ru-RU"/>
              </w:rPr>
              <w:t>Предоставление и доставка гроба и других предметов, необходимых для погребения</w:t>
            </w:r>
          </w:p>
        </w:tc>
        <w:tc>
          <w:tcPr>
            <w:tcW w:w="5449" w:type="dxa"/>
          </w:tcPr>
          <w:p w:rsidR="00514616" w:rsidRPr="00514616" w:rsidRDefault="00514616" w:rsidP="00D90D1D">
            <w:pPr>
              <w:pStyle w:val="a9"/>
              <w:rPr>
                <w:sz w:val="18"/>
                <w:szCs w:val="18"/>
                <w:lang w:val="ru-RU"/>
              </w:rPr>
            </w:pPr>
            <w:r w:rsidRPr="00514616">
              <w:rPr>
                <w:sz w:val="18"/>
                <w:szCs w:val="18"/>
                <w:lang w:val="ru-RU"/>
              </w:rPr>
              <w:t xml:space="preserve">Предоставление ритуальных принадлежностей: гроб с внутренней и наружной обивкой </w:t>
            </w:r>
            <w:proofErr w:type="spellStart"/>
            <w:r w:rsidRPr="00514616">
              <w:rPr>
                <w:sz w:val="18"/>
                <w:szCs w:val="18"/>
                <w:lang w:val="ru-RU"/>
              </w:rPr>
              <w:t>х</w:t>
            </w:r>
            <w:proofErr w:type="gramStart"/>
            <w:r w:rsidRPr="00514616">
              <w:rPr>
                <w:sz w:val="18"/>
                <w:szCs w:val="18"/>
                <w:lang w:val="ru-RU"/>
              </w:rPr>
              <w:t>,б</w:t>
            </w:r>
            <w:proofErr w:type="spellEnd"/>
            <w:proofErr w:type="gramEnd"/>
            <w:r w:rsidRPr="00514616">
              <w:rPr>
                <w:sz w:val="18"/>
                <w:szCs w:val="18"/>
                <w:lang w:val="ru-RU"/>
              </w:rPr>
              <w:t xml:space="preserve"> тканью, подушка, покрывало.</w:t>
            </w:r>
          </w:p>
          <w:p w:rsidR="00514616" w:rsidRPr="00514616" w:rsidRDefault="00514616" w:rsidP="00D90D1D">
            <w:pPr>
              <w:pStyle w:val="a9"/>
              <w:rPr>
                <w:sz w:val="18"/>
                <w:szCs w:val="18"/>
                <w:lang w:val="ru-RU"/>
              </w:rPr>
            </w:pPr>
            <w:r w:rsidRPr="00514616">
              <w:rPr>
                <w:sz w:val="18"/>
                <w:szCs w:val="18"/>
                <w:lang w:val="ru-RU"/>
              </w:rPr>
              <w:t>Снятие гроба и других предметов, необходимых для погребения, со стеллажа, вынос их из помещения предприятия и погрузка в автокатафалк. Доставка до морга (дома), снятие гроба с автокатафалка и внос в помещение морга (дома) не выше 1-го этажа.</w:t>
            </w:r>
          </w:p>
        </w:tc>
      </w:tr>
      <w:tr w:rsidR="00514616" w:rsidRPr="00514616" w:rsidTr="00D90D1D">
        <w:trPr>
          <w:trHeight w:val="236"/>
        </w:trPr>
        <w:tc>
          <w:tcPr>
            <w:tcW w:w="752" w:type="dxa"/>
            <w:gridSpan w:val="2"/>
          </w:tcPr>
          <w:p w:rsidR="00514616" w:rsidRPr="00514616" w:rsidRDefault="00514616" w:rsidP="00D90D1D">
            <w:pPr>
              <w:pStyle w:val="a9"/>
              <w:rPr>
                <w:sz w:val="18"/>
                <w:szCs w:val="18"/>
              </w:rPr>
            </w:pPr>
            <w:r w:rsidRPr="00514616">
              <w:rPr>
                <w:sz w:val="18"/>
                <w:szCs w:val="18"/>
              </w:rPr>
              <w:t>3</w:t>
            </w:r>
          </w:p>
        </w:tc>
        <w:tc>
          <w:tcPr>
            <w:tcW w:w="3546" w:type="dxa"/>
          </w:tcPr>
          <w:p w:rsidR="00514616" w:rsidRPr="00514616" w:rsidRDefault="00514616" w:rsidP="00D90D1D">
            <w:pPr>
              <w:pStyle w:val="a9"/>
              <w:rPr>
                <w:sz w:val="18"/>
                <w:szCs w:val="18"/>
                <w:lang w:val="ru-RU"/>
              </w:rPr>
            </w:pPr>
            <w:r w:rsidRPr="00514616">
              <w:rPr>
                <w:sz w:val="18"/>
                <w:szCs w:val="18"/>
                <w:lang w:val="ru-RU"/>
              </w:rPr>
              <w:t>Перевозка тела (останков) умершего на кладбище</w:t>
            </w:r>
          </w:p>
        </w:tc>
        <w:tc>
          <w:tcPr>
            <w:tcW w:w="5449" w:type="dxa"/>
          </w:tcPr>
          <w:p w:rsidR="00514616" w:rsidRPr="00514616" w:rsidRDefault="00514616" w:rsidP="00D90D1D">
            <w:pPr>
              <w:pStyle w:val="a9"/>
              <w:rPr>
                <w:sz w:val="18"/>
                <w:szCs w:val="18"/>
                <w:lang w:val="ru-RU"/>
              </w:rPr>
            </w:pPr>
            <w:r w:rsidRPr="00514616">
              <w:rPr>
                <w:sz w:val="18"/>
                <w:szCs w:val="18"/>
                <w:lang w:val="ru-RU"/>
              </w:rPr>
              <w:t>Вынос гроба с телом умершего из морга (дома не выше 1-го этажа) с установкой на автокатафалк. Перевозка на кладбище (до места захоронения)</w:t>
            </w:r>
          </w:p>
        </w:tc>
      </w:tr>
      <w:tr w:rsidR="00514616" w:rsidRPr="00514616" w:rsidTr="00D90D1D">
        <w:trPr>
          <w:trHeight w:val="236"/>
        </w:trPr>
        <w:tc>
          <w:tcPr>
            <w:tcW w:w="752" w:type="dxa"/>
            <w:gridSpan w:val="2"/>
          </w:tcPr>
          <w:p w:rsidR="00514616" w:rsidRPr="00514616" w:rsidRDefault="00514616" w:rsidP="00D90D1D">
            <w:pPr>
              <w:pStyle w:val="a9"/>
              <w:rPr>
                <w:sz w:val="18"/>
                <w:szCs w:val="18"/>
              </w:rPr>
            </w:pPr>
            <w:r w:rsidRPr="00514616">
              <w:rPr>
                <w:sz w:val="18"/>
                <w:szCs w:val="18"/>
              </w:rPr>
              <w:t>4</w:t>
            </w:r>
          </w:p>
        </w:tc>
        <w:tc>
          <w:tcPr>
            <w:tcW w:w="3546" w:type="dxa"/>
          </w:tcPr>
          <w:p w:rsidR="00514616" w:rsidRPr="00514616" w:rsidRDefault="00514616" w:rsidP="00D90D1D">
            <w:pPr>
              <w:pStyle w:val="a9"/>
              <w:rPr>
                <w:sz w:val="18"/>
                <w:szCs w:val="18"/>
              </w:rPr>
            </w:pPr>
            <w:proofErr w:type="spellStart"/>
            <w:r w:rsidRPr="00514616">
              <w:rPr>
                <w:sz w:val="18"/>
                <w:szCs w:val="18"/>
              </w:rPr>
              <w:t>Погребение</w:t>
            </w:r>
            <w:proofErr w:type="spellEnd"/>
          </w:p>
        </w:tc>
        <w:tc>
          <w:tcPr>
            <w:tcW w:w="5449" w:type="dxa"/>
          </w:tcPr>
          <w:p w:rsidR="00514616" w:rsidRPr="00514616" w:rsidRDefault="00514616" w:rsidP="00D90D1D">
            <w:pPr>
              <w:pStyle w:val="a9"/>
              <w:rPr>
                <w:sz w:val="18"/>
                <w:szCs w:val="18"/>
                <w:lang w:val="ru-RU"/>
              </w:rPr>
            </w:pPr>
            <w:r w:rsidRPr="00514616">
              <w:rPr>
                <w:sz w:val="18"/>
                <w:szCs w:val="18"/>
                <w:lang w:val="ru-RU"/>
              </w:rPr>
              <w:t>Рытье стандартной могилы с расчисткой места захоронения от снега в зимнее время. Снятие гроба с телом умершего с автокатафалка и перенос до места захоронения. Забивка крышки гроба и опускание гроба в могилу. Засыпка могилы и устройство надмогильного холма, установка регистрационного знак</w:t>
            </w:r>
            <w:proofErr w:type="gramStart"/>
            <w:r w:rsidRPr="00514616">
              <w:rPr>
                <w:sz w:val="18"/>
                <w:szCs w:val="18"/>
                <w:lang w:val="ru-RU"/>
              </w:rPr>
              <w:t>а-</w:t>
            </w:r>
            <w:proofErr w:type="gramEnd"/>
            <w:r w:rsidRPr="00514616">
              <w:rPr>
                <w:sz w:val="18"/>
                <w:szCs w:val="18"/>
                <w:lang w:val="ru-RU"/>
              </w:rPr>
              <w:t xml:space="preserve"> пирамидки.</w:t>
            </w:r>
          </w:p>
        </w:tc>
      </w:tr>
    </w:tbl>
    <w:p w:rsidR="00514616" w:rsidRPr="00514616" w:rsidRDefault="00514616" w:rsidP="00514616">
      <w:pPr>
        <w:rPr>
          <w:rFonts w:ascii="Times New Roman" w:hAnsi="Times New Roman"/>
          <w:sz w:val="18"/>
          <w:szCs w:val="18"/>
          <w:lang w:val="ru-RU"/>
        </w:rPr>
      </w:pPr>
    </w:p>
    <w:p w:rsidR="00514616" w:rsidRPr="00514616" w:rsidRDefault="00514616" w:rsidP="00514616">
      <w:pPr>
        <w:rPr>
          <w:rFonts w:ascii="Times New Roman" w:hAnsi="Times New Roman"/>
          <w:sz w:val="18"/>
          <w:szCs w:val="18"/>
          <w:lang w:val="ru-RU"/>
        </w:rPr>
      </w:pPr>
    </w:p>
    <w:p w:rsidR="00514616" w:rsidRPr="00514616" w:rsidRDefault="00514616" w:rsidP="00514616">
      <w:pPr>
        <w:jc w:val="right"/>
        <w:rPr>
          <w:rFonts w:ascii="Times New Roman" w:hAnsi="Times New Roman"/>
          <w:sz w:val="18"/>
          <w:szCs w:val="18"/>
          <w:lang w:val="ru-RU"/>
        </w:rPr>
      </w:pPr>
      <w:r w:rsidRPr="00514616">
        <w:rPr>
          <w:rFonts w:ascii="Times New Roman" w:hAnsi="Times New Roman"/>
          <w:sz w:val="18"/>
          <w:szCs w:val="18"/>
          <w:lang w:val="ru-RU"/>
        </w:rPr>
        <w:t xml:space="preserve">                                                                                                                                           Приложение № 4 </w:t>
      </w:r>
    </w:p>
    <w:p w:rsidR="00514616" w:rsidRPr="00514616" w:rsidRDefault="00514616" w:rsidP="00514616">
      <w:pPr>
        <w:jc w:val="right"/>
        <w:rPr>
          <w:rFonts w:ascii="Times New Roman" w:hAnsi="Times New Roman"/>
          <w:sz w:val="18"/>
          <w:szCs w:val="18"/>
          <w:lang w:val="ru-RU"/>
        </w:rPr>
      </w:pPr>
      <w:r w:rsidRPr="00514616">
        <w:rPr>
          <w:rFonts w:ascii="Times New Roman" w:hAnsi="Times New Roman"/>
          <w:sz w:val="18"/>
          <w:szCs w:val="18"/>
          <w:lang w:val="ru-RU"/>
        </w:rPr>
        <w:t>к постановлению администрации</w:t>
      </w:r>
    </w:p>
    <w:p w:rsidR="00514616" w:rsidRPr="00514616" w:rsidRDefault="00514616" w:rsidP="00514616">
      <w:pPr>
        <w:jc w:val="right"/>
        <w:rPr>
          <w:rFonts w:ascii="Times New Roman" w:hAnsi="Times New Roman"/>
          <w:sz w:val="18"/>
          <w:szCs w:val="18"/>
          <w:lang w:val="ru-RU"/>
        </w:rPr>
      </w:pPr>
      <w:r w:rsidRPr="00514616">
        <w:rPr>
          <w:rFonts w:ascii="Times New Roman" w:hAnsi="Times New Roman"/>
          <w:sz w:val="18"/>
          <w:szCs w:val="18"/>
          <w:lang w:val="ru-RU"/>
        </w:rPr>
        <w:t>Дубровинского сельсовета Мошковского</w:t>
      </w:r>
    </w:p>
    <w:p w:rsidR="00514616" w:rsidRPr="00514616" w:rsidRDefault="00514616" w:rsidP="00514616">
      <w:pPr>
        <w:jc w:val="right"/>
        <w:rPr>
          <w:rFonts w:ascii="Times New Roman" w:hAnsi="Times New Roman"/>
          <w:sz w:val="18"/>
          <w:szCs w:val="18"/>
          <w:lang w:val="ru-RU"/>
        </w:rPr>
      </w:pPr>
      <w:r w:rsidRPr="00514616">
        <w:rPr>
          <w:rFonts w:ascii="Times New Roman" w:hAnsi="Times New Roman"/>
          <w:sz w:val="18"/>
          <w:szCs w:val="18"/>
          <w:lang w:val="ru-RU"/>
        </w:rPr>
        <w:t xml:space="preserve">района Новосибирской области </w:t>
      </w:r>
      <w:proofErr w:type="gramStart"/>
      <w:r w:rsidRPr="00514616">
        <w:rPr>
          <w:rFonts w:ascii="Times New Roman" w:hAnsi="Times New Roman"/>
          <w:sz w:val="18"/>
          <w:szCs w:val="18"/>
          <w:lang w:val="ru-RU"/>
        </w:rPr>
        <w:t>от</w:t>
      </w:r>
      <w:proofErr w:type="gramEnd"/>
    </w:p>
    <w:p w:rsidR="00514616" w:rsidRPr="00514616" w:rsidRDefault="00514616" w:rsidP="00514616">
      <w:pPr>
        <w:jc w:val="right"/>
        <w:rPr>
          <w:rFonts w:ascii="Times New Roman" w:hAnsi="Times New Roman"/>
          <w:sz w:val="18"/>
          <w:szCs w:val="18"/>
          <w:lang w:val="ru-RU"/>
        </w:rPr>
      </w:pPr>
      <w:r w:rsidRPr="00514616">
        <w:rPr>
          <w:rFonts w:ascii="Times New Roman" w:hAnsi="Times New Roman"/>
          <w:sz w:val="18"/>
          <w:szCs w:val="18"/>
          <w:lang w:val="ru-RU"/>
        </w:rPr>
        <w:t>09.01.2014 года № 4</w:t>
      </w:r>
    </w:p>
    <w:p w:rsidR="00514616" w:rsidRPr="00514616" w:rsidRDefault="00514616" w:rsidP="00514616">
      <w:pPr>
        <w:jc w:val="right"/>
        <w:rPr>
          <w:rFonts w:ascii="Times New Roman" w:hAnsi="Times New Roman"/>
          <w:sz w:val="18"/>
          <w:szCs w:val="18"/>
          <w:lang w:val="ru-RU"/>
        </w:rPr>
      </w:pPr>
    </w:p>
    <w:p w:rsidR="00514616" w:rsidRPr="00514616" w:rsidRDefault="00514616" w:rsidP="00514616">
      <w:pPr>
        <w:jc w:val="center"/>
        <w:rPr>
          <w:rFonts w:ascii="Times New Roman" w:hAnsi="Times New Roman"/>
          <w:sz w:val="18"/>
          <w:szCs w:val="18"/>
          <w:lang w:val="ru-RU" w:bidi="ar-SA"/>
        </w:rPr>
      </w:pPr>
      <w:r w:rsidRPr="00514616">
        <w:rPr>
          <w:rFonts w:ascii="Times New Roman" w:hAnsi="Times New Roman"/>
          <w:sz w:val="18"/>
          <w:szCs w:val="18"/>
          <w:lang w:val="ru-RU" w:bidi="ar-SA"/>
        </w:rPr>
        <w:t>ТРЕБОВАНИЯ</w:t>
      </w:r>
    </w:p>
    <w:p w:rsidR="00514616" w:rsidRPr="00514616" w:rsidRDefault="00514616" w:rsidP="00514616">
      <w:pPr>
        <w:jc w:val="both"/>
        <w:rPr>
          <w:rFonts w:ascii="Times New Roman" w:hAnsi="Times New Roman"/>
          <w:sz w:val="18"/>
          <w:szCs w:val="18"/>
          <w:lang w:val="ru-RU" w:bidi="ar-SA"/>
        </w:rPr>
      </w:pPr>
      <w:r w:rsidRPr="00514616">
        <w:rPr>
          <w:rFonts w:ascii="Times New Roman" w:hAnsi="Times New Roman"/>
          <w:sz w:val="18"/>
          <w:szCs w:val="18"/>
          <w:lang w:val="ru-RU" w:bidi="ar-SA"/>
        </w:rPr>
        <w:t xml:space="preserve">к  качеству услуг, предоставляемых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 </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3729"/>
        <w:gridCol w:w="4782"/>
      </w:tblGrid>
      <w:tr w:rsidR="00514616" w:rsidRPr="00514616" w:rsidTr="00D90D1D">
        <w:trPr>
          <w:trHeight w:val="322"/>
        </w:trPr>
        <w:tc>
          <w:tcPr>
            <w:tcW w:w="817" w:type="dxa"/>
          </w:tcPr>
          <w:p w:rsidR="00514616" w:rsidRPr="00514616" w:rsidRDefault="00514616" w:rsidP="00D90D1D">
            <w:pPr>
              <w:pStyle w:val="a9"/>
              <w:rPr>
                <w:sz w:val="18"/>
                <w:szCs w:val="18"/>
              </w:rPr>
            </w:pPr>
            <w:r w:rsidRPr="00514616">
              <w:rPr>
                <w:sz w:val="18"/>
                <w:szCs w:val="18"/>
              </w:rPr>
              <w:t>№№</w:t>
            </w:r>
          </w:p>
        </w:tc>
        <w:tc>
          <w:tcPr>
            <w:tcW w:w="3729" w:type="dxa"/>
          </w:tcPr>
          <w:p w:rsidR="00514616" w:rsidRPr="00514616" w:rsidRDefault="00514616" w:rsidP="00D90D1D">
            <w:pPr>
              <w:pStyle w:val="a9"/>
              <w:rPr>
                <w:sz w:val="18"/>
                <w:szCs w:val="18"/>
              </w:rPr>
            </w:pPr>
            <w:proofErr w:type="spellStart"/>
            <w:r w:rsidRPr="00514616">
              <w:rPr>
                <w:sz w:val="18"/>
                <w:szCs w:val="18"/>
              </w:rPr>
              <w:t>Наименование</w:t>
            </w:r>
            <w:proofErr w:type="spellEnd"/>
            <w:r w:rsidRPr="00514616">
              <w:rPr>
                <w:sz w:val="18"/>
                <w:szCs w:val="18"/>
              </w:rPr>
              <w:t xml:space="preserve"> </w:t>
            </w:r>
            <w:proofErr w:type="spellStart"/>
            <w:r w:rsidRPr="00514616">
              <w:rPr>
                <w:sz w:val="18"/>
                <w:szCs w:val="18"/>
              </w:rPr>
              <w:t>услуги</w:t>
            </w:r>
            <w:proofErr w:type="spellEnd"/>
            <w:r w:rsidRPr="00514616">
              <w:rPr>
                <w:sz w:val="18"/>
                <w:szCs w:val="18"/>
              </w:rPr>
              <w:t xml:space="preserve"> </w:t>
            </w:r>
          </w:p>
        </w:tc>
        <w:tc>
          <w:tcPr>
            <w:tcW w:w="4782" w:type="dxa"/>
          </w:tcPr>
          <w:p w:rsidR="00514616" w:rsidRPr="00514616" w:rsidRDefault="00514616" w:rsidP="00D90D1D">
            <w:pPr>
              <w:pStyle w:val="a9"/>
              <w:rPr>
                <w:sz w:val="18"/>
                <w:szCs w:val="18"/>
                <w:lang w:val="ru-RU"/>
              </w:rPr>
            </w:pPr>
            <w:r w:rsidRPr="00514616">
              <w:rPr>
                <w:sz w:val="18"/>
                <w:szCs w:val="18"/>
                <w:lang w:val="ru-RU"/>
              </w:rPr>
              <w:t>Требования к качеству предоставляемых услуг</w:t>
            </w:r>
          </w:p>
        </w:tc>
      </w:tr>
      <w:tr w:rsidR="00514616" w:rsidRPr="00514616" w:rsidTr="00D90D1D">
        <w:trPr>
          <w:trHeight w:val="236"/>
        </w:trPr>
        <w:tc>
          <w:tcPr>
            <w:tcW w:w="817" w:type="dxa"/>
          </w:tcPr>
          <w:p w:rsidR="00514616" w:rsidRPr="00514616" w:rsidRDefault="00514616" w:rsidP="00D90D1D">
            <w:pPr>
              <w:pStyle w:val="a9"/>
              <w:rPr>
                <w:sz w:val="18"/>
                <w:szCs w:val="18"/>
              </w:rPr>
            </w:pPr>
            <w:r w:rsidRPr="00514616">
              <w:rPr>
                <w:sz w:val="18"/>
                <w:szCs w:val="18"/>
              </w:rPr>
              <w:t>1.</w:t>
            </w:r>
          </w:p>
        </w:tc>
        <w:tc>
          <w:tcPr>
            <w:tcW w:w="3729" w:type="dxa"/>
          </w:tcPr>
          <w:p w:rsidR="00514616" w:rsidRPr="00514616" w:rsidRDefault="00514616" w:rsidP="00D90D1D">
            <w:pPr>
              <w:pStyle w:val="a9"/>
              <w:rPr>
                <w:sz w:val="18"/>
                <w:szCs w:val="18"/>
                <w:lang w:val="ru-RU"/>
              </w:rPr>
            </w:pPr>
            <w:r w:rsidRPr="00514616">
              <w:rPr>
                <w:sz w:val="18"/>
                <w:szCs w:val="18"/>
                <w:lang w:val="ru-RU"/>
              </w:rPr>
              <w:t>Оформление документов, необходимых для погребения</w:t>
            </w:r>
          </w:p>
        </w:tc>
        <w:tc>
          <w:tcPr>
            <w:tcW w:w="4782" w:type="dxa"/>
          </w:tcPr>
          <w:p w:rsidR="00514616" w:rsidRPr="00514616" w:rsidRDefault="00514616" w:rsidP="00D90D1D">
            <w:pPr>
              <w:pStyle w:val="a9"/>
              <w:rPr>
                <w:sz w:val="18"/>
                <w:szCs w:val="18"/>
                <w:lang w:val="ru-RU"/>
              </w:rPr>
            </w:pPr>
            <w:r w:rsidRPr="00514616">
              <w:rPr>
                <w:sz w:val="18"/>
                <w:szCs w:val="18"/>
                <w:lang w:val="ru-RU"/>
              </w:rPr>
              <w:t>Оформление заказа на погребение, свидетельства о смерти, справки о смерти для назначения и выплаты единовременного государственного пособия по установленной форме и документов, необходимых для получения возмещения стоимости гарантированных услуг</w:t>
            </w:r>
          </w:p>
        </w:tc>
      </w:tr>
      <w:tr w:rsidR="00514616" w:rsidRPr="00514616" w:rsidTr="00D90D1D">
        <w:trPr>
          <w:trHeight w:val="236"/>
        </w:trPr>
        <w:tc>
          <w:tcPr>
            <w:tcW w:w="817" w:type="dxa"/>
          </w:tcPr>
          <w:p w:rsidR="00514616" w:rsidRPr="00514616" w:rsidRDefault="00514616" w:rsidP="00D90D1D">
            <w:pPr>
              <w:pStyle w:val="a9"/>
              <w:rPr>
                <w:sz w:val="18"/>
                <w:szCs w:val="18"/>
              </w:rPr>
            </w:pPr>
            <w:r w:rsidRPr="00514616">
              <w:rPr>
                <w:sz w:val="18"/>
                <w:szCs w:val="18"/>
              </w:rPr>
              <w:t>2</w:t>
            </w:r>
          </w:p>
        </w:tc>
        <w:tc>
          <w:tcPr>
            <w:tcW w:w="3729" w:type="dxa"/>
          </w:tcPr>
          <w:p w:rsidR="00514616" w:rsidRPr="00514616" w:rsidRDefault="00514616" w:rsidP="00D90D1D">
            <w:pPr>
              <w:pStyle w:val="a9"/>
              <w:rPr>
                <w:sz w:val="18"/>
                <w:szCs w:val="18"/>
              </w:rPr>
            </w:pPr>
            <w:proofErr w:type="spellStart"/>
            <w:r w:rsidRPr="00514616">
              <w:rPr>
                <w:sz w:val="18"/>
                <w:szCs w:val="18"/>
              </w:rPr>
              <w:t>Облачение</w:t>
            </w:r>
            <w:proofErr w:type="spellEnd"/>
            <w:r w:rsidRPr="00514616">
              <w:rPr>
                <w:sz w:val="18"/>
                <w:szCs w:val="18"/>
              </w:rPr>
              <w:t xml:space="preserve"> </w:t>
            </w:r>
            <w:proofErr w:type="spellStart"/>
            <w:r w:rsidRPr="00514616">
              <w:rPr>
                <w:sz w:val="18"/>
                <w:szCs w:val="18"/>
              </w:rPr>
              <w:t>тела</w:t>
            </w:r>
            <w:proofErr w:type="spellEnd"/>
            <w:r w:rsidRPr="00514616">
              <w:rPr>
                <w:sz w:val="18"/>
                <w:szCs w:val="18"/>
              </w:rPr>
              <w:t xml:space="preserve"> </w:t>
            </w:r>
          </w:p>
        </w:tc>
        <w:tc>
          <w:tcPr>
            <w:tcW w:w="4782" w:type="dxa"/>
          </w:tcPr>
          <w:p w:rsidR="00514616" w:rsidRPr="00514616" w:rsidRDefault="00514616" w:rsidP="00D90D1D">
            <w:pPr>
              <w:pStyle w:val="a9"/>
              <w:rPr>
                <w:sz w:val="18"/>
                <w:szCs w:val="18"/>
              </w:rPr>
            </w:pPr>
            <w:r w:rsidRPr="00514616">
              <w:rPr>
                <w:sz w:val="18"/>
                <w:szCs w:val="18"/>
                <w:lang w:val="ru-RU"/>
              </w:rPr>
              <w:t xml:space="preserve">Предоставление савана из хлопчатобумажной ткани длиной 4,0 метра. </w:t>
            </w:r>
            <w:proofErr w:type="spellStart"/>
            <w:r w:rsidRPr="00514616">
              <w:rPr>
                <w:sz w:val="18"/>
                <w:szCs w:val="18"/>
              </w:rPr>
              <w:t>Облачение</w:t>
            </w:r>
            <w:proofErr w:type="spellEnd"/>
            <w:r w:rsidRPr="00514616">
              <w:rPr>
                <w:sz w:val="18"/>
                <w:szCs w:val="18"/>
              </w:rPr>
              <w:t xml:space="preserve"> </w:t>
            </w:r>
            <w:proofErr w:type="spellStart"/>
            <w:r w:rsidRPr="00514616">
              <w:rPr>
                <w:sz w:val="18"/>
                <w:szCs w:val="18"/>
              </w:rPr>
              <w:t>тела</w:t>
            </w:r>
            <w:proofErr w:type="spellEnd"/>
            <w:r w:rsidRPr="00514616">
              <w:rPr>
                <w:sz w:val="18"/>
                <w:szCs w:val="18"/>
              </w:rPr>
              <w:t>.</w:t>
            </w:r>
          </w:p>
        </w:tc>
      </w:tr>
      <w:tr w:rsidR="00514616" w:rsidRPr="00514616" w:rsidTr="00D90D1D">
        <w:trPr>
          <w:trHeight w:val="236"/>
        </w:trPr>
        <w:tc>
          <w:tcPr>
            <w:tcW w:w="817" w:type="dxa"/>
          </w:tcPr>
          <w:p w:rsidR="00514616" w:rsidRPr="00514616" w:rsidRDefault="00514616" w:rsidP="00D90D1D">
            <w:pPr>
              <w:pStyle w:val="a9"/>
              <w:rPr>
                <w:sz w:val="18"/>
                <w:szCs w:val="18"/>
              </w:rPr>
            </w:pPr>
            <w:r w:rsidRPr="00514616">
              <w:rPr>
                <w:sz w:val="18"/>
                <w:szCs w:val="18"/>
              </w:rPr>
              <w:t>3</w:t>
            </w:r>
          </w:p>
        </w:tc>
        <w:tc>
          <w:tcPr>
            <w:tcW w:w="3729" w:type="dxa"/>
          </w:tcPr>
          <w:p w:rsidR="00514616" w:rsidRPr="00514616" w:rsidRDefault="00514616" w:rsidP="00D90D1D">
            <w:pPr>
              <w:pStyle w:val="a9"/>
              <w:rPr>
                <w:sz w:val="18"/>
                <w:szCs w:val="18"/>
              </w:rPr>
            </w:pPr>
            <w:proofErr w:type="spellStart"/>
            <w:r w:rsidRPr="00514616">
              <w:rPr>
                <w:sz w:val="18"/>
                <w:szCs w:val="18"/>
              </w:rPr>
              <w:t>Предоставление</w:t>
            </w:r>
            <w:proofErr w:type="spellEnd"/>
            <w:r w:rsidRPr="00514616">
              <w:rPr>
                <w:sz w:val="18"/>
                <w:szCs w:val="18"/>
              </w:rPr>
              <w:t xml:space="preserve"> </w:t>
            </w:r>
            <w:proofErr w:type="spellStart"/>
            <w:r w:rsidRPr="00514616">
              <w:rPr>
                <w:sz w:val="18"/>
                <w:szCs w:val="18"/>
              </w:rPr>
              <w:t>гроба</w:t>
            </w:r>
            <w:proofErr w:type="spellEnd"/>
            <w:r w:rsidRPr="00514616">
              <w:rPr>
                <w:sz w:val="18"/>
                <w:szCs w:val="18"/>
              </w:rPr>
              <w:t xml:space="preserve"> </w:t>
            </w:r>
          </w:p>
        </w:tc>
        <w:tc>
          <w:tcPr>
            <w:tcW w:w="4782" w:type="dxa"/>
          </w:tcPr>
          <w:p w:rsidR="00514616" w:rsidRPr="00514616" w:rsidRDefault="00514616" w:rsidP="00D90D1D">
            <w:pPr>
              <w:pStyle w:val="a9"/>
              <w:rPr>
                <w:sz w:val="18"/>
                <w:szCs w:val="18"/>
              </w:rPr>
            </w:pPr>
            <w:r w:rsidRPr="00514616">
              <w:rPr>
                <w:sz w:val="18"/>
                <w:szCs w:val="18"/>
                <w:lang w:val="ru-RU"/>
              </w:rPr>
              <w:t xml:space="preserve">Предоставление гроба с внутренней обивкой </w:t>
            </w:r>
            <w:proofErr w:type="spellStart"/>
            <w:r w:rsidRPr="00514616">
              <w:rPr>
                <w:sz w:val="18"/>
                <w:szCs w:val="18"/>
                <w:lang w:val="ru-RU"/>
              </w:rPr>
              <w:t>х</w:t>
            </w:r>
            <w:proofErr w:type="spellEnd"/>
            <w:r w:rsidRPr="00514616">
              <w:rPr>
                <w:sz w:val="18"/>
                <w:szCs w:val="18"/>
                <w:lang w:val="ru-RU"/>
              </w:rPr>
              <w:t xml:space="preserve">/б тканью (расход ткани 6,0 м.) Снятие гроба и других предметов, необходимых для погребения, со стеллажа, вынос их из помещения предприятия и погрузка в автокатафалк. </w:t>
            </w:r>
            <w:proofErr w:type="spellStart"/>
            <w:r w:rsidRPr="00514616">
              <w:rPr>
                <w:sz w:val="18"/>
                <w:szCs w:val="18"/>
              </w:rPr>
              <w:t>Доставка</w:t>
            </w:r>
            <w:proofErr w:type="spellEnd"/>
            <w:r w:rsidRPr="00514616">
              <w:rPr>
                <w:sz w:val="18"/>
                <w:szCs w:val="18"/>
              </w:rPr>
              <w:t xml:space="preserve"> </w:t>
            </w:r>
            <w:proofErr w:type="spellStart"/>
            <w:r w:rsidRPr="00514616">
              <w:rPr>
                <w:sz w:val="18"/>
                <w:szCs w:val="18"/>
              </w:rPr>
              <w:t>гроба</w:t>
            </w:r>
            <w:proofErr w:type="spellEnd"/>
            <w:r w:rsidRPr="00514616">
              <w:rPr>
                <w:sz w:val="18"/>
                <w:szCs w:val="18"/>
              </w:rPr>
              <w:t xml:space="preserve"> к </w:t>
            </w:r>
            <w:proofErr w:type="spellStart"/>
            <w:r w:rsidRPr="00514616">
              <w:rPr>
                <w:sz w:val="18"/>
                <w:szCs w:val="18"/>
              </w:rPr>
              <w:t>зданию</w:t>
            </w:r>
            <w:proofErr w:type="spellEnd"/>
            <w:r w:rsidRPr="00514616">
              <w:rPr>
                <w:sz w:val="18"/>
                <w:szCs w:val="18"/>
              </w:rPr>
              <w:t xml:space="preserve"> </w:t>
            </w:r>
            <w:proofErr w:type="spellStart"/>
            <w:r w:rsidRPr="00514616">
              <w:rPr>
                <w:sz w:val="18"/>
                <w:szCs w:val="18"/>
              </w:rPr>
              <w:t>морга</w:t>
            </w:r>
            <w:proofErr w:type="spellEnd"/>
            <w:r w:rsidRPr="00514616">
              <w:rPr>
                <w:sz w:val="18"/>
                <w:szCs w:val="18"/>
              </w:rPr>
              <w:t>.</w:t>
            </w:r>
          </w:p>
        </w:tc>
      </w:tr>
      <w:tr w:rsidR="00514616" w:rsidRPr="00514616" w:rsidTr="00D90D1D">
        <w:trPr>
          <w:trHeight w:val="236"/>
        </w:trPr>
        <w:tc>
          <w:tcPr>
            <w:tcW w:w="817" w:type="dxa"/>
          </w:tcPr>
          <w:p w:rsidR="00514616" w:rsidRPr="00514616" w:rsidRDefault="00514616" w:rsidP="00D90D1D">
            <w:pPr>
              <w:pStyle w:val="a9"/>
              <w:rPr>
                <w:sz w:val="18"/>
                <w:szCs w:val="18"/>
              </w:rPr>
            </w:pPr>
            <w:r w:rsidRPr="00514616">
              <w:rPr>
                <w:sz w:val="18"/>
                <w:szCs w:val="18"/>
              </w:rPr>
              <w:t>4</w:t>
            </w:r>
          </w:p>
        </w:tc>
        <w:tc>
          <w:tcPr>
            <w:tcW w:w="3729" w:type="dxa"/>
          </w:tcPr>
          <w:p w:rsidR="00514616" w:rsidRPr="00514616" w:rsidRDefault="00514616" w:rsidP="00D90D1D">
            <w:pPr>
              <w:pStyle w:val="a9"/>
              <w:rPr>
                <w:sz w:val="18"/>
                <w:szCs w:val="18"/>
                <w:lang w:val="ru-RU"/>
              </w:rPr>
            </w:pPr>
            <w:r w:rsidRPr="00514616">
              <w:rPr>
                <w:sz w:val="18"/>
                <w:szCs w:val="18"/>
                <w:lang w:val="ru-RU"/>
              </w:rPr>
              <w:t>Перевозка тела (останков) умершего на кладбище</w:t>
            </w:r>
          </w:p>
        </w:tc>
        <w:tc>
          <w:tcPr>
            <w:tcW w:w="4782" w:type="dxa"/>
          </w:tcPr>
          <w:p w:rsidR="00514616" w:rsidRPr="00514616" w:rsidRDefault="00514616" w:rsidP="00D90D1D">
            <w:pPr>
              <w:pStyle w:val="a9"/>
              <w:rPr>
                <w:sz w:val="18"/>
                <w:szCs w:val="18"/>
              </w:rPr>
            </w:pPr>
            <w:r w:rsidRPr="00514616">
              <w:rPr>
                <w:sz w:val="18"/>
                <w:szCs w:val="18"/>
                <w:lang w:val="ru-RU"/>
              </w:rPr>
              <w:t xml:space="preserve">Вынос гроба с телом умершего из морга с установкой на автокатафалк. </w:t>
            </w:r>
            <w:proofErr w:type="spellStart"/>
            <w:r w:rsidRPr="00514616">
              <w:rPr>
                <w:sz w:val="18"/>
                <w:szCs w:val="18"/>
              </w:rPr>
              <w:t>Перевозка</w:t>
            </w:r>
            <w:proofErr w:type="spellEnd"/>
            <w:r w:rsidRPr="00514616">
              <w:rPr>
                <w:sz w:val="18"/>
                <w:szCs w:val="18"/>
              </w:rPr>
              <w:t xml:space="preserve"> </w:t>
            </w:r>
            <w:proofErr w:type="spellStart"/>
            <w:r w:rsidRPr="00514616">
              <w:rPr>
                <w:sz w:val="18"/>
                <w:szCs w:val="18"/>
              </w:rPr>
              <w:t>на</w:t>
            </w:r>
            <w:proofErr w:type="spellEnd"/>
            <w:r w:rsidRPr="00514616">
              <w:rPr>
                <w:sz w:val="18"/>
                <w:szCs w:val="18"/>
              </w:rPr>
              <w:t xml:space="preserve"> </w:t>
            </w:r>
            <w:proofErr w:type="spellStart"/>
            <w:r w:rsidRPr="00514616">
              <w:rPr>
                <w:sz w:val="18"/>
                <w:szCs w:val="18"/>
              </w:rPr>
              <w:t>кладбище</w:t>
            </w:r>
            <w:proofErr w:type="spellEnd"/>
            <w:r w:rsidRPr="00514616">
              <w:rPr>
                <w:sz w:val="18"/>
                <w:szCs w:val="18"/>
              </w:rPr>
              <w:t xml:space="preserve"> ( </w:t>
            </w:r>
            <w:proofErr w:type="spellStart"/>
            <w:r w:rsidRPr="00514616">
              <w:rPr>
                <w:sz w:val="18"/>
                <w:szCs w:val="18"/>
              </w:rPr>
              <w:t>до</w:t>
            </w:r>
            <w:proofErr w:type="spellEnd"/>
            <w:r w:rsidRPr="00514616">
              <w:rPr>
                <w:sz w:val="18"/>
                <w:szCs w:val="18"/>
              </w:rPr>
              <w:t xml:space="preserve"> </w:t>
            </w:r>
            <w:proofErr w:type="spellStart"/>
            <w:r w:rsidRPr="00514616">
              <w:rPr>
                <w:sz w:val="18"/>
                <w:szCs w:val="18"/>
              </w:rPr>
              <w:t>места</w:t>
            </w:r>
            <w:proofErr w:type="spellEnd"/>
            <w:r w:rsidRPr="00514616">
              <w:rPr>
                <w:sz w:val="18"/>
                <w:szCs w:val="18"/>
              </w:rPr>
              <w:t xml:space="preserve"> </w:t>
            </w:r>
            <w:proofErr w:type="spellStart"/>
            <w:r w:rsidRPr="00514616">
              <w:rPr>
                <w:sz w:val="18"/>
                <w:szCs w:val="18"/>
              </w:rPr>
              <w:t>захоронения</w:t>
            </w:r>
            <w:proofErr w:type="spellEnd"/>
            <w:r w:rsidRPr="00514616">
              <w:rPr>
                <w:sz w:val="18"/>
                <w:szCs w:val="18"/>
              </w:rPr>
              <w:t>)</w:t>
            </w:r>
          </w:p>
        </w:tc>
      </w:tr>
      <w:tr w:rsidR="00514616" w:rsidRPr="00514616" w:rsidTr="00D90D1D">
        <w:trPr>
          <w:trHeight w:val="236"/>
        </w:trPr>
        <w:tc>
          <w:tcPr>
            <w:tcW w:w="817" w:type="dxa"/>
          </w:tcPr>
          <w:p w:rsidR="00514616" w:rsidRPr="00514616" w:rsidRDefault="00514616" w:rsidP="00D90D1D">
            <w:pPr>
              <w:pStyle w:val="a9"/>
              <w:rPr>
                <w:sz w:val="18"/>
                <w:szCs w:val="18"/>
              </w:rPr>
            </w:pPr>
            <w:r w:rsidRPr="00514616">
              <w:rPr>
                <w:sz w:val="18"/>
                <w:szCs w:val="18"/>
              </w:rPr>
              <w:t>5</w:t>
            </w:r>
          </w:p>
        </w:tc>
        <w:tc>
          <w:tcPr>
            <w:tcW w:w="3729" w:type="dxa"/>
          </w:tcPr>
          <w:p w:rsidR="00514616" w:rsidRPr="00514616" w:rsidRDefault="00514616" w:rsidP="00D90D1D">
            <w:pPr>
              <w:pStyle w:val="a9"/>
              <w:rPr>
                <w:sz w:val="18"/>
                <w:szCs w:val="18"/>
              </w:rPr>
            </w:pPr>
            <w:proofErr w:type="spellStart"/>
            <w:r w:rsidRPr="00514616">
              <w:rPr>
                <w:sz w:val="18"/>
                <w:szCs w:val="18"/>
              </w:rPr>
              <w:t>Погребение</w:t>
            </w:r>
            <w:proofErr w:type="spellEnd"/>
            <w:r w:rsidRPr="00514616">
              <w:rPr>
                <w:sz w:val="18"/>
                <w:szCs w:val="18"/>
              </w:rPr>
              <w:t xml:space="preserve"> </w:t>
            </w:r>
          </w:p>
        </w:tc>
        <w:tc>
          <w:tcPr>
            <w:tcW w:w="4782" w:type="dxa"/>
          </w:tcPr>
          <w:p w:rsidR="00514616" w:rsidRPr="00514616" w:rsidRDefault="00514616" w:rsidP="00D90D1D">
            <w:pPr>
              <w:pStyle w:val="a9"/>
              <w:rPr>
                <w:sz w:val="18"/>
                <w:szCs w:val="18"/>
                <w:lang w:val="ru-RU"/>
              </w:rPr>
            </w:pPr>
            <w:r w:rsidRPr="00514616">
              <w:rPr>
                <w:sz w:val="18"/>
                <w:szCs w:val="18"/>
                <w:lang w:val="ru-RU"/>
              </w:rPr>
              <w:t>Рытье стандартной могилы с расчисткой места захоронения от снега в зимнее время. Снятие гроба с телом умершего с автокатафалка и перенос до места захоронения. Забивка крышки  гроба и опускание гроба в могилу. Засыпка могилы и устройство надмогильного холма, установка регистрационного знака-пирамидки.</w:t>
            </w:r>
          </w:p>
        </w:tc>
      </w:tr>
    </w:tbl>
    <w:p w:rsidR="00514616" w:rsidRPr="00514616" w:rsidRDefault="00514616" w:rsidP="00514616">
      <w:pPr>
        <w:pStyle w:val="a9"/>
        <w:rPr>
          <w:sz w:val="18"/>
          <w:szCs w:val="18"/>
          <w:lang w:val="ru-RU"/>
        </w:rPr>
      </w:pPr>
    </w:p>
    <w:p w:rsidR="00514616" w:rsidRPr="00514616" w:rsidRDefault="00514616" w:rsidP="00514616">
      <w:pPr>
        <w:pStyle w:val="a9"/>
        <w:rPr>
          <w:sz w:val="18"/>
          <w:szCs w:val="18"/>
          <w:lang w:val="ru-RU"/>
        </w:rPr>
      </w:pPr>
    </w:p>
    <w:p w:rsidR="00514616" w:rsidRPr="00514616" w:rsidRDefault="00514616" w:rsidP="00514616">
      <w:pPr>
        <w:pStyle w:val="a9"/>
        <w:rPr>
          <w:sz w:val="18"/>
          <w:szCs w:val="18"/>
          <w:lang w:val="ru-RU"/>
        </w:rPr>
      </w:pPr>
    </w:p>
    <w:p w:rsidR="00514616" w:rsidRPr="00514616" w:rsidRDefault="00514616" w:rsidP="00514616">
      <w:pPr>
        <w:pStyle w:val="a9"/>
        <w:rPr>
          <w:sz w:val="18"/>
          <w:szCs w:val="18"/>
          <w:lang w:val="ru-RU"/>
        </w:rPr>
      </w:pPr>
    </w:p>
    <w:p w:rsidR="00514616" w:rsidRPr="00514616" w:rsidRDefault="00514616" w:rsidP="00514616">
      <w:pPr>
        <w:pStyle w:val="a9"/>
        <w:rPr>
          <w:sz w:val="18"/>
          <w:szCs w:val="18"/>
          <w:lang w:val="ru-RU"/>
        </w:rPr>
      </w:pPr>
    </w:p>
    <w:p w:rsidR="00514616" w:rsidRPr="00514616" w:rsidRDefault="00514616" w:rsidP="00514616">
      <w:pPr>
        <w:pStyle w:val="a9"/>
        <w:rPr>
          <w:sz w:val="18"/>
          <w:szCs w:val="18"/>
          <w:lang w:val="ru-RU"/>
        </w:rPr>
      </w:pPr>
    </w:p>
    <w:p w:rsidR="00514616" w:rsidRPr="00514616" w:rsidRDefault="00514616" w:rsidP="00514616">
      <w:pPr>
        <w:pStyle w:val="a9"/>
        <w:rPr>
          <w:sz w:val="18"/>
          <w:szCs w:val="18"/>
          <w:lang w:val="ru-RU"/>
        </w:rPr>
      </w:pPr>
    </w:p>
    <w:p w:rsidR="00514616" w:rsidRPr="00514616" w:rsidRDefault="00514616" w:rsidP="00514616">
      <w:pPr>
        <w:pStyle w:val="a9"/>
        <w:rPr>
          <w:sz w:val="18"/>
          <w:szCs w:val="18"/>
          <w:lang w:val="ru-RU"/>
        </w:rPr>
      </w:pPr>
    </w:p>
    <w:p w:rsidR="00514616" w:rsidRPr="00514616" w:rsidRDefault="00514616" w:rsidP="00514616">
      <w:pPr>
        <w:pStyle w:val="a9"/>
        <w:rPr>
          <w:sz w:val="18"/>
          <w:szCs w:val="18"/>
          <w:lang w:val="ru-RU"/>
        </w:rPr>
      </w:pPr>
    </w:p>
    <w:p w:rsidR="00514616" w:rsidRPr="00514616" w:rsidRDefault="00514616" w:rsidP="00514616">
      <w:pPr>
        <w:pStyle w:val="a9"/>
        <w:rPr>
          <w:sz w:val="18"/>
          <w:szCs w:val="18"/>
          <w:lang w:val="ru-RU"/>
        </w:rPr>
      </w:pPr>
    </w:p>
    <w:p w:rsidR="00514616" w:rsidRPr="00514616" w:rsidRDefault="00514616" w:rsidP="00514616">
      <w:pPr>
        <w:pStyle w:val="a9"/>
        <w:rPr>
          <w:sz w:val="18"/>
          <w:szCs w:val="18"/>
          <w:lang w:val="ru-RU"/>
        </w:rPr>
      </w:pPr>
    </w:p>
    <w:p w:rsidR="00BE1A3A" w:rsidRPr="00BE1A3A" w:rsidRDefault="00BE1A3A" w:rsidP="00BE1A3A">
      <w:pPr>
        <w:pStyle w:val="a9"/>
        <w:jc w:val="center"/>
        <w:rPr>
          <w:rFonts w:eastAsia="Times New Roman"/>
          <w:b/>
          <w:sz w:val="18"/>
          <w:szCs w:val="18"/>
          <w:lang w:val="ru-RU"/>
        </w:rPr>
      </w:pPr>
      <w:r w:rsidRPr="00BE1A3A">
        <w:rPr>
          <w:rFonts w:eastAsia="Times New Roman"/>
          <w:b/>
          <w:sz w:val="18"/>
          <w:szCs w:val="18"/>
          <w:lang w:val="ru-RU"/>
        </w:rPr>
        <w:t>АДМИНИСТРАЦИЯ</w:t>
      </w:r>
    </w:p>
    <w:p w:rsidR="00BE1A3A" w:rsidRPr="00BE1A3A" w:rsidRDefault="00BE1A3A" w:rsidP="00BE1A3A">
      <w:pPr>
        <w:pStyle w:val="a9"/>
        <w:jc w:val="center"/>
        <w:rPr>
          <w:rFonts w:eastAsia="Times New Roman"/>
          <w:b/>
          <w:sz w:val="18"/>
          <w:szCs w:val="18"/>
          <w:lang w:val="ru-RU"/>
        </w:rPr>
      </w:pPr>
      <w:r w:rsidRPr="00BE1A3A">
        <w:rPr>
          <w:rFonts w:eastAsia="Times New Roman"/>
          <w:b/>
          <w:sz w:val="18"/>
          <w:szCs w:val="18"/>
          <w:lang w:val="ru-RU"/>
        </w:rPr>
        <w:lastRenderedPageBreak/>
        <w:t>ДУБРОВИНСКОГО  СЕЛЬСОВЕТА</w:t>
      </w:r>
    </w:p>
    <w:p w:rsidR="00BE1A3A" w:rsidRPr="00BE1A3A" w:rsidRDefault="00BE1A3A" w:rsidP="00BE1A3A">
      <w:pPr>
        <w:pStyle w:val="a9"/>
        <w:jc w:val="center"/>
        <w:rPr>
          <w:rFonts w:eastAsia="Times New Roman"/>
          <w:b/>
          <w:sz w:val="18"/>
          <w:szCs w:val="18"/>
          <w:lang w:val="ru-RU"/>
        </w:rPr>
      </w:pPr>
      <w:r w:rsidRPr="00BE1A3A">
        <w:rPr>
          <w:rFonts w:eastAsia="Times New Roman"/>
          <w:b/>
          <w:sz w:val="18"/>
          <w:szCs w:val="18"/>
          <w:lang w:val="ru-RU"/>
        </w:rPr>
        <w:t>МОШКОВСКОГО  РАЙОНА  НОВОСИБИРСКОЙ  ОБЛАСТИ</w:t>
      </w:r>
    </w:p>
    <w:p w:rsidR="00BE1A3A" w:rsidRPr="00BE1A3A" w:rsidRDefault="00BE1A3A" w:rsidP="00BE1A3A">
      <w:pPr>
        <w:pStyle w:val="a9"/>
        <w:jc w:val="center"/>
        <w:rPr>
          <w:rFonts w:eastAsia="Times New Roman"/>
          <w:b/>
          <w:sz w:val="18"/>
          <w:szCs w:val="18"/>
          <w:lang w:val="ru-RU"/>
        </w:rPr>
      </w:pPr>
    </w:p>
    <w:p w:rsidR="00BE1A3A" w:rsidRPr="00BE1A3A" w:rsidRDefault="00BE1A3A" w:rsidP="00BE1A3A">
      <w:pPr>
        <w:pStyle w:val="a9"/>
        <w:jc w:val="center"/>
        <w:rPr>
          <w:rFonts w:eastAsia="Times New Roman"/>
          <w:b/>
          <w:sz w:val="18"/>
          <w:szCs w:val="18"/>
          <w:lang w:val="ru-RU"/>
        </w:rPr>
      </w:pPr>
      <w:r w:rsidRPr="00BE1A3A">
        <w:rPr>
          <w:rFonts w:eastAsia="Times New Roman"/>
          <w:b/>
          <w:sz w:val="18"/>
          <w:szCs w:val="18"/>
          <w:lang w:val="ru-RU"/>
        </w:rPr>
        <w:t>ПОСТАНОВЛЕНИЕ</w:t>
      </w:r>
    </w:p>
    <w:p w:rsidR="00BE1A3A" w:rsidRPr="00BE1A3A" w:rsidRDefault="00BE1A3A" w:rsidP="00BE1A3A">
      <w:pPr>
        <w:pStyle w:val="a9"/>
        <w:jc w:val="center"/>
        <w:rPr>
          <w:rFonts w:eastAsia="Times New Roman"/>
          <w:b/>
          <w:sz w:val="18"/>
          <w:szCs w:val="18"/>
          <w:lang w:val="ru-RU"/>
        </w:rPr>
      </w:pPr>
    </w:p>
    <w:p w:rsidR="00BE1A3A" w:rsidRPr="00BE1A3A" w:rsidRDefault="00BE1A3A" w:rsidP="00BE1A3A">
      <w:pPr>
        <w:pStyle w:val="a9"/>
        <w:jc w:val="center"/>
        <w:rPr>
          <w:rFonts w:eastAsia="Times New Roman"/>
          <w:sz w:val="18"/>
          <w:szCs w:val="18"/>
          <w:lang w:val="ru-RU"/>
        </w:rPr>
      </w:pPr>
      <w:r w:rsidRPr="00BE1A3A">
        <w:rPr>
          <w:rFonts w:eastAsia="Times New Roman"/>
          <w:sz w:val="18"/>
          <w:szCs w:val="18"/>
          <w:lang w:val="ru-RU"/>
        </w:rPr>
        <w:t>от 31.12.2013   №  339</w:t>
      </w:r>
    </w:p>
    <w:p w:rsidR="00BE1A3A" w:rsidRPr="00BE1A3A" w:rsidRDefault="00BE1A3A" w:rsidP="00BE1A3A">
      <w:pPr>
        <w:pStyle w:val="a9"/>
        <w:jc w:val="center"/>
        <w:rPr>
          <w:rFonts w:eastAsia="Times New Roman"/>
          <w:bCs w:val="0"/>
          <w:color w:val="000000"/>
          <w:sz w:val="18"/>
          <w:szCs w:val="18"/>
          <w:lang w:val="ru-RU"/>
        </w:rPr>
      </w:pPr>
    </w:p>
    <w:p w:rsidR="00BE1A3A" w:rsidRPr="00BE1A3A" w:rsidRDefault="00BE1A3A" w:rsidP="00BE1A3A">
      <w:pPr>
        <w:pStyle w:val="a9"/>
        <w:jc w:val="center"/>
        <w:rPr>
          <w:rFonts w:eastAsia="Times New Roman"/>
          <w:sz w:val="18"/>
          <w:szCs w:val="18"/>
          <w:lang w:val="ru-RU"/>
        </w:rPr>
      </w:pPr>
      <w:r w:rsidRPr="00BE1A3A">
        <w:rPr>
          <w:rFonts w:eastAsia="Times New Roman"/>
          <w:sz w:val="18"/>
          <w:szCs w:val="18"/>
          <w:lang w:val="ru-RU"/>
        </w:rPr>
        <w:t>«Об осуществлении внутреннего финансового контроля в сфере закупок»</w:t>
      </w:r>
    </w:p>
    <w:p w:rsidR="00BE1A3A" w:rsidRPr="00BE1A3A" w:rsidRDefault="00BE1A3A" w:rsidP="00BE1A3A">
      <w:pPr>
        <w:pStyle w:val="a9"/>
        <w:ind w:firstLine="851"/>
        <w:rPr>
          <w:rFonts w:eastAsia="Times New Roman"/>
          <w:sz w:val="18"/>
          <w:szCs w:val="18"/>
          <w:lang w:val="ru-RU"/>
        </w:rPr>
      </w:pP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В соответствии со статьей 99 Федерального закона от 5 апреля 2013 г. № 44-ФЗ «О контрактной системе в сфере закупок товаров, работ, услуг для обеспечения муниципальных нужд» администрация Дубровинского сельсовета Мошковского района Новосибирской области,</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ПОСТАНОВЛЯЮ:</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 xml:space="preserve">1. Утвердить прилагаемый Порядок осуществления внутреннего финансового контроля в сфере закупок. </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 xml:space="preserve">2. Настоящее постановление вступает в силу с 1 января </w:t>
      </w:r>
      <w:smartTag w:uri="urn:schemas-microsoft-com:office:smarttags" w:element="metricconverter">
        <w:smartTagPr>
          <w:attr w:name="ProductID" w:val="2014 г"/>
        </w:smartTagPr>
        <w:r w:rsidRPr="00BE1A3A">
          <w:rPr>
            <w:rFonts w:eastAsia="Times New Roman"/>
            <w:sz w:val="18"/>
            <w:szCs w:val="18"/>
            <w:lang w:val="ru-RU"/>
          </w:rPr>
          <w:t>2014 г</w:t>
        </w:r>
      </w:smartTag>
      <w:r w:rsidRPr="00BE1A3A">
        <w:rPr>
          <w:rFonts w:eastAsia="Times New Roman"/>
          <w:sz w:val="18"/>
          <w:szCs w:val="18"/>
          <w:lang w:val="ru-RU"/>
        </w:rPr>
        <w:t>.</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3.Контроль  исполнения данного постановления оставляю за собой.</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4.Опубликовать в газете «Вести Дубровинского сельсовета».</w:t>
      </w:r>
    </w:p>
    <w:p w:rsidR="00BE1A3A" w:rsidRPr="00BE1A3A" w:rsidRDefault="00BE1A3A" w:rsidP="00BE1A3A">
      <w:pPr>
        <w:pStyle w:val="a9"/>
        <w:ind w:firstLine="851"/>
        <w:rPr>
          <w:rFonts w:eastAsia="Times New Roman"/>
          <w:sz w:val="18"/>
          <w:szCs w:val="18"/>
          <w:lang w:val="ru-RU"/>
        </w:rPr>
      </w:pPr>
    </w:p>
    <w:p w:rsidR="00BE1A3A" w:rsidRPr="00BE1A3A" w:rsidRDefault="00BE1A3A" w:rsidP="00BE1A3A">
      <w:pPr>
        <w:pStyle w:val="a9"/>
        <w:ind w:firstLine="851"/>
        <w:rPr>
          <w:rFonts w:eastAsia="Times New Roman"/>
          <w:sz w:val="18"/>
          <w:szCs w:val="18"/>
          <w:lang w:val="ru-RU"/>
        </w:rPr>
      </w:pPr>
    </w:p>
    <w:p w:rsidR="00BE1A3A" w:rsidRPr="00BE1A3A" w:rsidRDefault="00BE1A3A" w:rsidP="00BE1A3A">
      <w:pPr>
        <w:pStyle w:val="a9"/>
        <w:ind w:firstLine="851"/>
        <w:rPr>
          <w:rFonts w:eastAsia="Times New Roman"/>
          <w:sz w:val="18"/>
          <w:szCs w:val="18"/>
          <w:lang w:val="ru-RU"/>
        </w:rPr>
      </w:pPr>
    </w:p>
    <w:p w:rsidR="00BE1A3A" w:rsidRPr="00BE1A3A" w:rsidRDefault="00BE1A3A" w:rsidP="00BE1A3A">
      <w:pPr>
        <w:pStyle w:val="a9"/>
        <w:rPr>
          <w:rFonts w:eastAsia="Times New Roman"/>
          <w:sz w:val="18"/>
          <w:szCs w:val="18"/>
          <w:lang w:val="ru-RU"/>
        </w:rPr>
      </w:pPr>
      <w:r w:rsidRPr="00BE1A3A">
        <w:rPr>
          <w:rFonts w:eastAsia="Times New Roman"/>
          <w:sz w:val="18"/>
          <w:szCs w:val="18"/>
          <w:lang w:val="ru-RU"/>
        </w:rPr>
        <w:t>Глава Дубровинского сельсовета</w:t>
      </w:r>
    </w:p>
    <w:p w:rsidR="00BE1A3A" w:rsidRPr="00BE1A3A" w:rsidRDefault="00BE1A3A" w:rsidP="00BE1A3A">
      <w:pPr>
        <w:pStyle w:val="a9"/>
        <w:rPr>
          <w:rFonts w:eastAsia="Times New Roman"/>
          <w:sz w:val="18"/>
          <w:szCs w:val="18"/>
          <w:lang w:val="ru-RU"/>
        </w:rPr>
      </w:pPr>
      <w:r w:rsidRPr="00BE1A3A">
        <w:rPr>
          <w:rFonts w:eastAsia="Times New Roman"/>
          <w:sz w:val="18"/>
          <w:szCs w:val="18"/>
          <w:lang w:val="ru-RU"/>
        </w:rPr>
        <w:t>Мошковского района Новосибирской области</w:t>
      </w:r>
      <w:r w:rsidRPr="00BE1A3A">
        <w:rPr>
          <w:rFonts w:eastAsia="Times New Roman"/>
          <w:sz w:val="18"/>
          <w:szCs w:val="18"/>
          <w:lang w:val="ru-RU"/>
        </w:rPr>
        <w:tab/>
        <w:t xml:space="preserve">                                     О.С. Шумкин</w:t>
      </w:r>
    </w:p>
    <w:p w:rsidR="00BE1A3A" w:rsidRPr="00BE1A3A" w:rsidRDefault="00BE1A3A" w:rsidP="00BE1A3A">
      <w:pPr>
        <w:pStyle w:val="a9"/>
        <w:ind w:firstLine="851"/>
        <w:rPr>
          <w:rFonts w:eastAsia="Times New Roman"/>
          <w:sz w:val="18"/>
          <w:szCs w:val="18"/>
          <w:lang w:val="ru-RU"/>
        </w:rPr>
      </w:pPr>
    </w:p>
    <w:p w:rsidR="00BE1A3A" w:rsidRPr="00BE1A3A" w:rsidRDefault="00BE1A3A" w:rsidP="00BE1A3A">
      <w:pPr>
        <w:pStyle w:val="a9"/>
        <w:ind w:firstLine="851"/>
        <w:jc w:val="center"/>
        <w:rPr>
          <w:rFonts w:eastAsia="Times New Roman"/>
          <w:b/>
          <w:sz w:val="18"/>
          <w:szCs w:val="18"/>
          <w:lang w:val="ru-RU"/>
        </w:rPr>
      </w:pPr>
    </w:p>
    <w:p w:rsidR="00BE1A3A" w:rsidRPr="00BE1A3A" w:rsidRDefault="00BE1A3A" w:rsidP="00BE1A3A">
      <w:pPr>
        <w:pStyle w:val="a9"/>
        <w:ind w:firstLine="851"/>
        <w:jc w:val="center"/>
        <w:rPr>
          <w:rFonts w:eastAsia="Times New Roman"/>
          <w:b/>
          <w:sz w:val="18"/>
          <w:szCs w:val="18"/>
          <w:lang w:val="ru-RU"/>
        </w:rPr>
      </w:pPr>
    </w:p>
    <w:p w:rsidR="00BE1A3A" w:rsidRPr="00BE1A3A" w:rsidRDefault="00BE1A3A" w:rsidP="00BE1A3A">
      <w:pPr>
        <w:pStyle w:val="a9"/>
        <w:ind w:firstLine="851"/>
        <w:jc w:val="center"/>
        <w:rPr>
          <w:rFonts w:eastAsia="Times New Roman"/>
          <w:b/>
          <w:sz w:val="18"/>
          <w:szCs w:val="18"/>
          <w:lang w:val="ru-RU"/>
        </w:rPr>
      </w:pPr>
    </w:p>
    <w:p w:rsidR="00BE1A3A" w:rsidRPr="00BE1A3A" w:rsidRDefault="00BE1A3A" w:rsidP="00BE1A3A">
      <w:pPr>
        <w:pStyle w:val="a9"/>
        <w:ind w:firstLine="851"/>
        <w:jc w:val="center"/>
        <w:rPr>
          <w:rFonts w:eastAsia="Times New Roman"/>
          <w:b/>
          <w:sz w:val="18"/>
          <w:szCs w:val="18"/>
          <w:lang w:val="ru-RU"/>
        </w:rPr>
      </w:pPr>
    </w:p>
    <w:p w:rsidR="00BE1A3A" w:rsidRPr="00BE1A3A" w:rsidRDefault="00BE1A3A" w:rsidP="00BE1A3A">
      <w:pPr>
        <w:pStyle w:val="a9"/>
        <w:ind w:firstLine="851"/>
        <w:jc w:val="center"/>
        <w:rPr>
          <w:rFonts w:eastAsia="Times New Roman"/>
          <w:b/>
          <w:sz w:val="18"/>
          <w:szCs w:val="18"/>
          <w:lang w:val="ru-RU"/>
        </w:rPr>
      </w:pPr>
    </w:p>
    <w:p w:rsidR="00BE1A3A" w:rsidRPr="00BE1A3A" w:rsidRDefault="00BE1A3A" w:rsidP="00BE1A3A">
      <w:pPr>
        <w:pStyle w:val="a9"/>
        <w:ind w:firstLine="851"/>
        <w:jc w:val="center"/>
        <w:rPr>
          <w:rFonts w:eastAsia="Times New Roman"/>
          <w:b/>
          <w:sz w:val="18"/>
          <w:szCs w:val="18"/>
          <w:lang w:val="ru-RU"/>
        </w:rPr>
      </w:pPr>
    </w:p>
    <w:p w:rsidR="00BE1A3A" w:rsidRPr="00BE1A3A" w:rsidRDefault="00BE1A3A" w:rsidP="00BE1A3A">
      <w:pPr>
        <w:pStyle w:val="a9"/>
        <w:ind w:firstLine="851"/>
        <w:jc w:val="center"/>
        <w:rPr>
          <w:rFonts w:eastAsia="Times New Roman"/>
          <w:b/>
          <w:sz w:val="18"/>
          <w:szCs w:val="18"/>
          <w:lang w:val="ru-RU"/>
        </w:rPr>
      </w:pPr>
    </w:p>
    <w:p w:rsidR="00BE1A3A" w:rsidRPr="00BE1A3A" w:rsidRDefault="00BE1A3A" w:rsidP="00BE1A3A">
      <w:pPr>
        <w:pStyle w:val="a9"/>
        <w:ind w:firstLine="851"/>
        <w:jc w:val="center"/>
        <w:rPr>
          <w:rFonts w:eastAsia="Times New Roman"/>
          <w:b/>
          <w:sz w:val="18"/>
          <w:szCs w:val="18"/>
          <w:lang w:val="ru-RU"/>
        </w:rPr>
      </w:pPr>
    </w:p>
    <w:p w:rsidR="00BE1A3A" w:rsidRPr="00BE1A3A" w:rsidRDefault="00BE1A3A" w:rsidP="00BE1A3A">
      <w:pPr>
        <w:pStyle w:val="a9"/>
        <w:ind w:firstLine="851"/>
        <w:jc w:val="center"/>
        <w:rPr>
          <w:rFonts w:eastAsia="Times New Roman"/>
          <w:b/>
          <w:sz w:val="18"/>
          <w:szCs w:val="18"/>
          <w:lang w:val="ru-RU"/>
        </w:rPr>
      </w:pPr>
    </w:p>
    <w:p w:rsidR="00BE1A3A" w:rsidRPr="00BE1A3A" w:rsidRDefault="00BE1A3A" w:rsidP="00BE1A3A">
      <w:pPr>
        <w:pStyle w:val="a9"/>
        <w:ind w:firstLine="851"/>
        <w:jc w:val="center"/>
        <w:rPr>
          <w:rFonts w:eastAsia="Times New Roman"/>
          <w:b/>
          <w:sz w:val="18"/>
          <w:szCs w:val="18"/>
          <w:lang w:val="ru-RU"/>
        </w:rPr>
      </w:pPr>
    </w:p>
    <w:p w:rsidR="00BE1A3A" w:rsidRPr="00BE1A3A" w:rsidRDefault="00BE1A3A" w:rsidP="00BE1A3A">
      <w:pPr>
        <w:pStyle w:val="a9"/>
        <w:ind w:firstLine="851"/>
        <w:jc w:val="center"/>
        <w:rPr>
          <w:rFonts w:eastAsia="Times New Roman"/>
          <w:b/>
          <w:sz w:val="18"/>
          <w:szCs w:val="18"/>
          <w:lang w:val="ru-RU"/>
        </w:rPr>
      </w:pPr>
    </w:p>
    <w:p w:rsidR="00BE1A3A" w:rsidRPr="00BE1A3A" w:rsidRDefault="00BE1A3A" w:rsidP="00BE1A3A">
      <w:pPr>
        <w:pStyle w:val="a9"/>
        <w:ind w:firstLine="851"/>
        <w:jc w:val="center"/>
        <w:rPr>
          <w:rFonts w:eastAsia="Times New Roman"/>
          <w:b/>
          <w:sz w:val="18"/>
          <w:szCs w:val="18"/>
          <w:lang w:val="ru-RU"/>
        </w:rPr>
      </w:pPr>
    </w:p>
    <w:p w:rsidR="00BE1A3A" w:rsidRPr="00BE1A3A" w:rsidRDefault="00BE1A3A" w:rsidP="00BE1A3A">
      <w:pPr>
        <w:pStyle w:val="a9"/>
        <w:ind w:firstLine="851"/>
        <w:jc w:val="center"/>
        <w:rPr>
          <w:rFonts w:eastAsia="Times New Roman"/>
          <w:b/>
          <w:sz w:val="18"/>
          <w:szCs w:val="18"/>
          <w:lang w:val="ru-RU"/>
        </w:rPr>
      </w:pPr>
    </w:p>
    <w:p w:rsidR="00BE1A3A" w:rsidRPr="00BE1A3A" w:rsidRDefault="00BE1A3A" w:rsidP="00BE1A3A">
      <w:pPr>
        <w:pStyle w:val="a9"/>
        <w:ind w:firstLine="851"/>
        <w:jc w:val="center"/>
        <w:rPr>
          <w:rFonts w:eastAsia="Times New Roman"/>
          <w:b/>
          <w:sz w:val="18"/>
          <w:szCs w:val="18"/>
          <w:lang w:val="ru-RU"/>
        </w:rPr>
      </w:pPr>
    </w:p>
    <w:p w:rsidR="00BE1A3A" w:rsidRPr="00BE1A3A" w:rsidRDefault="00BE1A3A" w:rsidP="00BE1A3A">
      <w:pPr>
        <w:pStyle w:val="a9"/>
        <w:ind w:firstLine="851"/>
        <w:jc w:val="center"/>
        <w:rPr>
          <w:rFonts w:eastAsia="Times New Roman"/>
          <w:b/>
          <w:sz w:val="18"/>
          <w:szCs w:val="18"/>
          <w:lang w:val="ru-RU"/>
        </w:rPr>
      </w:pPr>
    </w:p>
    <w:p w:rsidR="00BE1A3A" w:rsidRPr="00BE1A3A" w:rsidRDefault="00BE1A3A" w:rsidP="00BE1A3A">
      <w:pPr>
        <w:pStyle w:val="a9"/>
        <w:ind w:firstLine="851"/>
        <w:jc w:val="center"/>
        <w:rPr>
          <w:rFonts w:eastAsia="Times New Roman"/>
          <w:b/>
          <w:sz w:val="18"/>
          <w:szCs w:val="18"/>
          <w:lang w:val="ru-RU"/>
        </w:rPr>
      </w:pPr>
    </w:p>
    <w:p w:rsidR="00BE1A3A" w:rsidRPr="00BE1A3A" w:rsidRDefault="00BE1A3A" w:rsidP="00BE1A3A">
      <w:pPr>
        <w:pStyle w:val="a9"/>
        <w:ind w:firstLine="851"/>
        <w:jc w:val="center"/>
        <w:rPr>
          <w:rFonts w:eastAsia="Times New Roman"/>
          <w:b/>
          <w:sz w:val="18"/>
          <w:szCs w:val="18"/>
          <w:lang w:val="ru-RU"/>
        </w:rPr>
      </w:pPr>
    </w:p>
    <w:p w:rsidR="00BE1A3A" w:rsidRPr="00BE1A3A" w:rsidRDefault="00BE1A3A" w:rsidP="00BE1A3A">
      <w:pPr>
        <w:pStyle w:val="a9"/>
        <w:ind w:firstLine="851"/>
        <w:jc w:val="center"/>
        <w:rPr>
          <w:rFonts w:eastAsia="Times New Roman"/>
          <w:b/>
          <w:sz w:val="18"/>
          <w:szCs w:val="18"/>
          <w:lang w:val="ru-RU"/>
        </w:rPr>
      </w:pPr>
    </w:p>
    <w:p w:rsidR="00BE1A3A" w:rsidRPr="00BE1A3A" w:rsidRDefault="00BE1A3A" w:rsidP="00BE1A3A">
      <w:pPr>
        <w:pStyle w:val="a9"/>
        <w:ind w:firstLine="851"/>
        <w:jc w:val="center"/>
        <w:rPr>
          <w:rFonts w:eastAsia="Times New Roman"/>
          <w:b/>
          <w:sz w:val="18"/>
          <w:szCs w:val="18"/>
          <w:lang w:val="ru-RU"/>
        </w:rPr>
      </w:pPr>
    </w:p>
    <w:p w:rsidR="00BE1A3A" w:rsidRPr="00BE1A3A" w:rsidRDefault="00BE1A3A" w:rsidP="00BE1A3A">
      <w:pPr>
        <w:pStyle w:val="a9"/>
        <w:ind w:firstLine="851"/>
        <w:jc w:val="center"/>
        <w:rPr>
          <w:rFonts w:eastAsia="Times New Roman"/>
          <w:b/>
          <w:sz w:val="18"/>
          <w:szCs w:val="18"/>
          <w:lang w:val="ru-RU"/>
        </w:rPr>
      </w:pPr>
    </w:p>
    <w:p w:rsidR="00BE1A3A" w:rsidRPr="00BE1A3A" w:rsidRDefault="00BE1A3A" w:rsidP="00BE1A3A">
      <w:pPr>
        <w:autoSpaceDE w:val="0"/>
        <w:autoSpaceDN w:val="0"/>
        <w:adjustRightInd w:val="0"/>
        <w:ind w:firstLine="720"/>
        <w:jc w:val="right"/>
        <w:rPr>
          <w:rFonts w:ascii="Times New Roman" w:eastAsia="Times New Roman" w:hAnsi="Times New Roman"/>
          <w:sz w:val="18"/>
          <w:szCs w:val="18"/>
          <w:lang w:val="ru-RU"/>
        </w:rPr>
      </w:pPr>
      <w:r w:rsidRPr="00BE1A3A">
        <w:rPr>
          <w:rFonts w:ascii="Times New Roman" w:eastAsia="Times New Roman" w:hAnsi="Times New Roman"/>
          <w:sz w:val="18"/>
          <w:szCs w:val="18"/>
          <w:lang w:val="ru-RU"/>
        </w:rPr>
        <w:t xml:space="preserve">УТВЕРЖДЕНО </w:t>
      </w:r>
    </w:p>
    <w:p w:rsidR="00BE1A3A" w:rsidRPr="00BE1A3A" w:rsidRDefault="00BE1A3A" w:rsidP="00BE1A3A">
      <w:pPr>
        <w:autoSpaceDE w:val="0"/>
        <w:autoSpaceDN w:val="0"/>
        <w:adjustRightInd w:val="0"/>
        <w:ind w:firstLine="720"/>
        <w:jc w:val="right"/>
        <w:rPr>
          <w:rFonts w:ascii="Times New Roman" w:eastAsia="Times New Roman" w:hAnsi="Times New Roman"/>
          <w:sz w:val="18"/>
          <w:szCs w:val="18"/>
          <w:lang w:val="ru-RU"/>
        </w:rPr>
      </w:pPr>
      <w:r w:rsidRPr="00BE1A3A">
        <w:rPr>
          <w:rFonts w:ascii="Times New Roman" w:eastAsia="Times New Roman" w:hAnsi="Times New Roman"/>
          <w:sz w:val="18"/>
          <w:szCs w:val="18"/>
          <w:lang w:val="ru-RU"/>
        </w:rPr>
        <w:t xml:space="preserve">постановлением администрации </w:t>
      </w:r>
    </w:p>
    <w:p w:rsidR="00BE1A3A" w:rsidRPr="00BE1A3A" w:rsidRDefault="00BE1A3A" w:rsidP="00BE1A3A">
      <w:pPr>
        <w:autoSpaceDE w:val="0"/>
        <w:autoSpaceDN w:val="0"/>
        <w:adjustRightInd w:val="0"/>
        <w:ind w:firstLine="720"/>
        <w:jc w:val="right"/>
        <w:rPr>
          <w:rFonts w:ascii="Times New Roman" w:eastAsia="Times New Roman" w:hAnsi="Times New Roman"/>
          <w:sz w:val="18"/>
          <w:szCs w:val="18"/>
          <w:lang w:val="ru-RU"/>
        </w:rPr>
      </w:pPr>
      <w:r w:rsidRPr="00BE1A3A">
        <w:rPr>
          <w:rFonts w:ascii="Times New Roman" w:eastAsia="Times New Roman" w:hAnsi="Times New Roman"/>
          <w:sz w:val="18"/>
          <w:szCs w:val="18"/>
          <w:lang w:val="ru-RU"/>
        </w:rPr>
        <w:t xml:space="preserve">Дубровинского сельсовета Мошковского района </w:t>
      </w:r>
    </w:p>
    <w:p w:rsidR="00BE1A3A" w:rsidRPr="00BE1A3A" w:rsidRDefault="00BE1A3A" w:rsidP="00BE1A3A">
      <w:pPr>
        <w:autoSpaceDE w:val="0"/>
        <w:autoSpaceDN w:val="0"/>
        <w:adjustRightInd w:val="0"/>
        <w:ind w:firstLine="720"/>
        <w:jc w:val="right"/>
        <w:rPr>
          <w:rFonts w:ascii="Times New Roman" w:eastAsia="Times New Roman" w:hAnsi="Times New Roman"/>
          <w:sz w:val="18"/>
          <w:szCs w:val="18"/>
          <w:lang w:val="ru-RU"/>
        </w:rPr>
      </w:pPr>
      <w:r w:rsidRPr="00BE1A3A">
        <w:rPr>
          <w:rFonts w:ascii="Times New Roman" w:eastAsia="Times New Roman" w:hAnsi="Times New Roman"/>
          <w:sz w:val="18"/>
          <w:szCs w:val="18"/>
          <w:lang w:val="ru-RU"/>
        </w:rPr>
        <w:t>Новосибирской области  от  31.12.2013 г. № 339</w:t>
      </w:r>
    </w:p>
    <w:p w:rsidR="00BE1A3A" w:rsidRPr="00BE1A3A" w:rsidRDefault="00BE1A3A" w:rsidP="00BE1A3A">
      <w:pPr>
        <w:pStyle w:val="a9"/>
        <w:ind w:firstLine="851"/>
        <w:jc w:val="center"/>
        <w:rPr>
          <w:rFonts w:eastAsia="Times New Roman"/>
          <w:b/>
          <w:sz w:val="18"/>
          <w:szCs w:val="18"/>
          <w:lang w:val="ru-RU"/>
        </w:rPr>
      </w:pPr>
    </w:p>
    <w:p w:rsidR="00BE1A3A" w:rsidRPr="00BE1A3A" w:rsidRDefault="00BE1A3A" w:rsidP="00BE1A3A">
      <w:pPr>
        <w:pStyle w:val="a9"/>
        <w:ind w:firstLine="851"/>
        <w:jc w:val="center"/>
        <w:rPr>
          <w:rFonts w:eastAsia="Times New Roman"/>
          <w:b/>
          <w:sz w:val="18"/>
          <w:szCs w:val="18"/>
          <w:lang w:val="ru-RU"/>
        </w:rPr>
      </w:pPr>
      <w:r w:rsidRPr="00BE1A3A">
        <w:rPr>
          <w:rFonts w:eastAsia="Times New Roman"/>
          <w:b/>
          <w:sz w:val="18"/>
          <w:szCs w:val="18"/>
          <w:lang w:val="ru-RU"/>
        </w:rPr>
        <w:t>Контроль в сфере закупок</w:t>
      </w:r>
    </w:p>
    <w:p w:rsidR="00BE1A3A" w:rsidRPr="00BE1A3A" w:rsidRDefault="00BE1A3A" w:rsidP="00BE1A3A">
      <w:pPr>
        <w:pStyle w:val="a9"/>
        <w:ind w:firstLine="851"/>
        <w:rPr>
          <w:rFonts w:eastAsia="Times New Roman"/>
          <w:b/>
          <w:sz w:val="18"/>
          <w:szCs w:val="18"/>
          <w:lang w:val="ru-RU"/>
        </w:rPr>
      </w:pPr>
      <w:r w:rsidRPr="00BE1A3A">
        <w:rPr>
          <w:rFonts w:eastAsia="Times New Roman"/>
          <w:sz w:val="18"/>
          <w:szCs w:val="18"/>
          <w:lang w:val="ru-RU"/>
        </w:rPr>
        <w:t>В соответствии с настоящим Федеральным законом и иными нормативными правовыми актами, правовыми актами, определяющими функции и полномочия муниципальных органов, контроль в сфере закупок осуществляют следующие органы контроля в пределах их полномочий:</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1) контрольный орган самоуправления муниципального района, уполномоченные на осуществление контроля в сфере закупок - ревизионная комиссия;</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2) финансовые органы субъектов Российской Федерации</w:t>
      </w:r>
      <w:proofErr w:type="gramStart"/>
      <w:r w:rsidRPr="00BE1A3A">
        <w:rPr>
          <w:rFonts w:eastAsia="Times New Roman"/>
          <w:sz w:val="18"/>
          <w:szCs w:val="18"/>
          <w:lang w:val="ru-RU"/>
        </w:rPr>
        <w:t xml:space="preserve"> ;</w:t>
      </w:r>
      <w:proofErr w:type="gramEnd"/>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 xml:space="preserve">3) органы </w:t>
      </w:r>
      <w:proofErr w:type="gramStart"/>
      <w:r w:rsidRPr="00BE1A3A">
        <w:rPr>
          <w:rFonts w:eastAsia="Times New Roman"/>
          <w:sz w:val="18"/>
          <w:szCs w:val="18"/>
          <w:lang w:val="ru-RU"/>
        </w:rPr>
        <w:t>внутреннего</w:t>
      </w:r>
      <w:proofErr w:type="gramEnd"/>
      <w:r w:rsidRPr="00BE1A3A">
        <w:rPr>
          <w:rFonts w:eastAsia="Times New Roman"/>
          <w:sz w:val="18"/>
          <w:szCs w:val="18"/>
          <w:lang w:val="ru-RU"/>
        </w:rPr>
        <w:t xml:space="preserve"> муниципального </w:t>
      </w:r>
      <w:proofErr w:type="spellStart"/>
      <w:r w:rsidRPr="00BE1A3A">
        <w:rPr>
          <w:rFonts w:eastAsia="Times New Roman"/>
          <w:sz w:val="18"/>
          <w:szCs w:val="18"/>
          <w:lang w:val="ru-RU"/>
        </w:rPr>
        <w:t>финансовогоконтроля</w:t>
      </w:r>
      <w:proofErr w:type="spellEnd"/>
      <w:r w:rsidRPr="00BE1A3A">
        <w:rPr>
          <w:rFonts w:eastAsia="Times New Roman"/>
          <w:sz w:val="18"/>
          <w:szCs w:val="18"/>
          <w:lang w:val="ru-RU"/>
        </w:rPr>
        <w:t>, определенные в соответствии с Бюджетным кодексом Российской Федерации.</w:t>
      </w:r>
    </w:p>
    <w:p w:rsidR="00BE1A3A" w:rsidRPr="00BE1A3A" w:rsidRDefault="00BE1A3A" w:rsidP="00BE1A3A">
      <w:pPr>
        <w:pStyle w:val="a9"/>
        <w:ind w:firstLine="851"/>
        <w:rPr>
          <w:rFonts w:eastAsia="Times New Roman"/>
          <w:sz w:val="18"/>
          <w:szCs w:val="18"/>
          <w:lang w:val="ru-RU"/>
        </w:rPr>
      </w:pPr>
    </w:p>
    <w:p w:rsidR="00BE1A3A" w:rsidRPr="00BE1A3A" w:rsidRDefault="00BE1A3A" w:rsidP="00BE1A3A">
      <w:pPr>
        <w:pStyle w:val="a9"/>
        <w:ind w:firstLine="851"/>
        <w:rPr>
          <w:rFonts w:eastAsia="Times New Roman"/>
          <w:b/>
          <w:sz w:val="18"/>
          <w:szCs w:val="18"/>
          <w:lang w:val="ru-RU"/>
        </w:rPr>
      </w:pPr>
      <w:r w:rsidRPr="00BE1A3A">
        <w:rPr>
          <w:rFonts w:eastAsia="Times New Roman"/>
          <w:b/>
          <w:sz w:val="18"/>
          <w:szCs w:val="18"/>
          <w:lang w:val="ru-RU"/>
        </w:rPr>
        <w:t>2.</w:t>
      </w:r>
      <w:r w:rsidRPr="00BE1A3A">
        <w:rPr>
          <w:rFonts w:eastAsia="Times New Roman"/>
          <w:b/>
          <w:sz w:val="18"/>
          <w:szCs w:val="18"/>
        </w:rPr>
        <w:t> </w:t>
      </w:r>
      <w:r w:rsidRPr="00BE1A3A">
        <w:rPr>
          <w:rFonts w:eastAsia="Times New Roman"/>
          <w:b/>
          <w:iCs/>
          <w:sz w:val="18"/>
          <w:szCs w:val="18"/>
          <w:lang w:val="ru-RU"/>
        </w:rPr>
        <w:t>Разграничение полномочий контролирующих органов</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2.1.</w:t>
      </w:r>
      <w:hyperlink r:id="rId5" w:history="1">
        <w:r w:rsidRPr="00BE1A3A">
          <w:rPr>
            <w:rFonts w:eastAsia="Times New Roman"/>
            <w:sz w:val="18"/>
            <w:szCs w:val="18"/>
            <w:lang w:val="ru-RU"/>
          </w:rPr>
          <w:t>Закон</w:t>
        </w:r>
      </w:hyperlink>
      <w:r w:rsidRPr="00BE1A3A">
        <w:rPr>
          <w:rFonts w:eastAsia="Times New Roman"/>
          <w:sz w:val="18"/>
          <w:szCs w:val="18"/>
        </w:rPr>
        <w:t> N</w:t>
      </w:r>
      <w:r w:rsidRPr="00BE1A3A">
        <w:rPr>
          <w:rFonts w:eastAsia="Times New Roman"/>
          <w:sz w:val="18"/>
          <w:szCs w:val="18"/>
          <w:lang w:val="ru-RU"/>
        </w:rPr>
        <w:t xml:space="preserve"> 44-ФЗ существенно расширил систему контролирующих органов в сфере </w:t>
      </w:r>
      <w:proofErr w:type="spellStart"/>
      <w:r w:rsidRPr="00BE1A3A">
        <w:rPr>
          <w:rFonts w:eastAsia="Times New Roman"/>
          <w:sz w:val="18"/>
          <w:szCs w:val="18"/>
          <w:lang w:val="ru-RU"/>
        </w:rPr>
        <w:t>госзакупок</w:t>
      </w:r>
      <w:proofErr w:type="spellEnd"/>
      <w:r w:rsidRPr="00BE1A3A">
        <w:rPr>
          <w:rFonts w:eastAsia="Times New Roman"/>
          <w:sz w:val="18"/>
          <w:szCs w:val="18"/>
          <w:lang w:val="ru-RU"/>
        </w:rPr>
        <w:t>, включив в нее Казначейство России и органы внутреннего муниципального финансового контроля. Теперь контроль в сфере закупок в пределах своих полномочий будут осуществлять следующие органы:</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 ФАС России, органы исполнительной власти субъектов РФ, органы местного самоуправления муниципального района, это ревизионная комиссия Мошковского района, уполномоченные на осуществление контроля в сфере закупок;</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 Казначейство России, финансовые органы субъектов РФ и муниципальных образований;</w:t>
      </w:r>
    </w:p>
    <w:p w:rsidR="00BE1A3A" w:rsidRPr="00BE1A3A" w:rsidRDefault="00BE1A3A" w:rsidP="00BE1A3A">
      <w:pPr>
        <w:pStyle w:val="a9"/>
        <w:ind w:firstLine="851"/>
        <w:rPr>
          <w:sz w:val="18"/>
          <w:szCs w:val="18"/>
          <w:lang w:val="ru-RU"/>
        </w:rPr>
      </w:pPr>
      <w:r w:rsidRPr="00BE1A3A">
        <w:rPr>
          <w:rFonts w:eastAsia="Times New Roman"/>
          <w:sz w:val="18"/>
          <w:szCs w:val="18"/>
          <w:lang w:val="ru-RU"/>
        </w:rPr>
        <w:t>- органы внутреннего муниципального финансового контроля, определенные в соответствии с Бюджетным кодексом Российской Федерации, это бухгалтерия администрации  Дубровинского сельсовета.</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 xml:space="preserve">Первая группа перечисленных органов будет осуществлять все виды контроля, не обозначенные в качестве исключений в </w:t>
      </w:r>
      <w:proofErr w:type="gramStart"/>
      <w:r w:rsidRPr="00BE1A3A">
        <w:rPr>
          <w:rFonts w:eastAsia="Times New Roman"/>
          <w:sz w:val="18"/>
          <w:szCs w:val="18"/>
          <w:lang w:val="ru-RU"/>
        </w:rPr>
        <w:t>ч</w:t>
      </w:r>
      <w:proofErr w:type="gramEnd"/>
      <w:r w:rsidRPr="00BE1A3A">
        <w:rPr>
          <w:rFonts w:eastAsia="Times New Roman"/>
          <w:sz w:val="18"/>
          <w:szCs w:val="18"/>
          <w:lang w:val="ru-RU"/>
        </w:rPr>
        <w:t xml:space="preserve">. 5, 8 и 10 ст. 99 Закона </w:t>
      </w:r>
      <w:r w:rsidRPr="00BE1A3A">
        <w:rPr>
          <w:rFonts w:eastAsia="Times New Roman"/>
          <w:sz w:val="18"/>
          <w:szCs w:val="18"/>
        </w:rPr>
        <w:t>N</w:t>
      </w:r>
      <w:r w:rsidRPr="00BE1A3A">
        <w:rPr>
          <w:rFonts w:eastAsia="Times New Roman"/>
          <w:sz w:val="18"/>
          <w:szCs w:val="18"/>
          <w:lang w:val="ru-RU"/>
        </w:rPr>
        <w:t xml:space="preserve"> 44-ФЗ, </w:t>
      </w:r>
      <w:r w:rsidRPr="00BE1A3A">
        <w:rPr>
          <w:sz w:val="18"/>
          <w:szCs w:val="18"/>
          <w:lang w:val="ru-RU"/>
        </w:rPr>
        <w:t>(</w:t>
      </w:r>
      <w:r w:rsidRPr="00BE1A3A">
        <w:rPr>
          <w:rFonts w:eastAsia="Times New Roman"/>
          <w:sz w:val="18"/>
          <w:szCs w:val="18"/>
          <w:lang w:val="ru-RU"/>
        </w:rPr>
        <w:t>Часть 5 статьи 99 вступает в силу с 1 января 2016 года), а именно:</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lastRenderedPageBreak/>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а) в планах-графиках, информации, содержащейся в планах закупок;</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б) в извещениях об осуществлении закупок, в документации о закупках, информации, содержащейся в планах-графиках;</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в) в протоколах определения поставщиков (подрядчиков, исполнителей), информации, содержащейся в документации о закупках;</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(Пункт 1 части 8 статьи 99 вступает в силу с 1 января 2016 года), т.е.</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1) соблюдения требований к обоснованию закупок, предусмотренных статьей 18 настоящего Федерального закона, при формировании планов закупок и обоснованности закупок;</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2) нормирования в сфере закупок, предусмотренного статьей 19 настоящего Федерального закона, при планировании закупок;</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при формировании планов-графиков;</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5) соответствия поставленного товара, выполненной работы (ее результата) или оказанной услуги условиям контракта;</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7) соответствия использования поставленного товара, выполненной работы (ее результата) или оказанной услуги целям осуществления закупки.</w:t>
      </w:r>
    </w:p>
    <w:p w:rsidR="00BE1A3A" w:rsidRPr="00BE1A3A" w:rsidRDefault="00BE1A3A" w:rsidP="00BE1A3A">
      <w:pPr>
        <w:pStyle w:val="a9"/>
        <w:ind w:firstLine="851"/>
        <w:rPr>
          <w:rFonts w:eastAsia="Times New Roman"/>
          <w:sz w:val="18"/>
          <w:szCs w:val="18"/>
          <w:lang w:val="ru-RU"/>
        </w:rPr>
      </w:pPr>
      <w:proofErr w:type="spellStart"/>
      <w:r w:rsidRPr="00BE1A3A">
        <w:rPr>
          <w:rFonts w:eastAsia="Times New Roman"/>
          <w:sz w:val="18"/>
          <w:szCs w:val="18"/>
          <w:lang w:val="ru-RU"/>
        </w:rPr>
        <w:t>д</w:t>
      </w:r>
      <w:proofErr w:type="spellEnd"/>
      <w:r w:rsidRPr="00BE1A3A">
        <w:rPr>
          <w:rFonts w:eastAsia="Times New Roman"/>
          <w:sz w:val="18"/>
          <w:szCs w:val="18"/>
          <w:lang w:val="ru-RU"/>
        </w:rPr>
        <w:t>) в реестре контрактов, заключенных заказчиками, условиям контрактов.</w:t>
      </w:r>
    </w:p>
    <w:p w:rsidR="00BE1A3A" w:rsidRPr="00BE1A3A" w:rsidRDefault="00BE1A3A" w:rsidP="00BE1A3A">
      <w:pPr>
        <w:pStyle w:val="a9"/>
        <w:ind w:firstLine="851"/>
        <w:rPr>
          <w:rFonts w:eastAsia="Times New Roman"/>
          <w:sz w:val="18"/>
          <w:szCs w:val="18"/>
          <w:lang w:val="ru-RU"/>
        </w:rPr>
      </w:pPr>
      <w:proofErr w:type="gramStart"/>
      <w:r w:rsidRPr="00BE1A3A">
        <w:rPr>
          <w:rFonts w:eastAsia="Times New Roman"/>
          <w:sz w:val="18"/>
          <w:szCs w:val="18"/>
          <w:lang w:val="ru-RU"/>
        </w:rPr>
        <w:t>(пункт 10 ст.99 №44-ФЗ)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8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при осуществлении закупок товаров, работ, услуг</w:t>
      </w:r>
      <w:proofErr w:type="gramEnd"/>
      <w:r w:rsidRPr="00BE1A3A">
        <w:rPr>
          <w:rFonts w:eastAsia="Times New Roman"/>
          <w:sz w:val="18"/>
          <w:szCs w:val="18"/>
          <w:lang w:val="ru-RU"/>
        </w:rPr>
        <w:t xml:space="preserve"> для обеспечения федеральных нужд, которые не относятся к государственному оборонному заказу и </w:t>
      </w:r>
      <w:proofErr w:type="gramStart"/>
      <w:r w:rsidRPr="00BE1A3A">
        <w:rPr>
          <w:rFonts w:eastAsia="Times New Roman"/>
          <w:sz w:val="18"/>
          <w:szCs w:val="18"/>
          <w:lang w:val="ru-RU"/>
        </w:rPr>
        <w:t>сведения</w:t>
      </w:r>
      <w:proofErr w:type="gramEnd"/>
      <w:r w:rsidRPr="00BE1A3A">
        <w:rPr>
          <w:rFonts w:eastAsia="Times New Roman"/>
          <w:sz w:val="18"/>
          <w:szCs w:val="18"/>
          <w:lang w:val="ru-RU"/>
        </w:rPr>
        <w:t xml:space="preserve"> о которых составляют государственную тайну, и осуществляет контроль в соответствии с настоящим Федеральным законом в отношении:</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1) соблюдения требований к обоснованию и обоснованности закупок, осуществляемых в рамках государственного оборонного заказа;</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2) нормирования в сфере закупок, предусмотренного статьей 19 настоящего Федерального закона, при осуществлении закупок в рамках государственного оборонного заказа;</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при осуществлении закупок в рамках государственного оборонного заказа;</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4) применения заказчиком мер ответственности и совершения иных действий в случае нарушения поставщиком (подрядчиком, исполнителем) условий контракта при осуществлении закупок в рамках государственного оборонного заказа;</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5) соответствия поставленного товара, выполненной работы (ее результата) или оказанной услуги при осуществлении закупок в рамках государственного оборонного заказа условиям контракта;</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 при осуществлении закупок в рамках государственного оборонного заказа;</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7) соответствия использования поставленного товара, выполненной работы (ее результата) или оказанной услуги при осуществлении закупок в рамках государственного оборонного заказа целям осуществления закупки.</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 xml:space="preserve">Казначейство России и иные органы, указанные в </w:t>
      </w:r>
      <w:proofErr w:type="gramStart"/>
      <w:r w:rsidRPr="00BE1A3A">
        <w:rPr>
          <w:rFonts w:eastAsia="Times New Roman"/>
          <w:sz w:val="18"/>
          <w:szCs w:val="18"/>
          <w:lang w:val="ru-RU"/>
        </w:rPr>
        <w:t>ч</w:t>
      </w:r>
      <w:proofErr w:type="gramEnd"/>
      <w:r w:rsidRPr="00BE1A3A">
        <w:rPr>
          <w:rFonts w:eastAsia="Times New Roman"/>
          <w:sz w:val="18"/>
          <w:szCs w:val="18"/>
          <w:lang w:val="ru-RU"/>
        </w:rPr>
        <w:t xml:space="preserve">. 5 ст. 99 Закона </w:t>
      </w:r>
      <w:r w:rsidRPr="00BE1A3A">
        <w:rPr>
          <w:rFonts w:eastAsia="Times New Roman"/>
          <w:sz w:val="18"/>
          <w:szCs w:val="18"/>
        </w:rPr>
        <w:t>N</w:t>
      </w:r>
      <w:r w:rsidRPr="00BE1A3A">
        <w:rPr>
          <w:rFonts w:eastAsia="Times New Roman"/>
          <w:sz w:val="18"/>
          <w:szCs w:val="18"/>
          <w:lang w:val="ru-RU"/>
        </w:rPr>
        <w:t xml:space="preserve"> 44-ФЗ, будут проверять, в частности, соответствует ли информация о предоставленных объемах финансового обеспечения информации, зафиксированной в различных документах на всех этапах осуществления закупок, начиная с планирования и заканчивая реестром контрактов.</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Органы внутреннего муниципального финансового контроля будут осуществлять контроль в целях установления законности составления и исполнения бюджетов бюджетной системы в отношении расходов, связанных с закупками, а также установления достоверности учета таких расходов. Контроль они будут осуществлять в отношении:</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1) соблюдения требований к обоснованию закупок при формировании планов закупок и документов, подтверждающих обоснованность закупок;</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2) нормирования в сфере закупок при их планировании;</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при формировании планов-графиков;</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5) соответствия поставленного товара, выполненной работы (ее результата) или оказанной услуги условиям контракта;</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7) соответствия использования поставленного товара, выполненной работы (ее результата) или оказанной услуги целям осуществления закупки.</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 xml:space="preserve">Порядок осуществления </w:t>
      </w:r>
      <w:proofErr w:type="gramStart"/>
      <w:r w:rsidRPr="00BE1A3A">
        <w:rPr>
          <w:rFonts w:eastAsia="Times New Roman"/>
          <w:sz w:val="18"/>
          <w:szCs w:val="18"/>
          <w:lang w:val="ru-RU"/>
        </w:rPr>
        <w:t>контроля за</w:t>
      </w:r>
      <w:proofErr w:type="gramEnd"/>
      <w:r w:rsidRPr="00BE1A3A">
        <w:rPr>
          <w:rFonts w:eastAsia="Times New Roman"/>
          <w:sz w:val="18"/>
          <w:szCs w:val="18"/>
          <w:lang w:val="ru-RU"/>
        </w:rPr>
        <w:t xml:space="preserve"> соблюдением настоящего Федерального закона соответствующим  органом  внутреннего муниципального финансового контроля предусматривает такой порядок, в частности:</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lastRenderedPageBreak/>
        <w:t>1)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2) порядок, сроки направления, исполнения, отмены предписаний органов контроля;</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3) перечень должностных лиц, уполномоченных на проведение проверок, их права, обязанности и ответственность;</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4) порядок действий органов контроля, их должностных лиц при неисполнении субъектами контроля предписаний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5)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BE1A3A" w:rsidRPr="00BE1A3A" w:rsidRDefault="00BE1A3A" w:rsidP="00BE1A3A">
      <w:pPr>
        <w:pStyle w:val="a9"/>
        <w:ind w:firstLine="851"/>
        <w:rPr>
          <w:rFonts w:eastAsia="Times New Roman"/>
          <w:sz w:val="18"/>
          <w:szCs w:val="18"/>
          <w:lang w:val="ru-RU"/>
        </w:rPr>
      </w:pPr>
    </w:p>
    <w:p w:rsidR="00BE1A3A" w:rsidRPr="00BE1A3A" w:rsidRDefault="00BE1A3A" w:rsidP="00BE1A3A">
      <w:pPr>
        <w:pStyle w:val="a9"/>
        <w:ind w:firstLine="851"/>
        <w:rPr>
          <w:rFonts w:eastAsia="Times New Roman"/>
          <w:b/>
          <w:sz w:val="18"/>
          <w:szCs w:val="18"/>
          <w:lang w:val="ru-RU"/>
        </w:rPr>
      </w:pPr>
      <w:r w:rsidRPr="00BE1A3A">
        <w:rPr>
          <w:rFonts w:eastAsia="Times New Roman"/>
          <w:b/>
          <w:sz w:val="18"/>
          <w:szCs w:val="18"/>
        </w:rPr>
        <w:t> </w:t>
      </w:r>
      <w:r w:rsidRPr="00BE1A3A">
        <w:rPr>
          <w:rFonts w:eastAsia="Times New Roman"/>
          <w:b/>
          <w:iCs/>
          <w:sz w:val="18"/>
          <w:szCs w:val="18"/>
          <w:lang w:val="ru-RU"/>
        </w:rPr>
        <w:t>Разрешение противоречий между результатами проверок муниципальных органов</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 xml:space="preserve">В Законе </w:t>
      </w:r>
      <w:r w:rsidRPr="00BE1A3A">
        <w:rPr>
          <w:rFonts w:eastAsia="Times New Roman"/>
          <w:sz w:val="18"/>
          <w:szCs w:val="18"/>
        </w:rPr>
        <w:t>N</w:t>
      </w:r>
      <w:r w:rsidRPr="00BE1A3A">
        <w:rPr>
          <w:rFonts w:eastAsia="Times New Roman"/>
          <w:sz w:val="18"/>
          <w:szCs w:val="18"/>
          <w:lang w:val="ru-RU"/>
        </w:rPr>
        <w:t xml:space="preserve"> 44-ФЗ определено, при возникновении противоречий между решениями, вынесенными контрольными органами различных уровней (федерального, регионального и местного). Общее правило таково: решения, вынесенные органом более низкого уровня, не могут противоречить решениям органа более высокого уровня, вынесенным в отношении одной и той же закупки (</w:t>
      </w:r>
      <w:hyperlink r:id="rId6" w:history="1">
        <w:proofErr w:type="gramStart"/>
        <w:r w:rsidRPr="00BE1A3A">
          <w:rPr>
            <w:rFonts w:eastAsia="Times New Roman"/>
            <w:sz w:val="18"/>
            <w:szCs w:val="18"/>
            <w:lang w:val="ru-RU"/>
          </w:rPr>
          <w:t>ч</w:t>
        </w:r>
        <w:proofErr w:type="gramEnd"/>
        <w:r w:rsidRPr="00BE1A3A">
          <w:rPr>
            <w:rFonts w:eastAsia="Times New Roman"/>
            <w:sz w:val="18"/>
            <w:szCs w:val="18"/>
            <w:lang w:val="ru-RU"/>
          </w:rPr>
          <w:t>. 17</w:t>
        </w:r>
      </w:hyperlink>
      <w:r w:rsidRPr="00BE1A3A">
        <w:rPr>
          <w:rFonts w:eastAsia="Times New Roman"/>
          <w:sz w:val="18"/>
          <w:szCs w:val="18"/>
        </w:rPr>
        <w:t> </w:t>
      </w:r>
      <w:r w:rsidRPr="00BE1A3A">
        <w:rPr>
          <w:rFonts w:eastAsia="Times New Roman"/>
          <w:sz w:val="18"/>
          <w:szCs w:val="18"/>
          <w:lang w:val="ru-RU"/>
        </w:rPr>
        <w:t>и</w:t>
      </w:r>
      <w:r w:rsidRPr="00BE1A3A">
        <w:rPr>
          <w:rFonts w:eastAsia="Times New Roman"/>
          <w:sz w:val="18"/>
          <w:szCs w:val="18"/>
        </w:rPr>
        <w:t> </w:t>
      </w:r>
      <w:hyperlink r:id="rId7" w:history="1">
        <w:r w:rsidRPr="00BE1A3A">
          <w:rPr>
            <w:rFonts w:eastAsia="Times New Roman"/>
            <w:sz w:val="18"/>
            <w:szCs w:val="18"/>
            <w:lang w:val="ru-RU"/>
          </w:rPr>
          <w:t>18 ст. 99</w:t>
        </w:r>
      </w:hyperlink>
      <w:r w:rsidRPr="00BE1A3A">
        <w:rPr>
          <w:rFonts w:eastAsia="Times New Roman"/>
          <w:sz w:val="18"/>
          <w:szCs w:val="18"/>
        </w:rPr>
        <w:t> </w:t>
      </w:r>
      <w:r w:rsidRPr="00BE1A3A">
        <w:rPr>
          <w:rFonts w:eastAsia="Times New Roman"/>
          <w:sz w:val="18"/>
          <w:szCs w:val="18"/>
          <w:lang w:val="ru-RU"/>
        </w:rPr>
        <w:t xml:space="preserve">Закона </w:t>
      </w:r>
      <w:r w:rsidRPr="00BE1A3A">
        <w:rPr>
          <w:rFonts w:eastAsia="Times New Roman"/>
          <w:sz w:val="18"/>
          <w:szCs w:val="18"/>
        </w:rPr>
        <w:t>N</w:t>
      </w:r>
      <w:r w:rsidRPr="00BE1A3A">
        <w:rPr>
          <w:rFonts w:eastAsia="Times New Roman"/>
          <w:sz w:val="18"/>
          <w:szCs w:val="18"/>
          <w:lang w:val="ru-RU"/>
        </w:rPr>
        <w:t xml:space="preserve"> 44-ФЗ).</w:t>
      </w:r>
    </w:p>
    <w:p w:rsidR="00BE1A3A" w:rsidRPr="00BE1A3A" w:rsidRDefault="00BE1A3A" w:rsidP="00BE1A3A">
      <w:pPr>
        <w:pStyle w:val="a9"/>
        <w:ind w:firstLine="851"/>
        <w:rPr>
          <w:rFonts w:eastAsia="Times New Roman"/>
          <w:sz w:val="18"/>
          <w:szCs w:val="18"/>
          <w:lang w:val="ru-RU"/>
        </w:rPr>
      </w:pPr>
      <w:r w:rsidRPr="00BE1A3A">
        <w:rPr>
          <w:rFonts w:eastAsia="Times New Roman"/>
          <w:sz w:val="18"/>
          <w:szCs w:val="18"/>
          <w:lang w:val="ru-RU"/>
        </w:rPr>
        <w:t>Если в отношении одной и той же закупки принято несколько решений контрольных органов разного уровня, то применению подлежит решение контрольного органа более высокого уровня (</w:t>
      </w:r>
      <w:hyperlink r:id="rId8" w:history="1">
        <w:proofErr w:type="gramStart"/>
        <w:r w:rsidRPr="00BE1A3A">
          <w:rPr>
            <w:rFonts w:eastAsia="Times New Roman"/>
            <w:sz w:val="18"/>
            <w:szCs w:val="18"/>
            <w:lang w:val="ru-RU"/>
          </w:rPr>
          <w:t>ч</w:t>
        </w:r>
        <w:proofErr w:type="gramEnd"/>
        <w:r w:rsidRPr="00BE1A3A">
          <w:rPr>
            <w:rFonts w:eastAsia="Times New Roman"/>
            <w:sz w:val="18"/>
            <w:szCs w:val="18"/>
            <w:lang w:val="ru-RU"/>
          </w:rPr>
          <w:t>. 19</w:t>
        </w:r>
      </w:hyperlink>
      <w:r w:rsidRPr="00BE1A3A">
        <w:rPr>
          <w:rFonts w:eastAsia="Times New Roman"/>
          <w:sz w:val="18"/>
          <w:szCs w:val="18"/>
        </w:rPr>
        <w:t> </w:t>
      </w:r>
      <w:r w:rsidRPr="00BE1A3A">
        <w:rPr>
          <w:rFonts w:eastAsia="Times New Roman"/>
          <w:sz w:val="18"/>
          <w:szCs w:val="18"/>
          <w:lang w:val="ru-RU"/>
        </w:rPr>
        <w:t>и</w:t>
      </w:r>
      <w:r w:rsidRPr="00BE1A3A">
        <w:rPr>
          <w:rFonts w:eastAsia="Times New Roman"/>
          <w:sz w:val="18"/>
          <w:szCs w:val="18"/>
        </w:rPr>
        <w:t> </w:t>
      </w:r>
      <w:hyperlink r:id="rId9" w:history="1">
        <w:r w:rsidRPr="00BE1A3A">
          <w:rPr>
            <w:rFonts w:eastAsia="Times New Roman"/>
            <w:sz w:val="18"/>
            <w:szCs w:val="18"/>
            <w:lang w:val="ru-RU"/>
          </w:rPr>
          <w:t>20 ст. 99</w:t>
        </w:r>
      </w:hyperlink>
      <w:r w:rsidRPr="00BE1A3A">
        <w:rPr>
          <w:rFonts w:eastAsia="Times New Roman"/>
          <w:sz w:val="18"/>
          <w:szCs w:val="18"/>
        </w:rPr>
        <w:t> </w:t>
      </w:r>
      <w:r w:rsidRPr="00BE1A3A">
        <w:rPr>
          <w:rFonts w:eastAsia="Times New Roman"/>
          <w:sz w:val="18"/>
          <w:szCs w:val="18"/>
          <w:lang w:val="ru-RU"/>
        </w:rPr>
        <w:t xml:space="preserve">Закона </w:t>
      </w:r>
      <w:r w:rsidRPr="00BE1A3A">
        <w:rPr>
          <w:rFonts w:eastAsia="Times New Roman"/>
          <w:sz w:val="18"/>
          <w:szCs w:val="18"/>
        </w:rPr>
        <w:t>N</w:t>
      </w:r>
      <w:r w:rsidRPr="00BE1A3A">
        <w:rPr>
          <w:rFonts w:eastAsia="Times New Roman"/>
          <w:sz w:val="18"/>
          <w:szCs w:val="18"/>
          <w:lang w:val="ru-RU"/>
        </w:rPr>
        <w:t xml:space="preserve"> 44-ФЗ).</w:t>
      </w:r>
    </w:p>
    <w:p w:rsidR="00BE1A3A" w:rsidRPr="00BE1A3A" w:rsidRDefault="00BE1A3A" w:rsidP="00BE1A3A">
      <w:pPr>
        <w:jc w:val="both"/>
        <w:rPr>
          <w:rFonts w:ascii="Times New Roman" w:hAnsi="Times New Roman"/>
          <w:sz w:val="18"/>
          <w:szCs w:val="18"/>
          <w:lang w:val="ru-RU"/>
        </w:rPr>
      </w:pPr>
      <w:r w:rsidRPr="00BE1A3A">
        <w:rPr>
          <w:rFonts w:ascii="Times New Roman" w:eastAsia="Times New Roman" w:hAnsi="Times New Roman"/>
          <w:color w:val="000000"/>
          <w:sz w:val="18"/>
          <w:szCs w:val="18"/>
          <w:lang w:val="ru-RU"/>
        </w:rPr>
        <w:br/>
      </w:r>
    </w:p>
    <w:p w:rsidR="00514616" w:rsidRPr="00BE1A3A" w:rsidRDefault="00514616" w:rsidP="00514616">
      <w:pPr>
        <w:pStyle w:val="a9"/>
        <w:rPr>
          <w:sz w:val="18"/>
          <w:szCs w:val="18"/>
          <w:lang w:val="ru-RU"/>
        </w:rPr>
      </w:pPr>
    </w:p>
    <w:p w:rsidR="00514616" w:rsidRPr="00BE1A3A" w:rsidRDefault="00514616" w:rsidP="00514616">
      <w:pPr>
        <w:pStyle w:val="a9"/>
        <w:rPr>
          <w:sz w:val="18"/>
          <w:szCs w:val="18"/>
          <w:lang w:val="ru-RU"/>
        </w:rPr>
      </w:pPr>
    </w:p>
    <w:p w:rsidR="00BE1A3A" w:rsidRPr="00BE1A3A" w:rsidRDefault="00BE1A3A" w:rsidP="00BE1A3A">
      <w:pPr>
        <w:jc w:val="center"/>
        <w:rPr>
          <w:rFonts w:ascii="Times New Roman" w:hAnsi="Times New Roman"/>
          <w:b/>
          <w:sz w:val="18"/>
          <w:szCs w:val="18"/>
          <w:lang w:val="ru-RU"/>
        </w:rPr>
      </w:pPr>
      <w:r w:rsidRPr="00BE1A3A">
        <w:rPr>
          <w:rFonts w:ascii="Times New Roman" w:hAnsi="Times New Roman"/>
          <w:b/>
          <w:sz w:val="18"/>
          <w:szCs w:val="18"/>
          <w:lang w:val="ru-RU"/>
        </w:rPr>
        <w:t>АДМИНИСТРАЦИЯ</w:t>
      </w:r>
    </w:p>
    <w:p w:rsidR="00BE1A3A" w:rsidRPr="00BE1A3A" w:rsidRDefault="00BE1A3A" w:rsidP="00BE1A3A">
      <w:pPr>
        <w:jc w:val="center"/>
        <w:rPr>
          <w:rFonts w:ascii="Times New Roman" w:hAnsi="Times New Roman"/>
          <w:b/>
          <w:sz w:val="18"/>
          <w:szCs w:val="18"/>
          <w:lang w:val="ru-RU"/>
        </w:rPr>
      </w:pPr>
      <w:r w:rsidRPr="00BE1A3A">
        <w:rPr>
          <w:rFonts w:ascii="Times New Roman" w:hAnsi="Times New Roman"/>
          <w:b/>
          <w:sz w:val="18"/>
          <w:szCs w:val="18"/>
          <w:lang w:val="ru-RU"/>
        </w:rPr>
        <w:t>ДУБРОВИНСКОГО  СЕЛЬСОВЕТА</w:t>
      </w:r>
    </w:p>
    <w:p w:rsidR="00BE1A3A" w:rsidRPr="00BE1A3A" w:rsidRDefault="00BE1A3A" w:rsidP="00BE1A3A">
      <w:pPr>
        <w:jc w:val="center"/>
        <w:rPr>
          <w:rFonts w:ascii="Times New Roman" w:hAnsi="Times New Roman"/>
          <w:b/>
          <w:sz w:val="18"/>
          <w:szCs w:val="18"/>
          <w:lang w:val="ru-RU"/>
        </w:rPr>
      </w:pPr>
      <w:r w:rsidRPr="00BE1A3A">
        <w:rPr>
          <w:rFonts w:ascii="Times New Roman" w:hAnsi="Times New Roman"/>
          <w:b/>
          <w:sz w:val="18"/>
          <w:szCs w:val="18"/>
          <w:lang w:val="ru-RU"/>
        </w:rPr>
        <w:t>МОШКОВСКОГО  РАЙОНА  НОВОСИБИРСКОЙ  ОБЛАСТИ</w:t>
      </w:r>
    </w:p>
    <w:p w:rsidR="00BE1A3A" w:rsidRPr="00BE1A3A" w:rsidRDefault="00BE1A3A" w:rsidP="00BE1A3A">
      <w:pPr>
        <w:jc w:val="center"/>
        <w:rPr>
          <w:rFonts w:ascii="Times New Roman" w:hAnsi="Times New Roman"/>
          <w:b/>
          <w:sz w:val="18"/>
          <w:szCs w:val="18"/>
          <w:lang w:val="ru-RU"/>
        </w:rPr>
      </w:pPr>
    </w:p>
    <w:p w:rsidR="00BE1A3A" w:rsidRPr="00BE1A3A" w:rsidRDefault="00BE1A3A" w:rsidP="00BE1A3A">
      <w:pPr>
        <w:tabs>
          <w:tab w:val="center" w:pos="4961"/>
          <w:tab w:val="left" w:pos="6780"/>
        </w:tabs>
        <w:jc w:val="center"/>
        <w:rPr>
          <w:rFonts w:ascii="Times New Roman" w:hAnsi="Times New Roman"/>
          <w:b/>
          <w:sz w:val="18"/>
          <w:szCs w:val="18"/>
          <w:lang w:val="ru-RU"/>
        </w:rPr>
      </w:pPr>
      <w:r w:rsidRPr="00BE1A3A">
        <w:rPr>
          <w:rFonts w:ascii="Times New Roman" w:hAnsi="Times New Roman"/>
          <w:b/>
          <w:sz w:val="18"/>
          <w:szCs w:val="18"/>
          <w:lang w:val="ru-RU"/>
        </w:rPr>
        <w:t>ПОСТАНОВЛЕНИЕ</w:t>
      </w:r>
    </w:p>
    <w:p w:rsidR="00BE1A3A" w:rsidRPr="00BE1A3A" w:rsidRDefault="00BE1A3A" w:rsidP="00BE1A3A">
      <w:pPr>
        <w:jc w:val="center"/>
        <w:rPr>
          <w:rFonts w:ascii="Times New Roman" w:hAnsi="Times New Roman"/>
          <w:b/>
          <w:sz w:val="18"/>
          <w:szCs w:val="18"/>
          <w:lang w:val="ru-RU"/>
        </w:rPr>
      </w:pPr>
    </w:p>
    <w:p w:rsidR="00BE1A3A" w:rsidRPr="00BE1A3A" w:rsidRDefault="00BE1A3A" w:rsidP="00BE1A3A">
      <w:pPr>
        <w:autoSpaceDE w:val="0"/>
        <w:autoSpaceDN w:val="0"/>
        <w:adjustRightInd w:val="0"/>
        <w:jc w:val="center"/>
        <w:rPr>
          <w:rFonts w:ascii="Times New Roman" w:hAnsi="Times New Roman"/>
          <w:b/>
          <w:sz w:val="18"/>
          <w:szCs w:val="18"/>
          <w:lang w:val="ru-RU"/>
        </w:rPr>
      </w:pPr>
      <w:r w:rsidRPr="00BE1A3A">
        <w:rPr>
          <w:rFonts w:ascii="Times New Roman" w:hAnsi="Times New Roman"/>
          <w:sz w:val="18"/>
          <w:szCs w:val="18"/>
          <w:lang w:val="ru-RU"/>
        </w:rPr>
        <w:t>от 31.12.2013 №  338</w:t>
      </w:r>
    </w:p>
    <w:p w:rsidR="00BE1A3A" w:rsidRPr="00BE1A3A" w:rsidRDefault="00BE1A3A" w:rsidP="00BE1A3A">
      <w:pPr>
        <w:autoSpaceDE w:val="0"/>
        <w:autoSpaceDN w:val="0"/>
        <w:adjustRightInd w:val="0"/>
        <w:jc w:val="center"/>
        <w:rPr>
          <w:rFonts w:ascii="Times New Roman" w:hAnsi="Times New Roman"/>
          <w:b/>
          <w:sz w:val="18"/>
          <w:szCs w:val="18"/>
          <w:lang w:val="ru-RU"/>
        </w:rPr>
      </w:pPr>
    </w:p>
    <w:p w:rsidR="00BE1A3A" w:rsidRPr="00BE1A3A" w:rsidRDefault="00BE1A3A" w:rsidP="00BE1A3A">
      <w:pPr>
        <w:pStyle w:val="ConsPlusTitle"/>
        <w:widowControl/>
        <w:jc w:val="center"/>
        <w:rPr>
          <w:rFonts w:ascii="Times New Roman" w:hAnsi="Times New Roman"/>
          <w:b w:val="0"/>
          <w:sz w:val="18"/>
          <w:szCs w:val="18"/>
        </w:rPr>
      </w:pPr>
      <w:r w:rsidRPr="00BE1A3A">
        <w:rPr>
          <w:rFonts w:ascii="Times New Roman" w:hAnsi="Times New Roman"/>
          <w:b w:val="0"/>
          <w:sz w:val="18"/>
          <w:szCs w:val="18"/>
        </w:rPr>
        <w:t>«Об утверждении порядка осуществления ведомственного контроля в сфере закупок для обеспечения муниципальных нужд»</w:t>
      </w:r>
    </w:p>
    <w:p w:rsidR="00BE1A3A" w:rsidRPr="00BE1A3A" w:rsidRDefault="00BE1A3A" w:rsidP="00BE1A3A">
      <w:pPr>
        <w:pStyle w:val="ConsPlusTitle"/>
        <w:widowControl/>
        <w:tabs>
          <w:tab w:val="left" w:pos="3510"/>
        </w:tabs>
        <w:jc w:val="both"/>
        <w:rPr>
          <w:rFonts w:ascii="Times New Roman" w:hAnsi="Times New Roman"/>
          <w:sz w:val="18"/>
          <w:szCs w:val="18"/>
        </w:rPr>
      </w:pPr>
      <w:r w:rsidRPr="00BE1A3A">
        <w:rPr>
          <w:rFonts w:ascii="Times New Roman" w:hAnsi="Times New Roman"/>
          <w:sz w:val="18"/>
          <w:szCs w:val="18"/>
        </w:rPr>
        <w:tab/>
      </w:r>
    </w:p>
    <w:p w:rsidR="00BE1A3A" w:rsidRPr="00BE1A3A" w:rsidRDefault="00BE1A3A" w:rsidP="00BE1A3A">
      <w:pPr>
        <w:pStyle w:val="a9"/>
        <w:ind w:firstLine="851"/>
        <w:rPr>
          <w:sz w:val="18"/>
          <w:szCs w:val="18"/>
          <w:lang w:val="ru-RU"/>
        </w:rPr>
      </w:pPr>
      <w:r w:rsidRPr="00BE1A3A">
        <w:rPr>
          <w:sz w:val="18"/>
          <w:szCs w:val="18"/>
          <w:lang w:val="ru-RU"/>
        </w:rPr>
        <w:t>В соответствии со статьей 100 Федерального закона от 5 апреля 2013 г. № 44-ФЗ «О контрактной системе в сфере закупок товаров, работ, услуг для обеспечения муниципальных нужд» администрация Дубровинского сельсовета Мошковского района Новосибирской области,</w:t>
      </w:r>
    </w:p>
    <w:p w:rsidR="00BE1A3A" w:rsidRPr="00BE1A3A" w:rsidRDefault="00BE1A3A" w:rsidP="00BE1A3A">
      <w:pPr>
        <w:pStyle w:val="a9"/>
        <w:ind w:firstLine="851"/>
        <w:rPr>
          <w:sz w:val="18"/>
          <w:szCs w:val="18"/>
          <w:lang w:val="ru-RU"/>
        </w:rPr>
      </w:pPr>
      <w:r w:rsidRPr="00BE1A3A">
        <w:rPr>
          <w:sz w:val="18"/>
          <w:szCs w:val="18"/>
          <w:lang w:val="ru-RU"/>
        </w:rPr>
        <w:t>ПОСТАНОВЛЯЮ:</w:t>
      </w:r>
    </w:p>
    <w:p w:rsidR="00BE1A3A" w:rsidRPr="00BE1A3A" w:rsidRDefault="00BE1A3A" w:rsidP="00BE1A3A">
      <w:pPr>
        <w:pStyle w:val="a9"/>
        <w:ind w:firstLine="851"/>
        <w:rPr>
          <w:sz w:val="18"/>
          <w:szCs w:val="18"/>
          <w:lang w:val="ru-RU"/>
        </w:rPr>
      </w:pPr>
      <w:r w:rsidRPr="00BE1A3A">
        <w:rPr>
          <w:sz w:val="18"/>
          <w:szCs w:val="18"/>
          <w:lang w:val="ru-RU"/>
        </w:rPr>
        <w:t xml:space="preserve">1. Утвердить прилагаемый Порядок осуществления ведомственного контроля в сфере закупок для обеспечения муниципальных нужд. </w:t>
      </w:r>
    </w:p>
    <w:p w:rsidR="00BE1A3A" w:rsidRPr="00BE1A3A" w:rsidRDefault="00BE1A3A" w:rsidP="00BE1A3A">
      <w:pPr>
        <w:pStyle w:val="a9"/>
        <w:ind w:firstLine="851"/>
        <w:rPr>
          <w:sz w:val="18"/>
          <w:szCs w:val="18"/>
          <w:lang w:val="ru-RU"/>
        </w:rPr>
      </w:pPr>
      <w:r w:rsidRPr="00BE1A3A">
        <w:rPr>
          <w:sz w:val="18"/>
          <w:szCs w:val="18"/>
          <w:lang w:val="ru-RU"/>
        </w:rPr>
        <w:t xml:space="preserve">2. Настоящее постановление вступает в силу с 1 января </w:t>
      </w:r>
      <w:smartTag w:uri="urn:schemas-microsoft-com:office:smarttags" w:element="metricconverter">
        <w:smartTagPr>
          <w:attr w:name="ProductID" w:val="2014 г"/>
        </w:smartTagPr>
        <w:r w:rsidRPr="00BE1A3A">
          <w:rPr>
            <w:sz w:val="18"/>
            <w:szCs w:val="18"/>
            <w:lang w:val="ru-RU"/>
          </w:rPr>
          <w:t>2014 г</w:t>
        </w:r>
      </w:smartTag>
      <w:r w:rsidRPr="00BE1A3A">
        <w:rPr>
          <w:sz w:val="18"/>
          <w:szCs w:val="18"/>
          <w:lang w:val="ru-RU"/>
        </w:rPr>
        <w:t>.</w:t>
      </w:r>
    </w:p>
    <w:p w:rsidR="00BE1A3A" w:rsidRPr="00BE1A3A" w:rsidRDefault="00BE1A3A" w:rsidP="00BE1A3A">
      <w:pPr>
        <w:autoSpaceDE w:val="0"/>
        <w:autoSpaceDN w:val="0"/>
        <w:adjustRightInd w:val="0"/>
        <w:ind w:firstLine="851"/>
        <w:jc w:val="both"/>
        <w:rPr>
          <w:rFonts w:ascii="Times New Roman" w:hAnsi="Times New Roman"/>
          <w:sz w:val="18"/>
          <w:szCs w:val="18"/>
          <w:lang w:val="ru-RU"/>
        </w:rPr>
      </w:pPr>
      <w:r w:rsidRPr="00BE1A3A">
        <w:rPr>
          <w:rFonts w:ascii="Times New Roman" w:hAnsi="Times New Roman"/>
          <w:sz w:val="18"/>
          <w:szCs w:val="18"/>
          <w:lang w:val="ru-RU"/>
        </w:rPr>
        <w:t>3.Контроль  исполнения данного постановления оставляю за собой.</w:t>
      </w:r>
    </w:p>
    <w:p w:rsidR="00BE1A3A" w:rsidRPr="00BE1A3A" w:rsidRDefault="00BE1A3A" w:rsidP="00BE1A3A">
      <w:pPr>
        <w:autoSpaceDE w:val="0"/>
        <w:autoSpaceDN w:val="0"/>
        <w:adjustRightInd w:val="0"/>
        <w:ind w:firstLine="851"/>
        <w:jc w:val="both"/>
        <w:rPr>
          <w:rFonts w:ascii="Times New Roman" w:hAnsi="Times New Roman"/>
          <w:sz w:val="18"/>
          <w:szCs w:val="18"/>
          <w:lang w:val="ru-RU"/>
        </w:rPr>
      </w:pPr>
      <w:r w:rsidRPr="00BE1A3A">
        <w:rPr>
          <w:rFonts w:ascii="Times New Roman" w:hAnsi="Times New Roman"/>
          <w:sz w:val="18"/>
          <w:szCs w:val="18"/>
          <w:lang w:val="ru-RU"/>
        </w:rPr>
        <w:t>4.Опубликовать в газете «Вести Дубровинского сельсовета».</w:t>
      </w:r>
    </w:p>
    <w:p w:rsidR="00BE1A3A" w:rsidRPr="00BE1A3A" w:rsidRDefault="00BE1A3A" w:rsidP="00BE1A3A">
      <w:pPr>
        <w:autoSpaceDE w:val="0"/>
        <w:autoSpaceDN w:val="0"/>
        <w:adjustRightInd w:val="0"/>
        <w:ind w:firstLine="720"/>
        <w:jc w:val="both"/>
        <w:rPr>
          <w:rFonts w:ascii="Times New Roman" w:hAnsi="Times New Roman"/>
          <w:sz w:val="18"/>
          <w:szCs w:val="18"/>
          <w:lang w:val="ru-RU"/>
        </w:rPr>
      </w:pPr>
    </w:p>
    <w:p w:rsidR="00BE1A3A" w:rsidRPr="00BE1A3A" w:rsidRDefault="00BE1A3A" w:rsidP="00BE1A3A">
      <w:pPr>
        <w:autoSpaceDE w:val="0"/>
        <w:autoSpaceDN w:val="0"/>
        <w:adjustRightInd w:val="0"/>
        <w:ind w:firstLine="720"/>
        <w:jc w:val="both"/>
        <w:rPr>
          <w:rFonts w:ascii="Times New Roman" w:hAnsi="Times New Roman"/>
          <w:sz w:val="18"/>
          <w:szCs w:val="18"/>
          <w:lang w:val="ru-RU"/>
        </w:rPr>
      </w:pPr>
    </w:p>
    <w:p w:rsidR="00BE1A3A" w:rsidRPr="00BE1A3A" w:rsidRDefault="00BE1A3A" w:rsidP="00BE1A3A">
      <w:pPr>
        <w:autoSpaceDE w:val="0"/>
        <w:autoSpaceDN w:val="0"/>
        <w:adjustRightInd w:val="0"/>
        <w:ind w:firstLine="720"/>
        <w:jc w:val="both"/>
        <w:rPr>
          <w:rFonts w:ascii="Times New Roman" w:hAnsi="Times New Roman"/>
          <w:sz w:val="18"/>
          <w:szCs w:val="18"/>
          <w:lang w:val="ru-RU"/>
        </w:rPr>
      </w:pPr>
    </w:p>
    <w:p w:rsidR="00BE1A3A" w:rsidRPr="00BE1A3A" w:rsidRDefault="00BE1A3A" w:rsidP="00BE1A3A">
      <w:pPr>
        <w:autoSpaceDE w:val="0"/>
        <w:autoSpaceDN w:val="0"/>
        <w:adjustRightInd w:val="0"/>
        <w:jc w:val="both"/>
        <w:rPr>
          <w:rFonts w:ascii="Times New Roman" w:hAnsi="Times New Roman"/>
          <w:sz w:val="18"/>
          <w:szCs w:val="18"/>
          <w:lang w:val="ru-RU"/>
        </w:rPr>
      </w:pPr>
      <w:r w:rsidRPr="00BE1A3A">
        <w:rPr>
          <w:rFonts w:ascii="Times New Roman" w:hAnsi="Times New Roman"/>
          <w:sz w:val="18"/>
          <w:szCs w:val="18"/>
          <w:lang w:val="ru-RU"/>
        </w:rPr>
        <w:t>Глава Дубровинского сельсовета</w:t>
      </w:r>
    </w:p>
    <w:p w:rsidR="00BE1A3A" w:rsidRPr="00BE1A3A" w:rsidRDefault="00BE1A3A" w:rsidP="00BE1A3A">
      <w:pPr>
        <w:autoSpaceDE w:val="0"/>
        <w:autoSpaceDN w:val="0"/>
        <w:adjustRightInd w:val="0"/>
        <w:jc w:val="both"/>
        <w:rPr>
          <w:rFonts w:ascii="Times New Roman" w:hAnsi="Times New Roman"/>
          <w:sz w:val="18"/>
          <w:szCs w:val="18"/>
          <w:lang w:val="ru-RU"/>
        </w:rPr>
      </w:pPr>
      <w:r w:rsidRPr="00BE1A3A">
        <w:rPr>
          <w:rFonts w:ascii="Times New Roman" w:hAnsi="Times New Roman"/>
          <w:sz w:val="18"/>
          <w:szCs w:val="18"/>
          <w:lang w:val="ru-RU"/>
        </w:rPr>
        <w:t>Мошковского района Новосибирской области</w:t>
      </w:r>
      <w:r w:rsidRPr="00BE1A3A">
        <w:rPr>
          <w:rFonts w:ascii="Times New Roman" w:hAnsi="Times New Roman"/>
          <w:sz w:val="18"/>
          <w:szCs w:val="18"/>
          <w:lang w:val="ru-RU"/>
        </w:rPr>
        <w:tab/>
        <w:t xml:space="preserve">                         О.С. Шумкин</w:t>
      </w:r>
    </w:p>
    <w:p w:rsidR="00BE1A3A" w:rsidRPr="00BE1A3A" w:rsidRDefault="00BE1A3A" w:rsidP="00BE1A3A">
      <w:pPr>
        <w:autoSpaceDE w:val="0"/>
        <w:autoSpaceDN w:val="0"/>
        <w:adjustRightInd w:val="0"/>
        <w:jc w:val="both"/>
        <w:rPr>
          <w:rFonts w:ascii="Times New Roman" w:hAnsi="Times New Roman"/>
          <w:sz w:val="18"/>
          <w:szCs w:val="18"/>
          <w:lang w:val="ru-RU"/>
        </w:rPr>
      </w:pPr>
    </w:p>
    <w:p w:rsidR="00BE1A3A" w:rsidRPr="00BE1A3A" w:rsidRDefault="00BE1A3A" w:rsidP="00BE1A3A">
      <w:pPr>
        <w:autoSpaceDE w:val="0"/>
        <w:autoSpaceDN w:val="0"/>
        <w:adjustRightInd w:val="0"/>
        <w:jc w:val="both"/>
        <w:rPr>
          <w:rFonts w:ascii="Times New Roman" w:hAnsi="Times New Roman"/>
          <w:sz w:val="18"/>
          <w:szCs w:val="18"/>
          <w:lang w:val="ru-RU"/>
        </w:rPr>
        <w:sectPr w:rsidR="00BE1A3A" w:rsidRPr="00BE1A3A" w:rsidSect="007850C0">
          <w:headerReference w:type="even" r:id="rId10"/>
          <w:headerReference w:type="default" r:id="rId11"/>
          <w:footerReference w:type="even" r:id="rId12"/>
          <w:footerReference w:type="default" r:id="rId13"/>
          <w:pgSz w:w="11905" w:h="16838" w:code="9"/>
          <w:pgMar w:top="1134" w:right="567" w:bottom="1134" w:left="1418" w:header="720" w:footer="720" w:gutter="0"/>
          <w:pgNumType w:start="1"/>
          <w:cols w:space="720"/>
          <w:titlePg/>
          <w:docGrid w:linePitch="326"/>
        </w:sectPr>
      </w:pPr>
    </w:p>
    <w:p w:rsidR="00BE1A3A" w:rsidRPr="00BE1A3A" w:rsidRDefault="00BE1A3A" w:rsidP="00BE1A3A">
      <w:pPr>
        <w:pStyle w:val="a9"/>
        <w:jc w:val="right"/>
        <w:rPr>
          <w:sz w:val="18"/>
          <w:szCs w:val="18"/>
          <w:lang w:val="ru-RU"/>
        </w:rPr>
      </w:pPr>
      <w:r w:rsidRPr="00BE1A3A">
        <w:rPr>
          <w:sz w:val="18"/>
          <w:szCs w:val="18"/>
          <w:lang w:val="ru-RU"/>
        </w:rPr>
        <w:lastRenderedPageBreak/>
        <w:t xml:space="preserve"> УТВЕРЖДЕНО </w:t>
      </w:r>
    </w:p>
    <w:p w:rsidR="00BE1A3A" w:rsidRPr="00BE1A3A" w:rsidRDefault="00BE1A3A" w:rsidP="00BE1A3A">
      <w:pPr>
        <w:pStyle w:val="a9"/>
        <w:jc w:val="right"/>
        <w:rPr>
          <w:sz w:val="18"/>
          <w:szCs w:val="18"/>
          <w:lang w:val="ru-RU"/>
        </w:rPr>
      </w:pPr>
      <w:r w:rsidRPr="00BE1A3A">
        <w:rPr>
          <w:sz w:val="18"/>
          <w:szCs w:val="18"/>
          <w:lang w:val="ru-RU"/>
        </w:rPr>
        <w:t xml:space="preserve">постановлением администрации </w:t>
      </w:r>
    </w:p>
    <w:p w:rsidR="00BE1A3A" w:rsidRPr="00BE1A3A" w:rsidRDefault="00BE1A3A" w:rsidP="00BE1A3A">
      <w:pPr>
        <w:pStyle w:val="a9"/>
        <w:jc w:val="right"/>
        <w:rPr>
          <w:sz w:val="18"/>
          <w:szCs w:val="18"/>
          <w:lang w:val="ru-RU"/>
        </w:rPr>
      </w:pPr>
      <w:r w:rsidRPr="00BE1A3A">
        <w:rPr>
          <w:sz w:val="18"/>
          <w:szCs w:val="18"/>
          <w:lang w:val="ru-RU"/>
        </w:rPr>
        <w:t xml:space="preserve">Дубровинского сельсовета Мошковского района </w:t>
      </w:r>
    </w:p>
    <w:p w:rsidR="00BE1A3A" w:rsidRPr="00BE1A3A" w:rsidRDefault="00BE1A3A" w:rsidP="00BE1A3A">
      <w:pPr>
        <w:pStyle w:val="a9"/>
        <w:jc w:val="right"/>
        <w:rPr>
          <w:sz w:val="18"/>
          <w:szCs w:val="18"/>
          <w:lang w:val="ru-RU"/>
        </w:rPr>
      </w:pPr>
      <w:r w:rsidRPr="00BE1A3A">
        <w:rPr>
          <w:sz w:val="18"/>
          <w:szCs w:val="18"/>
          <w:lang w:val="ru-RU"/>
        </w:rPr>
        <w:t>Новосибирской области  от  31.12.2013 г. № 338</w:t>
      </w:r>
    </w:p>
    <w:p w:rsidR="00BE1A3A" w:rsidRPr="00BE1A3A" w:rsidRDefault="00BE1A3A" w:rsidP="00BE1A3A">
      <w:pPr>
        <w:pStyle w:val="a9"/>
        <w:jc w:val="right"/>
        <w:rPr>
          <w:sz w:val="18"/>
          <w:szCs w:val="18"/>
          <w:lang w:val="ru-RU"/>
        </w:rPr>
      </w:pPr>
    </w:p>
    <w:p w:rsidR="00BE1A3A" w:rsidRPr="00BE1A3A" w:rsidRDefault="00BE1A3A" w:rsidP="00BE1A3A">
      <w:pPr>
        <w:pStyle w:val="ConsPlusTitle"/>
        <w:widowControl/>
        <w:jc w:val="both"/>
        <w:rPr>
          <w:rFonts w:ascii="Times New Roman" w:hAnsi="Times New Roman"/>
          <w:sz w:val="18"/>
          <w:szCs w:val="18"/>
        </w:rPr>
      </w:pPr>
    </w:p>
    <w:p w:rsidR="00BE1A3A" w:rsidRPr="00BE1A3A" w:rsidRDefault="00BE1A3A" w:rsidP="00BE1A3A">
      <w:pPr>
        <w:pStyle w:val="a9"/>
        <w:ind w:firstLine="851"/>
        <w:rPr>
          <w:b/>
          <w:sz w:val="18"/>
          <w:szCs w:val="18"/>
          <w:lang w:val="ru-RU"/>
        </w:rPr>
      </w:pPr>
      <w:r w:rsidRPr="00BE1A3A">
        <w:rPr>
          <w:b/>
          <w:sz w:val="18"/>
          <w:szCs w:val="18"/>
          <w:lang w:val="ru-RU"/>
        </w:rPr>
        <w:t xml:space="preserve">ПОРЯДОК </w:t>
      </w:r>
    </w:p>
    <w:p w:rsidR="00BE1A3A" w:rsidRPr="00BE1A3A" w:rsidRDefault="00BE1A3A" w:rsidP="00BE1A3A">
      <w:pPr>
        <w:pStyle w:val="a9"/>
        <w:ind w:firstLine="851"/>
        <w:jc w:val="center"/>
        <w:rPr>
          <w:sz w:val="18"/>
          <w:szCs w:val="18"/>
          <w:lang w:val="ru-RU"/>
        </w:rPr>
      </w:pPr>
      <w:r w:rsidRPr="00BE1A3A">
        <w:rPr>
          <w:sz w:val="18"/>
          <w:szCs w:val="18"/>
          <w:lang w:val="ru-RU"/>
        </w:rPr>
        <w:t>осуществления ведомственного контроля в сфере закупок для обеспечения муниципальных нужд</w:t>
      </w:r>
    </w:p>
    <w:p w:rsidR="00BE1A3A" w:rsidRPr="00BE1A3A" w:rsidRDefault="00BE1A3A" w:rsidP="00BE1A3A">
      <w:pPr>
        <w:pStyle w:val="a9"/>
        <w:ind w:firstLine="851"/>
        <w:rPr>
          <w:sz w:val="18"/>
          <w:szCs w:val="18"/>
          <w:lang w:val="ru-RU"/>
        </w:rPr>
      </w:pPr>
    </w:p>
    <w:p w:rsidR="00BE1A3A" w:rsidRPr="00BE1A3A" w:rsidRDefault="00BE1A3A" w:rsidP="00BE1A3A">
      <w:pPr>
        <w:pStyle w:val="a9"/>
        <w:ind w:firstLine="851"/>
        <w:rPr>
          <w:b/>
          <w:sz w:val="18"/>
          <w:szCs w:val="18"/>
          <w:lang w:val="ru-RU"/>
        </w:rPr>
      </w:pPr>
      <w:r w:rsidRPr="00BE1A3A">
        <w:rPr>
          <w:b/>
          <w:sz w:val="18"/>
          <w:szCs w:val="18"/>
        </w:rPr>
        <w:t>I</w:t>
      </w:r>
      <w:r w:rsidRPr="00BE1A3A">
        <w:rPr>
          <w:b/>
          <w:sz w:val="18"/>
          <w:szCs w:val="18"/>
          <w:lang w:val="ru-RU"/>
        </w:rPr>
        <w:t>. Общие положения</w:t>
      </w:r>
    </w:p>
    <w:p w:rsidR="00BE1A3A" w:rsidRPr="00BE1A3A" w:rsidRDefault="00BE1A3A" w:rsidP="00BE1A3A">
      <w:pPr>
        <w:pStyle w:val="a9"/>
        <w:ind w:firstLine="851"/>
        <w:rPr>
          <w:sz w:val="18"/>
          <w:szCs w:val="18"/>
          <w:lang w:val="ru-RU"/>
        </w:rPr>
      </w:pPr>
      <w:r w:rsidRPr="00BE1A3A">
        <w:rPr>
          <w:sz w:val="18"/>
          <w:szCs w:val="18"/>
          <w:lang w:val="ru-RU"/>
        </w:rPr>
        <w:t>1. Настоящий Порядок устанавливает правила осуществления государственными органами,  органами управления муниципальными бюджетными фондами, муниципальным органам (далее – Орган ведомственного контроля) ведомственного контроля в сфере закупок товара, работы, услуги для обеспечения муниципальных нужд (далее соответственно - закупка, Порядок).</w:t>
      </w:r>
    </w:p>
    <w:p w:rsidR="00BE1A3A" w:rsidRPr="00BE1A3A" w:rsidRDefault="00BE1A3A" w:rsidP="00BE1A3A">
      <w:pPr>
        <w:pStyle w:val="a9"/>
        <w:ind w:firstLine="851"/>
        <w:rPr>
          <w:sz w:val="18"/>
          <w:szCs w:val="18"/>
          <w:lang w:val="ru-RU"/>
        </w:rPr>
      </w:pPr>
      <w:r w:rsidRPr="00BE1A3A">
        <w:rPr>
          <w:sz w:val="18"/>
          <w:szCs w:val="18"/>
          <w:lang w:val="ru-RU"/>
        </w:rPr>
        <w:t>2. Порядок разработан в целях повышения эффективности, результативности осуществления закупок, обеспечения гласности и прозрачности осуществления закупок, предотвращения коррупции и других злоупотреблений в сфере закупок.</w:t>
      </w:r>
    </w:p>
    <w:p w:rsidR="00BE1A3A" w:rsidRPr="00BE1A3A" w:rsidRDefault="00BE1A3A" w:rsidP="00BE1A3A">
      <w:pPr>
        <w:pStyle w:val="a9"/>
        <w:ind w:firstLine="851"/>
        <w:rPr>
          <w:sz w:val="18"/>
          <w:szCs w:val="18"/>
          <w:lang w:val="ru-RU"/>
        </w:rPr>
      </w:pPr>
      <w:r w:rsidRPr="00BE1A3A">
        <w:rPr>
          <w:sz w:val="18"/>
          <w:szCs w:val="18"/>
          <w:lang w:val="ru-RU"/>
        </w:rPr>
        <w:t>3. Предметом ведомственного контроля в сфере закупок является соблюдение заказчиками, подведомственными Органам ведомственного контроля, (далее - подведомственные заказчики) требований законодательства Российской Федерации и иных нормативных правовых актов Российской Федерации о контрактной системе в сфере закупок.</w:t>
      </w:r>
    </w:p>
    <w:p w:rsidR="00BE1A3A" w:rsidRPr="00BE1A3A" w:rsidRDefault="00BE1A3A" w:rsidP="00BE1A3A">
      <w:pPr>
        <w:pStyle w:val="a9"/>
        <w:ind w:firstLine="851"/>
        <w:rPr>
          <w:sz w:val="18"/>
          <w:szCs w:val="18"/>
          <w:lang w:val="ru-RU"/>
        </w:rPr>
      </w:pPr>
      <w:r w:rsidRPr="00BE1A3A">
        <w:rPr>
          <w:sz w:val="18"/>
          <w:szCs w:val="18"/>
          <w:lang w:val="ru-RU"/>
        </w:rPr>
        <w:t>4. При осуществлении ведомственного контроля администрацией Дубровинского сельсовета (дале</w:t>
      </w:r>
      <w:proofErr w:type="gramStart"/>
      <w:r w:rsidRPr="00BE1A3A">
        <w:rPr>
          <w:sz w:val="18"/>
          <w:szCs w:val="18"/>
          <w:lang w:val="ru-RU"/>
        </w:rPr>
        <w:t>е-</w:t>
      </w:r>
      <w:proofErr w:type="gramEnd"/>
      <w:r w:rsidRPr="00BE1A3A">
        <w:rPr>
          <w:sz w:val="18"/>
          <w:szCs w:val="18"/>
          <w:lang w:val="ru-RU"/>
        </w:rPr>
        <w:t xml:space="preserve">  Орган) ведомственного контроля осуществляет, в том числе проверку:</w:t>
      </w:r>
    </w:p>
    <w:p w:rsidR="00BE1A3A" w:rsidRPr="00BE1A3A" w:rsidRDefault="00BE1A3A" w:rsidP="00BE1A3A">
      <w:pPr>
        <w:pStyle w:val="a9"/>
        <w:ind w:firstLine="851"/>
        <w:rPr>
          <w:sz w:val="18"/>
          <w:szCs w:val="18"/>
          <w:lang w:val="ru-RU"/>
        </w:rPr>
      </w:pPr>
      <w:r w:rsidRPr="00BE1A3A">
        <w:rPr>
          <w:sz w:val="18"/>
          <w:szCs w:val="18"/>
          <w:lang w:val="ru-RU"/>
        </w:rPr>
        <w:t>1) исполнения подведомственными заказчиками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обязанностей по планированию и осуществлению закупок;</w:t>
      </w:r>
    </w:p>
    <w:p w:rsidR="00BE1A3A" w:rsidRPr="00BE1A3A" w:rsidRDefault="00BE1A3A" w:rsidP="00BE1A3A">
      <w:pPr>
        <w:pStyle w:val="a9"/>
        <w:ind w:firstLine="851"/>
        <w:rPr>
          <w:sz w:val="18"/>
          <w:szCs w:val="18"/>
          <w:lang w:val="ru-RU"/>
        </w:rPr>
      </w:pPr>
      <w:proofErr w:type="gramStart"/>
      <w:r w:rsidRPr="00BE1A3A">
        <w:rPr>
          <w:sz w:val="18"/>
          <w:szCs w:val="18"/>
          <w:lang w:val="ru-RU"/>
        </w:rPr>
        <w:t>2) обоснованности закупок, включая обоснованность объекта закупки, начальной (максимальной) цены контракта, цены контракта, заключаемого с единственным поставщиком, способа определения поставщика (подрядчика, исполнителя);</w:t>
      </w:r>
      <w:proofErr w:type="gramEnd"/>
    </w:p>
    <w:p w:rsidR="00BE1A3A" w:rsidRPr="00BE1A3A" w:rsidRDefault="00BE1A3A" w:rsidP="00BE1A3A">
      <w:pPr>
        <w:pStyle w:val="a9"/>
        <w:ind w:firstLine="851"/>
        <w:rPr>
          <w:sz w:val="18"/>
          <w:szCs w:val="18"/>
          <w:lang w:val="ru-RU"/>
        </w:rPr>
      </w:pPr>
      <w:r w:rsidRPr="00BE1A3A">
        <w:rPr>
          <w:sz w:val="18"/>
          <w:szCs w:val="18"/>
          <w:lang w:val="ru-RU"/>
        </w:rPr>
        <w:t>3) соблюдения правил нормирования в сфере закупок;</w:t>
      </w:r>
    </w:p>
    <w:p w:rsidR="00BE1A3A" w:rsidRPr="00BE1A3A" w:rsidRDefault="00BE1A3A" w:rsidP="00BE1A3A">
      <w:pPr>
        <w:pStyle w:val="a9"/>
        <w:ind w:firstLine="851"/>
        <w:rPr>
          <w:sz w:val="18"/>
          <w:szCs w:val="18"/>
          <w:lang w:val="ru-RU"/>
        </w:rPr>
      </w:pPr>
      <w:r w:rsidRPr="00BE1A3A">
        <w:rPr>
          <w:sz w:val="18"/>
          <w:szCs w:val="18"/>
          <w:lang w:val="ru-RU"/>
        </w:rPr>
        <w:t>4) соблюдения предоставления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BE1A3A" w:rsidRPr="00BE1A3A" w:rsidRDefault="00BE1A3A" w:rsidP="00BE1A3A">
      <w:pPr>
        <w:pStyle w:val="a9"/>
        <w:ind w:firstLine="851"/>
        <w:rPr>
          <w:sz w:val="18"/>
          <w:szCs w:val="18"/>
          <w:lang w:val="ru-RU"/>
        </w:rPr>
      </w:pPr>
      <w:r w:rsidRPr="00BE1A3A">
        <w:rPr>
          <w:sz w:val="18"/>
          <w:szCs w:val="18"/>
          <w:lang w:val="ru-RU"/>
        </w:rPr>
        <w:t>5) соблюдения осуществление закупки у субъектов малого предпринимательства, социально ориентированных некоммерческих организаций;</w:t>
      </w:r>
    </w:p>
    <w:p w:rsidR="00BE1A3A" w:rsidRPr="00BE1A3A" w:rsidRDefault="00BE1A3A" w:rsidP="00BE1A3A">
      <w:pPr>
        <w:pStyle w:val="a9"/>
        <w:ind w:firstLine="851"/>
        <w:rPr>
          <w:sz w:val="18"/>
          <w:szCs w:val="18"/>
          <w:lang w:val="ru-RU"/>
        </w:rPr>
      </w:pPr>
      <w:r w:rsidRPr="00BE1A3A">
        <w:rPr>
          <w:sz w:val="18"/>
          <w:szCs w:val="18"/>
          <w:lang w:val="ru-RU"/>
        </w:rPr>
        <w:t>6) обоснованности в документально оформленном отчете невозможности или нецелесообразности использования иных способов определения поставщика (подрядчика, исполнителя), а также цену контракта и иные существенные условия контракта в случае осуществления закупки у единственного поставщика (подрядчика, исполнителя) для заключения контракта;</w:t>
      </w:r>
    </w:p>
    <w:p w:rsidR="00BE1A3A" w:rsidRPr="00BE1A3A" w:rsidRDefault="00BE1A3A" w:rsidP="00BE1A3A">
      <w:pPr>
        <w:pStyle w:val="a9"/>
        <w:ind w:firstLine="851"/>
        <w:rPr>
          <w:sz w:val="18"/>
          <w:szCs w:val="18"/>
          <w:lang w:val="ru-RU"/>
        </w:rPr>
      </w:pPr>
      <w:r w:rsidRPr="00BE1A3A">
        <w:rPr>
          <w:sz w:val="18"/>
          <w:szCs w:val="18"/>
          <w:lang w:val="ru-RU"/>
        </w:rPr>
        <w:t>7) соответствия поставленных товаров, выполненных работ и оказанных услуг условиям контрактов, достижения целей закупки, а также целевого использования поставленных товаров, результатов выполненных работ и оказанных услуг;</w:t>
      </w:r>
    </w:p>
    <w:p w:rsidR="00BE1A3A" w:rsidRPr="00BE1A3A" w:rsidRDefault="00BE1A3A" w:rsidP="00BE1A3A">
      <w:pPr>
        <w:pStyle w:val="a9"/>
        <w:ind w:firstLine="851"/>
        <w:rPr>
          <w:sz w:val="18"/>
          <w:szCs w:val="18"/>
          <w:lang w:val="ru-RU"/>
        </w:rPr>
      </w:pPr>
      <w:r w:rsidRPr="00BE1A3A">
        <w:rPr>
          <w:sz w:val="18"/>
          <w:szCs w:val="18"/>
          <w:lang w:val="ru-RU"/>
        </w:rPr>
        <w:t>8) соблюдения ограничений и запретов,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w:t>
      </w:r>
    </w:p>
    <w:p w:rsidR="00BE1A3A" w:rsidRPr="00BE1A3A" w:rsidRDefault="00BE1A3A" w:rsidP="00BE1A3A">
      <w:pPr>
        <w:pStyle w:val="a9"/>
        <w:ind w:firstLine="851"/>
        <w:rPr>
          <w:sz w:val="18"/>
          <w:szCs w:val="18"/>
          <w:lang w:val="ru-RU"/>
        </w:rPr>
      </w:pPr>
      <w:proofErr w:type="gramStart"/>
      <w:r w:rsidRPr="00BE1A3A">
        <w:rPr>
          <w:sz w:val="18"/>
          <w:szCs w:val="18"/>
          <w:lang w:val="ru-RU"/>
        </w:rPr>
        <w:t>9) соответствия закупаемой продукции ожидаемым результатам федеральных целевых программ, подпрограмм муниципальных программ Российской Федерации, а также ожидаемым результатам реализации основных мероприятий (ведомственных целевых программ) муниципальных  программ в целом, в том числе в части объема закупаемой продукции, соответствия планов-графиков закупок планам реализации и детальным планам – графикам реализации муниципальных программ, в рамках которых они осуществляются.</w:t>
      </w:r>
      <w:proofErr w:type="gramEnd"/>
    </w:p>
    <w:p w:rsidR="00BE1A3A" w:rsidRPr="00BE1A3A" w:rsidRDefault="00BE1A3A" w:rsidP="00BE1A3A">
      <w:pPr>
        <w:pStyle w:val="a9"/>
        <w:ind w:firstLine="851"/>
        <w:rPr>
          <w:sz w:val="18"/>
          <w:szCs w:val="18"/>
          <w:lang w:val="ru-RU"/>
        </w:rPr>
      </w:pPr>
      <w:r w:rsidRPr="00BE1A3A">
        <w:rPr>
          <w:sz w:val="18"/>
          <w:szCs w:val="18"/>
          <w:lang w:val="ru-RU"/>
        </w:rPr>
        <w:t xml:space="preserve">5. Ведомственный контроль осуществляется в рамках </w:t>
      </w:r>
      <w:proofErr w:type="spellStart"/>
      <w:r w:rsidRPr="00BE1A3A">
        <w:rPr>
          <w:sz w:val="18"/>
          <w:szCs w:val="18"/>
          <w:lang w:val="ru-RU"/>
        </w:rPr>
        <w:t>непереданных</w:t>
      </w:r>
      <w:proofErr w:type="spellEnd"/>
      <w:r w:rsidRPr="00BE1A3A">
        <w:rPr>
          <w:sz w:val="18"/>
          <w:szCs w:val="18"/>
          <w:lang w:val="ru-RU"/>
        </w:rPr>
        <w:t xml:space="preserve"> полномочий в соответствии с частью 5 статьи 26 Федерального закона</w:t>
      </w:r>
      <w:r w:rsidRPr="00BE1A3A">
        <w:rPr>
          <w:sz w:val="18"/>
          <w:szCs w:val="18"/>
          <w:lang w:val="ru-RU"/>
        </w:rPr>
        <w:br/>
        <w:t xml:space="preserve">от 5 апреля </w:t>
      </w:r>
      <w:smartTag w:uri="urn:schemas-microsoft-com:office:smarttags" w:element="metricconverter">
        <w:smartTagPr>
          <w:attr w:name="ProductID" w:val="2013 г"/>
        </w:smartTagPr>
        <w:r w:rsidRPr="00BE1A3A">
          <w:rPr>
            <w:sz w:val="18"/>
            <w:szCs w:val="18"/>
            <w:lang w:val="ru-RU"/>
          </w:rPr>
          <w:t>2013 г</w:t>
        </w:r>
      </w:smartTag>
      <w:r w:rsidRPr="00BE1A3A">
        <w:rPr>
          <w:sz w:val="18"/>
          <w:szCs w:val="18"/>
          <w:lang w:val="ru-RU"/>
        </w:rPr>
        <w:t>. № 44-ФЗ «О контрактной системе в сфере закупок товаров, работ, услуг для обеспечения государственных и муниципальных нужд».</w:t>
      </w:r>
    </w:p>
    <w:p w:rsidR="00BE1A3A" w:rsidRPr="00BE1A3A" w:rsidRDefault="00BE1A3A" w:rsidP="00BE1A3A">
      <w:pPr>
        <w:pStyle w:val="a9"/>
        <w:ind w:firstLine="851"/>
        <w:rPr>
          <w:sz w:val="18"/>
          <w:szCs w:val="18"/>
          <w:lang w:val="ru-RU"/>
        </w:rPr>
      </w:pPr>
      <w:r w:rsidRPr="00BE1A3A">
        <w:rPr>
          <w:sz w:val="18"/>
          <w:szCs w:val="18"/>
          <w:lang w:val="ru-RU"/>
        </w:rPr>
        <w:t>6. Орган ведомственного контроля утверждает ведомственный акт об осуществлении ведомственного контроля в сфере закупок для обеспечения муниципальных нужд за его подведомственными заказчиками.</w:t>
      </w:r>
    </w:p>
    <w:p w:rsidR="00BE1A3A" w:rsidRPr="00BE1A3A" w:rsidRDefault="00BE1A3A" w:rsidP="00BE1A3A">
      <w:pPr>
        <w:pStyle w:val="a9"/>
        <w:ind w:firstLine="851"/>
        <w:rPr>
          <w:sz w:val="18"/>
          <w:szCs w:val="18"/>
          <w:lang w:val="ru-RU"/>
        </w:rPr>
      </w:pPr>
      <w:r w:rsidRPr="00BE1A3A">
        <w:rPr>
          <w:sz w:val="18"/>
          <w:szCs w:val="18"/>
          <w:lang w:val="ru-RU"/>
        </w:rPr>
        <w:t>7. Указанные ведомственные акты должны содержать:</w:t>
      </w:r>
    </w:p>
    <w:p w:rsidR="00BE1A3A" w:rsidRPr="00BE1A3A" w:rsidRDefault="00BE1A3A" w:rsidP="00BE1A3A">
      <w:pPr>
        <w:pStyle w:val="a9"/>
        <w:ind w:firstLine="851"/>
        <w:rPr>
          <w:sz w:val="18"/>
          <w:szCs w:val="18"/>
          <w:lang w:val="ru-RU"/>
        </w:rPr>
      </w:pPr>
      <w:r w:rsidRPr="00BE1A3A">
        <w:rPr>
          <w:sz w:val="18"/>
          <w:szCs w:val="18"/>
          <w:lang w:val="ru-RU"/>
        </w:rPr>
        <w:t>1) формы проведения ведомственного контроля;</w:t>
      </w:r>
    </w:p>
    <w:p w:rsidR="00BE1A3A" w:rsidRPr="00BE1A3A" w:rsidRDefault="00BE1A3A" w:rsidP="00BE1A3A">
      <w:pPr>
        <w:pStyle w:val="a9"/>
        <w:ind w:firstLine="851"/>
        <w:rPr>
          <w:sz w:val="18"/>
          <w:szCs w:val="18"/>
          <w:lang w:val="ru-RU"/>
        </w:rPr>
      </w:pPr>
      <w:r w:rsidRPr="00BE1A3A">
        <w:rPr>
          <w:sz w:val="18"/>
          <w:szCs w:val="18"/>
          <w:lang w:val="ru-RU"/>
        </w:rPr>
        <w:t>2) методы проведения ведомственного контроля (проведение инспекцией Органа  ведомственного контроля проверок тематического и комплексного характера);</w:t>
      </w:r>
    </w:p>
    <w:p w:rsidR="00BE1A3A" w:rsidRPr="00BE1A3A" w:rsidRDefault="00BE1A3A" w:rsidP="00BE1A3A">
      <w:pPr>
        <w:pStyle w:val="a9"/>
        <w:ind w:firstLine="851"/>
        <w:rPr>
          <w:sz w:val="18"/>
          <w:szCs w:val="18"/>
          <w:lang w:val="ru-RU"/>
        </w:rPr>
      </w:pPr>
      <w:r w:rsidRPr="00BE1A3A">
        <w:rPr>
          <w:sz w:val="18"/>
          <w:szCs w:val="18"/>
          <w:lang w:val="ru-RU"/>
        </w:rPr>
        <w:t>3) способы проведения контроля (сплошная проверка, выборочная проверка);</w:t>
      </w:r>
    </w:p>
    <w:p w:rsidR="00BE1A3A" w:rsidRPr="00BE1A3A" w:rsidRDefault="00BE1A3A" w:rsidP="00BE1A3A">
      <w:pPr>
        <w:pStyle w:val="a9"/>
        <w:ind w:firstLine="851"/>
        <w:rPr>
          <w:sz w:val="18"/>
          <w:szCs w:val="18"/>
          <w:lang w:val="ru-RU"/>
        </w:rPr>
      </w:pPr>
      <w:r w:rsidRPr="00BE1A3A">
        <w:rPr>
          <w:sz w:val="18"/>
          <w:szCs w:val="18"/>
          <w:lang w:val="ru-RU"/>
        </w:rPr>
        <w:t>4) форма отчетности о проведенной процедуре контроля. Отчет представляет собой документ, содержащий информацию об основных итогах проверки, и должен включать следующее:</w:t>
      </w:r>
    </w:p>
    <w:p w:rsidR="00BE1A3A" w:rsidRPr="00BE1A3A" w:rsidRDefault="00BE1A3A" w:rsidP="00BE1A3A">
      <w:pPr>
        <w:pStyle w:val="a9"/>
        <w:ind w:firstLine="851"/>
        <w:rPr>
          <w:sz w:val="18"/>
          <w:szCs w:val="18"/>
          <w:lang w:val="ru-RU"/>
        </w:rPr>
      </w:pPr>
      <w:r w:rsidRPr="00BE1A3A">
        <w:rPr>
          <w:sz w:val="18"/>
          <w:szCs w:val="18"/>
          <w:lang w:val="ru-RU"/>
        </w:rPr>
        <w:t>а) сведения о подведомственном заказчике;</w:t>
      </w:r>
    </w:p>
    <w:p w:rsidR="00BE1A3A" w:rsidRPr="00BE1A3A" w:rsidRDefault="00BE1A3A" w:rsidP="00BE1A3A">
      <w:pPr>
        <w:pStyle w:val="a9"/>
        <w:ind w:firstLine="851"/>
        <w:rPr>
          <w:sz w:val="18"/>
          <w:szCs w:val="18"/>
          <w:lang w:val="ru-RU"/>
        </w:rPr>
      </w:pPr>
      <w:r w:rsidRPr="00BE1A3A">
        <w:rPr>
          <w:sz w:val="18"/>
          <w:szCs w:val="18"/>
          <w:lang w:val="ru-RU"/>
        </w:rPr>
        <w:t>б) сроки проведения проверки (месяц);</w:t>
      </w:r>
    </w:p>
    <w:p w:rsidR="00BE1A3A" w:rsidRPr="00BE1A3A" w:rsidRDefault="00BE1A3A" w:rsidP="00BE1A3A">
      <w:pPr>
        <w:pStyle w:val="a9"/>
        <w:ind w:firstLine="851"/>
        <w:rPr>
          <w:sz w:val="18"/>
          <w:szCs w:val="18"/>
          <w:lang w:val="ru-RU"/>
        </w:rPr>
      </w:pPr>
      <w:r w:rsidRPr="00BE1A3A">
        <w:rPr>
          <w:sz w:val="18"/>
          <w:szCs w:val="18"/>
          <w:lang w:val="ru-RU"/>
        </w:rPr>
        <w:t>в) метод проведения контроля;</w:t>
      </w:r>
    </w:p>
    <w:p w:rsidR="00BE1A3A" w:rsidRPr="00BE1A3A" w:rsidRDefault="00BE1A3A" w:rsidP="00BE1A3A">
      <w:pPr>
        <w:pStyle w:val="a9"/>
        <w:ind w:firstLine="851"/>
        <w:rPr>
          <w:sz w:val="18"/>
          <w:szCs w:val="18"/>
          <w:lang w:val="ru-RU"/>
        </w:rPr>
      </w:pPr>
      <w:r w:rsidRPr="00BE1A3A">
        <w:rPr>
          <w:sz w:val="18"/>
          <w:szCs w:val="18"/>
          <w:lang w:val="ru-RU"/>
        </w:rPr>
        <w:t>г) результаты проверки;</w:t>
      </w:r>
    </w:p>
    <w:p w:rsidR="00BE1A3A" w:rsidRPr="00BE1A3A" w:rsidRDefault="00BE1A3A" w:rsidP="00BE1A3A">
      <w:pPr>
        <w:pStyle w:val="a9"/>
        <w:ind w:firstLine="851"/>
        <w:rPr>
          <w:sz w:val="18"/>
          <w:szCs w:val="18"/>
          <w:lang w:val="ru-RU"/>
        </w:rPr>
      </w:pPr>
      <w:proofErr w:type="spellStart"/>
      <w:r w:rsidRPr="00BE1A3A">
        <w:rPr>
          <w:sz w:val="18"/>
          <w:szCs w:val="18"/>
          <w:lang w:val="ru-RU"/>
        </w:rPr>
        <w:t>д</w:t>
      </w:r>
      <w:proofErr w:type="spellEnd"/>
      <w:r w:rsidRPr="00BE1A3A">
        <w:rPr>
          <w:sz w:val="18"/>
          <w:szCs w:val="18"/>
          <w:lang w:val="ru-RU"/>
        </w:rPr>
        <w:t>) способ проведения контроля.</w:t>
      </w:r>
    </w:p>
    <w:p w:rsidR="00BE1A3A" w:rsidRPr="00BE1A3A" w:rsidRDefault="00BE1A3A" w:rsidP="00BE1A3A">
      <w:pPr>
        <w:pStyle w:val="a9"/>
        <w:ind w:firstLine="851"/>
        <w:rPr>
          <w:sz w:val="18"/>
          <w:szCs w:val="18"/>
          <w:lang w:val="ru-RU"/>
        </w:rPr>
      </w:pPr>
      <w:r w:rsidRPr="00BE1A3A">
        <w:rPr>
          <w:sz w:val="18"/>
          <w:szCs w:val="18"/>
          <w:lang w:val="ru-RU"/>
        </w:rPr>
        <w:t>8. Орган ведомственного контроля вправе дополнить ведомственный акт положениями, учитывающими его специфику работы.</w:t>
      </w:r>
    </w:p>
    <w:p w:rsidR="00BE1A3A" w:rsidRPr="00BE1A3A" w:rsidRDefault="00BE1A3A" w:rsidP="00BE1A3A">
      <w:pPr>
        <w:pStyle w:val="a9"/>
        <w:ind w:firstLine="851"/>
        <w:rPr>
          <w:sz w:val="18"/>
          <w:szCs w:val="18"/>
          <w:lang w:val="ru-RU"/>
        </w:rPr>
      </w:pPr>
      <w:r w:rsidRPr="00BE1A3A">
        <w:rPr>
          <w:sz w:val="18"/>
          <w:szCs w:val="18"/>
          <w:lang w:val="ru-RU"/>
        </w:rPr>
        <w:lastRenderedPageBreak/>
        <w:t>9. Ведомственный контроль осуществляется путем проведения плановых проверок, внеплановых проверок подведомственных заказчиков.</w:t>
      </w:r>
    </w:p>
    <w:p w:rsidR="00BE1A3A" w:rsidRPr="00BE1A3A" w:rsidRDefault="00BE1A3A" w:rsidP="00BE1A3A">
      <w:pPr>
        <w:pStyle w:val="a9"/>
        <w:ind w:firstLine="851"/>
        <w:rPr>
          <w:sz w:val="18"/>
          <w:szCs w:val="18"/>
          <w:lang w:val="ru-RU"/>
        </w:rPr>
      </w:pPr>
      <w:r w:rsidRPr="00BE1A3A">
        <w:rPr>
          <w:sz w:val="18"/>
          <w:szCs w:val="18"/>
          <w:lang w:val="ru-RU"/>
        </w:rPr>
        <w:t>10. Проведение плановых проверок, внеплановых проверок подведомственных заказчиков осуществляется инспекцией, включающей в себя должностных лиц Органа ведомственного контроля, а также в случаях, предусмотренных настоящим Порядком, иных лиц (далее - инспекция).</w:t>
      </w:r>
    </w:p>
    <w:p w:rsidR="00BE1A3A" w:rsidRPr="00BE1A3A" w:rsidRDefault="00BE1A3A" w:rsidP="00BE1A3A">
      <w:pPr>
        <w:pStyle w:val="a9"/>
        <w:ind w:firstLine="851"/>
        <w:rPr>
          <w:sz w:val="18"/>
          <w:szCs w:val="18"/>
          <w:lang w:val="ru-RU"/>
        </w:rPr>
      </w:pPr>
      <w:r w:rsidRPr="00BE1A3A">
        <w:rPr>
          <w:sz w:val="18"/>
          <w:szCs w:val="18"/>
          <w:lang w:val="ru-RU"/>
        </w:rPr>
        <w:t>11. В состав инспекции, образованной Органом ведомственного контроля для проведения проверки, должно входить не менее трех человек. Инспекцию возглавляет руководитель инспекции.</w:t>
      </w:r>
    </w:p>
    <w:p w:rsidR="00BE1A3A" w:rsidRPr="00BE1A3A" w:rsidRDefault="00BE1A3A" w:rsidP="00BE1A3A">
      <w:pPr>
        <w:pStyle w:val="a9"/>
        <w:ind w:firstLine="851"/>
        <w:rPr>
          <w:sz w:val="18"/>
          <w:szCs w:val="18"/>
          <w:lang w:val="ru-RU"/>
        </w:rPr>
      </w:pPr>
      <w:r w:rsidRPr="00BE1A3A">
        <w:rPr>
          <w:sz w:val="18"/>
          <w:szCs w:val="18"/>
          <w:lang w:val="ru-RU"/>
        </w:rPr>
        <w:t>12. Решения о проведении проверок, утверждении состава инспекции, изменениях состава инспекции, утверждении сроков осуществления ведомственного контроля, изменениях сроков осуществления ведомственного контроля утверждаются приказом руководителя Органа ведомственного контроля либо уполномоченным лицом.</w:t>
      </w:r>
    </w:p>
    <w:p w:rsidR="00BE1A3A" w:rsidRPr="00BE1A3A" w:rsidRDefault="00BE1A3A" w:rsidP="00BE1A3A">
      <w:pPr>
        <w:pStyle w:val="a9"/>
        <w:ind w:firstLine="851"/>
        <w:rPr>
          <w:sz w:val="18"/>
          <w:szCs w:val="18"/>
          <w:lang w:val="ru-RU"/>
        </w:rPr>
      </w:pPr>
    </w:p>
    <w:p w:rsidR="00BE1A3A" w:rsidRPr="00BE1A3A" w:rsidRDefault="00BE1A3A" w:rsidP="00BE1A3A">
      <w:pPr>
        <w:pStyle w:val="a9"/>
        <w:ind w:firstLine="851"/>
        <w:rPr>
          <w:b/>
          <w:sz w:val="18"/>
          <w:szCs w:val="18"/>
          <w:lang w:val="ru-RU"/>
        </w:rPr>
      </w:pPr>
      <w:r w:rsidRPr="00BE1A3A">
        <w:rPr>
          <w:b/>
          <w:sz w:val="18"/>
          <w:szCs w:val="18"/>
        </w:rPr>
        <w:t>II</w:t>
      </w:r>
      <w:r w:rsidRPr="00BE1A3A">
        <w:rPr>
          <w:b/>
          <w:sz w:val="18"/>
          <w:szCs w:val="18"/>
          <w:lang w:val="ru-RU"/>
        </w:rPr>
        <w:t>. Проведение плановых проверок</w:t>
      </w:r>
    </w:p>
    <w:p w:rsidR="00BE1A3A" w:rsidRPr="00BE1A3A" w:rsidRDefault="00BE1A3A" w:rsidP="00BE1A3A">
      <w:pPr>
        <w:pStyle w:val="a9"/>
        <w:ind w:firstLine="851"/>
        <w:rPr>
          <w:sz w:val="18"/>
          <w:szCs w:val="18"/>
          <w:lang w:val="ru-RU"/>
        </w:rPr>
      </w:pPr>
      <w:r w:rsidRPr="00BE1A3A">
        <w:rPr>
          <w:sz w:val="18"/>
          <w:szCs w:val="18"/>
          <w:lang w:val="ru-RU"/>
        </w:rPr>
        <w:t>13. Плановые проверки осуществляются на основании плана проверок, утверждаемого руководителем инспекции.</w:t>
      </w:r>
    </w:p>
    <w:p w:rsidR="00BE1A3A" w:rsidRPr="00BE1A3A" w:rsidRDefault="00BE1A3A" w:rsidP="00BE1A3A">
      <w:pPr>
        <w:pStyle w:val="a9"/>
        <w:ind w:firstLine="851"/>
        <w:rPr>
          <w:sz w:val="18"/>
          <w:szCs w:val="18"/>
          <w:lang w:val="ru-RU"/>
        </w:rPr>
      </w:pPr>
      <w:r w:rsidRPr="00BE1A3A">
        <w:rPr>
          <w:sz w:val="18"/>
          <w:szCs w:val="18"/>
          <w:lang w:val="ru-RU"/>
        </w:rPr>
        <w:t>14. План проверок должен содержать следующие сведения:</w:t>
      </w:r>
    </w:p>
    <w:p w:rsidR="00BE1A3A" w:rsidRPr="00BE1A3A" w:rsidRDefault="00BE1A3A" w:rsidP="00BE1A3A">
      <w:pPr>
        <w:pStyle w:val="a9"/>
        <w:ind w:firstLine="851"/>
        <w:rPr>
          <w:sz w:val="18"/>
          <w:szCs w:val="18"/>
          <w:lang w:val="ru-RU"/>
        </w:rPr>
      </w:pPr>
      <w:r w:rsidRPr="00BE1A3A">
        <w:rPr>
          <w:sz w:val="18"/>
          <w:szCs w:val="18"/>
          <w:lang w:val="ru-RU"/>
        </w:rPr>
        <w:t>1) наименование Органа ведомственного контроля инспекции, осуществляющей проверку;</w:t>
      </w:r>
    </w:p>
    <w:p w:rsidR="00BE1A3A" w:rsidRPr="00BE1A3A" w:rsidRDefault="00BE1A3A" w:rsidP="00BE1A3A">
      <w:pPr>
        <w:pStyle w:val="a9"/>
        <w:ind w:firstLine="851"/>
        <w:rPr>
          <w:sz w:val="18"/>
          <w:szCs w:val="18"/>
          <w:lang w:val="ru-RU"/>
        </w:rPr>
      </w:pPr>
      <w:r w:rsidRPr="00BE1A3A">
        <w:rPr>
          <w:sz w:val="18"/>
          <w:szCs w:val="18"/>
          <w:lang w:val="ru-RU"/>
        </w:rPr>
        <w:t>2) наименование, ИНН, адрес местонахождения подведомственного заказчика, в отношении которого принято решение о проведении проверки;</w:t>
      </w:r>
    </w:p>
    <w:p w:rsidR="00BE1A3A" w:rsidRPr="00BE1A3A" w:rsidRDefault="00BE1A3A" w:rsidP="00BE1A3A">
      <w:pPr>
        <w:pStyle w:val="a9"/>
        <w:ind w:firstLine="851"/>
        <w:rPr>
          <w:sz w:val="18"/>
          <w:szCs w:val="18"/>
          <w:lang w:val="ru-RU"/>
        </w:rPr>
      </w:pPr>
      <w:r w:rsidRPr="00BE1A3A">
        <w:rPr>
          <w:sz w:val="18"/>
          <w:szCs w:val="18"/>
          <w:lang w:val="ru-RU"/>
        </w:rPr>
        <w:t>3) месяц начала проведения проверки.</w:t>
      </w:r>
    </w:p>
    <w:p w:rsidR="00BE1A3A" w:rsidRPr="00BE1A3A" w:rsidRDefault="00BE1A3A" w:rsidP="00BE1A3A">
      <w:pPr>
        <w:pStyle w:val="a9"/>
        <w:ind w:firstLine="851"/>
        <w:rPr>
          <w:sz w:val="18"/>
          <w:szCs w:val="18"/>
          <w:lang w:val="ru-RU"/>
        </w:rPr>
      </w:pPr>
      <w:r w:rsidRPr="00BE1A3A">
        <w:rPr>
          <w:sz w:val="18"/>
          <w:szCs w:val="18"/>
          <w:lang w:val="ru-RU"/>
        </w:rPr>
        <w:t>15. План проверок должен быть размещен не позднее пяти рабочих дней со дня его утверждения на официальном сайте Органа ведомственного контроля, осуществляющего ведомственный контроль в сфере закупок, в сети «Интернет».</w:t>
      </w:r>
    </w:p>
    <w:p w:rsidR="00BE1A3A" w:rsidRPr="00BE1A3A" w:rsidRDefault="00BE1A3A" w:rsidP="00BE1A3A">
      <w:pPr>
        <w:pStyle w:val="a9"/>
        <w:ind w:firstLine="851"/>
        <w:rPr>
          <w:sz w:val="18"/>
          <w:szCs w:val="18"/>
          <w:lang w:val="ru-RU"/>
        </w:rPr>
      </w:pPr>
      <w:r w:rsidRPr="00BE1A3A">
        <w:rPr>
          <w:sz w:val="18"/>
          <w:szCs w:val="18"/>
          <w:lang w:val="ru-RU"/>
        </w:rPr>
        <w:t>16. Результаты проверки оформляются отчетом (далее - отчет проверки) в сроки, установленные приказом о проведении проверки. При этом решение и предписание инспекции по результатам проведения проверки (при их наличии) являются неотъемлемой частью отчета проверки.</w:t>
      </w:r>
    </w:p>
    <w:p w:rsidR="00BE1A3A" w:rsidRPr="00BE1A3A" w:rsidRDefault="00BE1A3A" w:rsidP="00BE1A3A">
      <w:pPr>
        <w:pStyle w:val="a9"/>
        <w:ind w:firstLine="851"/>
        <w:rPr>
          <w:sz w:val="18"/>
          <w:szCs w:val="18"/>
          <w:lang w:val="ru-RU"/>
        </w:rPr>
      </w:pPr>
      <w:r w:rsidRPr="00BE1A3A">
        <w:rPr>
          <w:sz w:val="18"/>
          <w:szCs w:val="18"/>
          <w:lang w:val="ru-RU"/>
        </w:rPr>
        <w:t xml:space="preserve">17. </w:t>
      </w:r>
      <w:proofErr w:type="gramStart"/>
      <w:r w:rsidRPr="00BE1A3A">
        <w:rPr>
          <w:sz w:val="18"/>
          <w:szCs w:val="18"/>
          <w:lang w:val="ru-RU"/>
        </w:rPr>
        <w:t>Отчет проверки состоит из вводной, мотивировочной и резолютивной частей.</w:t>
      </w:r>
      <w:proofErr w:type="gramEnd"/>
    </w:p>
    <w:p w:rsidR="00BE1A3A" w:rsidRPr="00BE1A3A" w:rsidRDefault="00BE1A3A" w:rsidP="00BE1A3A">
      <w:pPr>
        <w:pStyle w:val="a9"/>
        <w:ind w:firstLine="851"/>
        <w:rPr>
          <w:sz w:val="18"/>
          <w:szCs w:val="18"/>
          <w:lang w:val="ru-RU"/>
        </w:rPr>
      </w:pPr>
      <w:r w:rsidRPr="00BE1A3A">
        <w:rPr>
          <w:sz w:val="18"/>
          <w:szCs w:val="18"/>
          <w:lang w:val="ru-RU"/>
        </w:rPr>
        <w:t>1) Вводная часть акта проверки должна содержать:</w:t>
      </w:r>
    </w:p>
    <w:p w:rsidR="00BE1A3A" w:rsidRPr="00BE1A3A" w:rsidRDefault="00BE1A3A" w:rsidP="00BE1A3A">
      <w:pPr>
        <w:pStyle w:val="a9"/>
        <w:ind w:firstLine="851"/>
        <w:rPr>
          <w:sz w:val="18"/>
          <w:szCs w:val="18"/>
          <w:lang w:val="ru-RU"/>
        </w:rPr>
      </w:pPr>
      <w:r w:rsidRPr="00BE1A3A">
        <w:rPr>
          <w:sz w:val="18"/>
          <w:szCs w:val="18"/>
          <w:lang w:val="ru-RU"/>
        </w:rPr>
        <w:t>а) наименование Органа ведомственного контроля, осуществляющего ведомственный контроль в сфере закупок;</w:t>
      </w:r>
    </w:p>
    <w:p w:rsidR="00BE1A3A" w:rsidRPr="00BE1A3A" w:rsidRDefault="00BE1A3A" w:rsidP="00BE1A3A">
      <w:pPr>
        <w:pStyle w:val="a9"/>
        <w:ind w:firstLine="851"/>
        <w:rPr>
          <w:sz w:val="18"/>
          <w:szCs w:val="18"/>
          <w:lang w:val="ru-RU"/>
        </w:rPr>
      </w:pPr>
      <w:r w:rsidRPr="00BE1A3A">
        <w:rPr>
          <w:sz w:val="18"/>
          <w:szCs w:val="18"/>
          <w:lang w:val="ru-RU"/>
        </w:rPr>
        <w:t>б) номер, дату и место составления акта;</w:t>
      </w:r>
    </w:p>
    <w:p w:rsidR="00BE1A3A" w:rsidRPr="00BE1A3A" w:rsidRDefault="00BE1A3A" w:rsidP="00BE1A3A">
      <w:pPr>
        <w:pStyle w:val="a9"/>
        <w:ind w:firstLine="851"/>
        <w:rPr>
          <w:sz w:val="18"/>
          <w:szCs w:val="18"/>
          <w:lang w:val="ru-RU"/>
        </w:rPr>
      </w:pPr>
      <w:r w:rsidRPr="00BE1A3A">
        <w:rPr>
          <w:sz w:val="18"/>
          <w:szCs w:val="18"/>
          <w:lang w:val="ru-RU"/>
        </w:rPr>
        <w:t>в) дату и номер приказа о проведении проверки;</w:t>
      </w:r>
    </w:p>
    <w:p w:rsidR="00BE1A3A" w:rsidRPr="00BE1A3A" w:rsidRDefault="00BE1A3A" w:rsidP="00BE1A3A">
      <w:pPr>
        <w:pStyle w:val="a9"/>
        <w:ind w:firstLine="851"/>
        <w:rPr>
          <w:sz w:val="18"/>
          <w:szCs w:val="18"/>
          <w:lang w:val="ru-RU"/>
        </w:rPr>
      </w:pPr>
      <w:r w:rsidRPr="00BE1A3A">
        <w:rPr>
          <w:sz w:val="18"/>
          <w:szCs w:val="18"/>
          <w:lang w:val="ru-RU"/>
        </w:rPr>
        <w:t>г) основания, цели и сроки осуществления плановой проверки;</w:t>
      </w:r>
    </w:p>
    <w:p w:rsidR="00BE1A3A" w:rsidRPr="00BE1A3A" w:rsidRDefault="00BE1A3A" w:rsidP="00BE1A3A">
      <w:pPr>
        <w:pStyle w:val="a9"/>
        <w:ind w:firstLine="851"/>
        <w:rPr>
          <w:sz w:val="18"/>
          <w:szCs w:val="18"/>
          <w:lang w:val="ru-RU"/>
        </w:rPr>
      </w:pPr>
      <w:proofErr w:type="spellStart"/>
      <w:r w:rsidRPr="00BE1A3A">
        <w:rPr>
          <w:sz w:val="18"/>
          <w:szCs w:val="18"/>
          <w:lang w:val="ru-RU"/>
        </w:rPr>
        <w:t>д</w:t>
      </w:r>
      <w:proofErr w:type="spellEnd"/>
      <w:r w:rsidRPr="00BE1A3A">
        <w:rPr>
          <w:sz w:val="18"/>
          <w:szCs w:val="18"/>
          <w:lang w:val="ru-RU"/>
        </w:rPr>
        <w:t>) период проведения проверки;</w:t>
      </w:r>
    </w:p>
    <w:p w:rsidR="00BE1A3A" w:rsidRPr="00BE1A3A" w:rsidRDefault="00BE1A3A" w:rsidP="00BE1A3A">
      <w:pPr>
        <w:pStyle w:val="a9"/>
        <w:ind w:firstLine="851"/>
        <w:rPr>
          <w:sz w:val="18"/>
          <w:szCs w:val="18"/>
          <w:lang w:val="ru-RU"/>
        </w:rPr>
      </w:pPr>
      <w:r w:rsidRPr="00BE1A3A">
        <w:rPr>
          <w:sz w:val="18"/>
          <w:szCs w:val="18"/>
          <w:lang w:val="ru-RU"/>
        </w:rPr>
        <w:t>е) фамилии, имена, отчества (при наличии), наименования должностей членов инспекции, проводивших проверку;</w:t>
      </w:r>
    </w:p>
    <w:p w:rsidR="00BE1A3A" w:rsidRPr="00BE1A3A" w:rsidRDefault="00BE1A3A" w:rsidP="00BE1A3A">
      <w:pPr>
        <w:pStyle w:val="a9"/>
        <w:ind w:firstLine="851"/>
        <w:rPr>
          <w:sz w:val="18"/>
          <w:szCs w:val="18"/>
          <w:lang w:val="ru-RU"/>
        </w:rPr>
      </w:pPr>
      <w:proofErr w:type="gramStart"/>
      <w:r w:rsidRPr="00BE1A3A">
        <w:rPr>
          <w:sz w:val="18"/>
          <w:szCs w:val="18"/>
          <w:lang w:val="ru-RU"/>
        </w:rPr>
        <w:t>ж) наименование, адрес местонахождения подведомственного заказчика, в отношении закупок которого принято решение о проведении проверки, или наименование, адрес местонахождения лиц подведомственных заказчиков, осуществляющих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функцию по осуществлению закупок для нужд Органа ведомственного контроля и (или) уполномоченного органа.</w:t>
      </w:r>
      <w:proofErr w:type="gramEnd"/>
    </w:p>
    <w:p w:rsidR="00BE1A3A" w:rsidRPr="00BE1A3A" w:rsidRDefault="00BE1A3A" w:rsidP="00BE1A3A">
      <w:pPr>
        <w:pStyle w:val="a9"/>
        <w:ind w:firstLine="851"/>
        <w:rPr>
          <w:sz w:val="18"/>
          <w:szCs w:val="18"/>
          <w:lang w:val="ru-RU"/>
        </w:rPr>
      </w:pPr>
      <w:r w:rsidRPr="00BE1A3A">
        <w:rPr>
          <w:sz w:val="18"/>
          <w:szCs w:val="18"/>
          <w:lang w:val="ru-RU"/>
        </w:rPr>
        <w:t>2) В мотивировочной части акта проверки должны быть указаны:</w:t>
      </w:r>
    </w:p>
    <w:p w:rsidR="00BE1A3A" w:rsidRPr="00BE1A3A" w:rsidRDefault="00BE1A3A" w:rsidP="00BE1A3A">
      <w:pPr>
        <w:pStyle w:val="a9"/>
        <w:ind w:firstLine="851"/>
        <w:rPr>
          <w:sz w:val="18"/>
          <w:szCs w:val="18"/>
          <w:lang w:val="ru-RU"/>
        </w:rPr>
      </w:pPr>
      <w:r w:rsidRPr="00BE1A3A">
        <w:rPr>
          <w:sz w:val="18"/>
          <w:szCs w:val="18"/>
          <w:lang w:val="ru-RU"/>
        </w:rPr>
        <w:t>а) обстоятельства, установленные при проведении проверки и обосновывающие выводы инспекции;</w:t>
      </w:r>
    </w:p>
    <w:p w:rsidR="00BE1A3A" w:rsidRPr="00BE1A3A" w:rsidRDefault="00BE1A3A" w:rsidP="00BE1A3A">
      <w:pPr>
        <w:pStyle w:val="a9"/>
        <w:ind w:firstLine="851"/>
        <w:rPr>
          <w:sz w:val="18"/>
          <w:szCs w:val="18"/>
          <w:lang w:val="ru-RU"/>
        </w:rPr>
      </w:pPr>
      <w:r w:rsidRPr="00BE1A3A">
        <w:rPr>
          <w:sz w:val="18"/>
          <w:szCs w:val="18"/>
          <w:lang w:val="ru-RU"/>
        </w:rPr>
        <w:t>б) нормы законодательства, которыми руководствовалась инспекция при принятии решения;</w:t>
      </w:r>
    </w:p>
    <w:p w:rsidR="00BE1A3A" w:rsidRPr="00BE1A3A" w:rsidRDefault="00BE1A3A" w:rsidP="00BE1A3A">
      <w:pPr>
        <w:pStyle w:val="a9"/>
        <w:ind w:firstLine="851"/>
        <w:rPr>
          <w:sz w:val="18"/>
          <w:szCs w:val="18"/>
          <w:lang w:val="ru-RU"/>
        </w:rPr>
      </w:pPr>
      <w:r w:rsidRPr="00BE1A3A">
        <w:rPr>
          <w:sz w:val="18"/>
          <w:szCs w:val="18"/>
          <w:lang w:val="ru-RU"/>
        </w:rPr>
        <w:t>в) сведения о нарушении требований законодательства о контрактной системе в сфере закупок товаров, работ, услуг для обеспечения муниципальных нужд, оценка этих нарушений.</w:t>
      </w:r>
    </w:p>
    <w:p w:rsidR="00BE1A3A" w:rsidRPr="00BE1A3A" w:rsidRDefault="00BE1A3A" w:rsidP="00BE1A3A">
      <w:pPr>
        <w:pStyle w:val="a9"/>
        <w:ind w:firstLine="851"/>
        <w:rPr>
          <w:sz w:val="18"/>
          <w:szCs w:val="18"/>
          <w:lang w:val="ru-RU"/>
        </w:rPr>
      </w:pPr>
      <w:r w:rsidRPr="00BE1A3A">
        <w:rPr>
          <w:sz w:val="18"/>
          <w:szCs w:val="18"/>
          <w:lang w:val="ru-RU"/>
        </w:rPr>
        <w:t>3) Резолютивная часть акта проверки должна содержать:</w:t>
      </w:r>
    </w:p>
    <w:p w:rsidR="00BE1A3A" w:rsidRPr="00BE1A3A" w:rsidRDefault="00BE1A3A" w:rsidP="00BE1A3A">
      <w:pPr>
        <w:pStyle w:val="a9"/>
        <w:ind w:firstLine="851"/>
        <w:rPr>
          <w:sz w:val="18"/>
          <w:szCs w:val="18"/>
          <w:lang w:val="ru-RU"/>
        </w:rPr>
      </w:pPr>
      <w:proofErr w:type="gramStart"/>
      <w:r w:rsidRPr="00BE1A3A">
        <w:rPr>
          <w:sz w:val="18"/>
          <w:szCs w:val="18"/>
          <w:lang w:val="ru-RU"/>
        </w:rPr>
        <w:t>а) выводы инспекции о наличии (отсутствии) со стороны лиц, действия (бездействие) которых проверяются, нарушений законодательства о контрактной системе в сфере закупок товаров, работ, услуг для обеспечения муниципальных нужд со ссылками на конкретные нормы законодательства о контрактной системе в сфере закупок товаров, работ, услуг для обеспечения муниципальных нужд, нарушение которых было установлено в результате проведения проверки;</w:t>
      </w:r>
      <w:proofErr w:type="gramEnd"/>
    </w:p>
    <w:p w:rsidR="00BE1A3A" w:rsidRPr="00BE1A3A" w:rsidRDefault="00BE1A3A" w:rsidP="00BE1A3A">
      <w:pPr>
        <w:pStyle w:val="a9"/>
        <w:ind w:firstLine="851"/>
        <w:rPr>
          <w:sz w:val="18"/>
          <w:szCs w:val="18"/>
          <w:lang w:val="ru-RU"/>
        </w:rPr>
      </w:pPr>
      <w:r w:rsidRPr="00BE1A3A">
        <w:rPr>
          <w:sz w:val="18"/>
          <w:szCs w:val="18"/>
          <w:lang w:val="ru-RU"/>
        </w:rPr>
        <w:t>б) выводы инспекции о необходимости привлечения лиц к дисциплинарной ответственности, о целесообразности передачи вопросов о возбуждении дела об административном правонарушении, применении других мер по устранению нарушений, в том числе об обращении с иском в суд, передаче материалов в правоохранительные органы и т.д.;</w:t>
      </w:r>
    </w:p>
    <w:p w:rsidR="00BE1A3A" w:rsidRPr="00BE1A3A" w:rsidRDefault="00BE1A3A" w:rsidP="00BE1A3A">
      <w:pPr>
        <w:pStyle w:val="a9"/>
        <w:ind w:firstLine="851"/>
        <w:rPr>
          <w:sz w:val="18"/>
          <w:szCs w:val="18"/>
          <w:lang w:val="ru-RU"/>
        </w:rPr>
      </w:pPr>
      <w:r w:rsidRPr="00BE1A3A">
        <w:rPr>
          <w:sz w:val="18"/>
          <w:szCs w:val="18"/>
          <w:lang w:val="ru-RU"/>
        </w:rPr>
        <w:t>в) сведения о выдаче предписания об устранении выявленных нарушений законодательства о контрактной системе в сфере закупок товаров, работ, услуг для обеспечения муниципальных нужд.</w:t>
      </w:r>
    </w:p>
    <w:p w:rsidR="00BE1A3A" w:rsidRPr="00BE1A3A" w:rsidRDefault="00BE1A3A" w:rsidP="00BE1A3A">
      <w:pPr>
        <w:pStyle w:val="a9"/>
        <w:ind w:firstLine="851"/>
        <w:rPr>
          <w:sz w:val="18"/>
          <w:szCs w:val="18"/>
          <w:lang w:val="ru-RU"/>
        </w:rPr>
      </w:pPr>
      <w:r w:rsidRPr="00BE1A3A">
        <w:rPr>
          <w:sz w:val="18"/>
          <w:szCs w:val="18"/>
          <w:lang w:val="ru-RU"/>
        </w:rPr>
        <w:t>18. Отчет проверки подписывается всеми членами инспекции.</w:t>
      </w:r>
    </w:p>
    <w:p w:rsidR="00BE1A3A" w:rsidRPr="00BE1A3A" w:rsidRDefault="00BE1A3A" w:rsidP="00BE1A3A">
      <w:pPr>
        <w:pStyle w:val="a9"/>
        <w:ind w:firstLine="851"/>
        <w:rPr>
          <w:sz w:val="18"/>
          <w:szCs w:val="18"/>
          <w:lang w:val="ru-RU"/>
        </w:rPr>
      </w:pPr>
      <w:r w:rsidRPr="00BE1A3A">
        <w:rPr>
          <w:sz w:val="18"/>
          <w:szCs w:val="18"/>
          <w:lang w:val="ru-RU"/>
        </w:rPr>
        <w:t>19. Копия отчета проверки направляется лицам, в отношении которых проведена проверка, в срок не позднее десяти рабочих дней со дня его подписания сопроводительным письмом за подписью руководителя инспекции либо его заместителя.</w:t>
      </w:r>
    </w:p>
    <w:p w:rsidR="00BE1A3A" w:rsidRPr="00BE1A3A" w:rsidRDefault="00BE1A3A" w:rsidP="00BE1A3A">
      <w:pPr>
        <w:pStyle w:val="a9"/>
        <w:ind w:firstLine="851"/>
        <w:rPr>
          <w:sz w:val="18"/>
          <w:szCs w:val="18"/>
          <w:lang w:val="ru-RU"/>
        </w:rPr>
      </w:pPr>
      <w:r w:rsidRPr="00BE1A3A">
        <w:rPr>
          <w:sz w:val="18"/>
          <w:szCs w:val="18"/>
          <w:lang w:val="ru-RU"/>
        </w:rPr>
        <w:t>20. Лица, в отношении которых проведена проверка, в течение десяти рабочих дней со дня получения копии отчета проверки вправе представить в инспекцию (руководителю инспекции) письменные возражения по фактам, изложенным в отчете проверки, которые приобщаются к материалам проверки.</w:t>
      </w:r>
    </w:p>
    <w:p w:rsidR="00BE1A3A" w:rsidRPr="00BE1A3A" w:rsidRDefault="00BE1A3A" w:rsidP="00BE1A3A">
      <w:pPr>
        <w:pStyle w:val="a9"/>
        <w:ind w:firstLine="851"/>
        <w:rPr>
          <w:sz w:val="18"/>
          <w:szCs w:val="18"/>
          <w:lang w:val="ru-RU"/>
        </w:rPr>
      </w:pPr>
      <w:r w:rsidRPr="00BE1A3A">
        <w:rPr>
          <w:sz w:val="18"/>
          <w:szCs w:val="18"/>
          <w:lang w:val="ru-RU"/>
        </w:rPr>
        <w:t>21. Результаты проверок должны быть размещены не позднее одного рабочего дня со дня их утверждения на официальном сайте Органа ведомственного контроля, осуществляющего ведомственный контроль в сфере закупок, в сети «Интернет».</w:t>
      </w:r>
    </w:p>
    <w:p w:rsidR="00BE1A3A" w:rsidRPr="00BE1A3A" w:rsidRDefault="00BE1A3A" w:rsidP="00BE1A3A">
      <w:pPr>
        <w:pStyle w:val="a9"/>
        <w:ind w:firstLine="851"/>
        <w:rPr>
          <w:sz w:val="18"/>
          <w:szCs w:val="18"/>
          <w:lang w:val="ru-RU"/>
        </w:rPr>
      </w:pPr>
      <w:r w:rsidRPr="00BE1A3A">
        <w:rPr>
          <w:sz w:val="18"/>
          <w:szCs w:val="18"/>
          <w:lang w:val="ru-RU"/>
        </w:rPr>
        <w:lastRenderedPageBreak/>
        <w:t>22. Материалы проверки хранятся инспекцией не менее чем три года. Несоблюдение инспекцией, членами инспекции положений настоящего Порядка влечет недействительность принятых инспекцией решений, выданных предписаний.</w:t>
      </w:r>
    </w:p>
    <w:p w:rsidR="00BE1A3A" w:rsidRPr="00BE1A3A" w:rsidRDefault="00BE1A3A" w:rsidP="00BE1A3A">
      <w:pPr>
        <w:pStyle w:val="a9"/>
        <w:ind w:firstLine="851"/>
        <w:rPr>
          <w:sz w:val="18"/>
          <w:szCs w:val="18"/>
          <w:lang w:val="ru-RU"/>
        </w:rPr>
      </w:pPr>
    </w:p>
    <w:p w:rsidR="00BE1A3A" w:rsidRPr="00BE1A3A" w:rsidRDefault="00BE1A3A" w:rsidP="00BE1A3A">
      <w:pPr>
        <w:pStyle w:val="a9"/>
        <w:ind w:firstLine="851"/>
        <w:rPr>
          <w:b/>
          <w:sz w:val="18"/>
          <w:szCs w:val="18"/>
          <w:lang w:val="ru-RU"/>
        </w:rPr>
      </w:pPr>
      <w:r w:rsidRPr="00BE1A3A">
        <w:rPr>
          <w:b/>
          <w:sz w:val="18"/>
          <w:szCs w:val="18"/>
        </w:rPr>
        <w:t>III</w:t>
      </w:r>
      <w:r w:rsidRPr="00BE1A3A">
        <w:rPr>
          <w:b/>
          <w:sz w:val="18"/>
          <w:szCs w:val="18"/>
          <w:lang w:val="ru-RU"/>
        </w:rPr>
        <w:t>. Проведение внеплановых проверок</w:t>
      </w:r>
    </w:p>
    <w:p w:rsidR="00BE1A3A" w:rsidRPr="00BE1A3A" w:rsidRDefault="00BE1A3A" w:rsidP="00BE1A3A">
      <w:pPr>
        <w:pStyle w:val="a9"/>
        <w:ind w:firstLine="851"/>
        <w:rPr>
          <w:sz w:val="18"/>
          <w:szCs w:val="18"/>
          <w:lang w:val="ru-RU"/>
        </w:rPr>
      </w:pPr>
      <w:r w:rsidRPr="00BE1A3A">
        <w:rPr>
          <w:sz w:val="18"/>
          <w:szCs w:val="18"/>
          <w:lang w:val="ru-RU"/>
        </w:rPr>
        <w:t>23. Основаниями для проведения внеплановых проверок являются:</w:t>
      </w:r>
    </w:p>
    <w:p w:rsidR="00BE1A3A" w:rsidRPr="00BE1A3A" w:rsidRDefault="00BE1A3A" w:rsidP="00BE1A3A">
      <w:pPr>
        <w:pStyle w:val="a9"/>
        <w:ind w:firstLine="851"/>
        <w:rPr>
          <w:sz w:val="18"/>
          <w:szCs w:val="18"/>
          <w:lang w:val="ru-RU"/>
        </w:rPr>
      </w:pPr>
      <w:r w:rsidRPr="00BE1A3A">
        <w:rPr>
          <w:sz w:val="18"/>
          <w:szCs w:val="18"/>
          <w:lang w:val="ru-RU"/>
        </w:rPr>
        <w:t>1) истечение срока исполнения подведомственным заказчиком проверки ранее выданного предписания об устранении нарушения;</w:t>
      </w:r>
    </w:p>
    <w:p w:rsidR="00BE1A3A" w:rsidRPr="00BE1A3A" w:rsidRDefault="00BE1A3A" w:rsidP="00BE1A3A">
      <w:pPr>
        <w:pStyle w:val="a9"/>
        <w:ind w:firstLine="851"/>
        <w:rPr>
          <w:sz w:val="18"/>
          <w:szCs w:val="18"/>
          <w:lang w:val="ru-RU"/>
        </w:rPr>
      </w:pPr>
      <w:r w:rsidRPr="00BE1A3A">
        <w:rPr>
          <w:sz w:val="18"/>
          <w:szCs w:val="18"/>
          <w:lang w:val="ru-RU"/>
        </w:rPr>
        <w:t>2) распоряжение руководителя Органа ведомственного контроля,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w:t>
      </w:r>
    </w:p>
    <w:p w:rsidR="00BE1A3A" w:rsidRPr="00BE1A3A" w:rsidRDefault="00BE1A3A" w:rsidP="00BE1A3A">
      <w:pPr>
        <w:pStyle w:val="a9"/>
        <w:ind w:firstLine="851"/>
        <w:rPr>
          <w:sz w:val="18"/>
          <w:szCs w:val="18"/>
          <w:lang w:val="ru-RU"/>
        </w:rPr>
      </w:pPr>
      <w:r w:rsidRPr="00BE1A3A">
        <w:rPr>
          <w:sz w:val="18"/>
          <w:szCs w:val="18"/>
          <w:lang w:val="ru-RU"/>
        </w:rPr>
        <w:t>3) поступление в инспекцию Органа ведомственного контроля информации, содержащей признаки административного правонарушения, о нарушении подведомственным заказчиком обязательных требований в сфере закупок товаров, работ, услуг для обеспечения муниципальных нужд;</w:t>
      </w:r>
    </w:p>
    <w:p w:rsidR="00BE1A3A" w:rsidRPr="00BE1A3A" w:rsidRDefault="00BE1A3A" w:rsidP="00BE1A3A">
      <w:pPr>
        <w:pStyle w:val="a9"/>
        <w:ind w:firstLine="851"/>
        <w:rPr>
          <w:sz w:val="18"/>
          <w:szCs w:val="18"/>
          <w:lang w:val="ru-RU"/>
        </w:rPr>
      </w:pPr>
      <w:r w:rsidRPr="00BE1A3A">
        <w:rPr>
          <w:sz w:val="18"/>
          <w:szCs w:val="18"/>
          <w:lang w:val="ru-RU"/>
        </w:rPr>
        <w:t>24. Руководитель инспекции при наличии оснований, указанных в пункте 23 настоящего Порядка, направляет руководителю Органа ведомственного контроля служебную записку с приложением копий документов, содержащих сведения, являющиеся основанием для принятия решения.</w:t>
      </w:r>
    </w:p>
    <w:p w:rsidR="00BE1A3A" w:rsidRPr="00BE1A3A" w:rsidRDefault="00BE1A3A" w:rsidP="00BE1A3A">
      <w:pPr>
        <w:pStyle w:val="a9"/>
        <w:ind w:firstLine="851"/>
        <w:rPr>
          <w:sz w:val="18"/>
          <w:szCs w:val="18"/>
          <w:lang w:val="ru-RU"/>
        </w:rPr>
      </w:pPr>
      <w:r w:rsidRPr="00BE1A3A">
        <w:rPr>
          <w:sz w:val="18"/>
          <w:szCs w:val="18"/>
          <w:lang w:val="ru-RU"/>
        </w:rPr>
        <w:t>25. При получении такой служебной записки руководитель Органа ведомственного контроля принимает решение о целесообразности проверки.</w:t>
      </w:r>
    </w:p>
    <w:p w:rsidR="00BE1A3A" w:rsidRPr="00BE1A3A" w:rsidRDefault="00BE1A3A" w:rsidP="00BE1A3A">
      <w:pPr>
        <w:pStyle w:val="a9"/>
        <w:ind w:firstLine="851"/>
        <w:rPr>
          <w:sz w:val="18"/>
          <w:szCs w:val="18"/>
          <w:lang w:val="ru-RU"/>
        </w:rPr>
      </w:pPr>
      <w:r w:rsidRPr="00BE1A3A">
        <w:rPr>
          <w:sz w:val="18"/>
          <w:szCs w:val="18"/>
          <w:lang w:val="ru-RU"/>
        </w:rPr>
        <w:t>26. По результатам внеплановой проверки инспекция руководствуется в своей деятельности пунктами 16-22 настоящего Порядка.</w:t>
      </w:r>
    </w:p>
    <w:p w:rsidR="00BE1A3A" w:rsidRPr="00BE1A3A" w:rsidRDefault="00BE1A3A" w:rsidP="00BE1A3A">
      <w:pPr>
        <w:pStyle w:val="a9"/>
        <w:rPr>
          <w:b/>
          <w:sz w:val="18"/>
          <w:szCs w:val="18"/>
          <w:lang w:val="ru-RU"/>
        </w:rPr>
      </w:pPr>
    </w:p>
    <w:p w:rsidR="00BE1A3A" w:rsidRPr="00BE1A3A" w:rsidRDefault="00BE1A3A" w:rsidP="00BE1A3A">
      <w:pPr>
        <w:pStyle w:val="a9"/>
        <w:rPr>
          <w:b/>
          <w:sz w:val="18"/>
          <w:szCs w:val="18"/>
          <w:lang w:val="ru-RU"/>
        </w:rPr>
      </w:pPr>
      <w:r w:rsidRPr="00BE1A3A">
        <w:rPr>
          <w:b/>
          <w:sz w:val="18"/>
          <w:szCs w:val="18"/>
          <w:lang w:val="ru-RU"/>
        </w:rPr>
        <w:t>ПОЯСНИТЕЛЬНАЯ ЗАПИСКА</w:t>
      </w:r>
    </w:p>
    <w:p w:rsidR="00BE1A3A" w:rsidRPr="00BE1A3A" w:rsidRDefault="00BE1A3A" w:rsidP="00BE1A3A">
      <w:pPr>
        <w:pStyle w:val="a9"/>
        <w:rPr>
          <w:sz w:val="18"/>
          <w:szCs w:val="18"/>
          <w:lang w:val="ru-RU"/>
        </w:rPr>
      </w:pPr>
    </w:p>
    <w:p w:rsidR="00BE1A3A" w:rsidRPr="00BE1A3A" w:rsidRDefault="00BE1A3A" w:rsidP="00BE1A3A">
      <w:pPr>
        <w:pStyle w:val="a9"/>
        <w:ind w:firstLine="851"/>
        <w:rPr>
          <w:sz w:val="18"/>
          <w:szCs w:val="18"/>
          <w:lang w:val="ru-RU"/>
        </w:rPr>
      </w:pPr>
      <w:r w:rsidRPr="00BE1A3A">
        <w:rPr>
          <w:sz w:val="18"/>
          <w:szCs w:val="18"/>
          <w:lang w:val="ru-RU"/>
        </w:rPr>
        <w:t>К постановлению  администрации Дубровинского сельсовет Мошковского района Новосибирской области  «Об утверждении порядка осуществления ведомственного контроля в сфере закупок для обеспечения муниципальных нужд»</w:t>
      </w:r>
    </w:p>
    <w:p w:rsidR="00BE1A3A" w:rsidRPr="00BE1A3A" w:rsidRDefault="00BE1A3A" w:rsidP="00BE1A3A">
      <w:pPr>
        <w:pStyle w:val="a9"/>
        <w:ind w:firstLine="851"/>
        <w:rPr>
          <w:sz w:val="18"/>
          <w:szCs w:val="18"/>
          <w:lang w:val="ru-RU"/>
        </w:rPr>
      </w:pPr>
      <w:proofErr w:type="gramStart"/>
      <w:r w:rsidRPr="00BE1A3A">
        <w:rPr>
          <w:sz w:val="18"/>
          <w:szCs w:val="18"/>
          <w:lang w:val="ru-RU"/>
        </w:rPr>
        <w:t>Согласно положениям  статьи 100 Федерального закона</w:t>
      </w:r>
      <w:r w:rsidRPr="00BE1A3A">
        <w:rPr>
          <w:sz w:val="18"/>
          <w:szCs w:val="18"/>
          <w:lang w:val="ru-RU"/>
        </w:rPr>
        <w:br/>
        <w:t xml:space="preserve">от 5 апреля </w:t>
      </w:r>
      <w:smartTag w:uri="urn:schemas-microsoft-com:office:smarttags" w:element="metricconverter">
        <w:smartTagPr>
          <w:attr w:name="ProductID" w:val="2013 г"/>
        </w:smartTagPr>
        <w:r w:rsidRPr="00BE1A3A">
          <w:rPr>
            <w:sz w:val="18"/>
            <w:szCs w:val="18"/>
            <w:lang w:val="ru-RU"/>
          </w:rPr>
          <w:t>2013</w:t>
        </w:r>
        <w:r w:rsidRPr="00BE1A3A">
          <w:rPr>
            <w:sz w:val="18"/>
            <w:szCs w:val="18"/>
          </w:rPr>
          <w:t> </w:t>
        </w:r>
        <w:r w:rsidRPr="00BE1A3A">
          <w:rPr>
            <w:sz w:val="18"/>
            <w:szCs w:val="18"/>
            <w:lang w:val="ru-RU"/>
          </w:rPr>
          <w:t>г</w:t>
        </w:r>
      </w:smartTag>
      <w:r w:rsidRPr="00BE1A3A">
        <w:rPr>
          <w:sz w:val="18"/>
          <w:szCs w:val="18"/>
          <w:lang w:val="ru-RU"/>
        </w:rPr>
        <w:t>. №</w:t>
      </w:r>
      <w:r w:rsidRPr="00BE1A3A">
        <w:rPr>
          <w:sz w:val="18"/>
          <w:szCs w:val="18"/>
        </w:rPr>
        <w:t> </w:t>
      </w:r>
      <w:r w:rsidRPr="00BE1A3A">
        <w:rPr>
          <w:sz w:val="18"/>
          <w:szCs w:val="18"/>
          <w:lang w:val="ru-RU"/>
        </w:rPr>
        <w:t>44-ФЗ «О</w:t>
      </w:r>
      <w:r w:rsidRPr="00BE1A3A">
        <w:rPr>
          <w:sz w:val="18"/>
          <w:szCs w:val="18"/>
        </w:rPr>
        <w:t> </w:t>
      </w:r>
      <w:r w:rsidRPr="00BE1A3A">
        <w:rPr>
          <w:sz w:val="18"/>
          <w:szCs w:val="18"/>
          <w:lang w:val="ru-RU"/>
        </w:rPr>
        <w:t>контрактной системе в сфере закупок товаров, работ, услуг для обеспечения государственных и муниципальных нужд» (далее – Закон № 44-ФЗ)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 установленном соответственно</w:t>
      </w:r>
      <w:proofErr w:type="gramEnd"/>
      <w:r w:rsidRPr="00BE1A3A">
        <w:rPr>
          <w:sz w:val="18"/>
          <w:szCs w:val="18"/>
          <w:lang w:val="ru-RU"/>
        </w:rPr>
        <w:t xml:space="preserve"> местной администрацией.</w:t>
      </w:r>
    </w:p>
    <w:p w:rsidR="00BE1A3A" w:rsidRPr="00BE1A3A" w:rsidRDefault="00BE1A3A" w:rsidP="00BE1A3A">
      <w:pPr>
        <w:pStyle w:val="a9"/>
        <w:ind w:firstLine="851"/>
        <w:rPr>
          <w:sz w:val="18"/>
          <w:szCs w:val="18"/>
          <w:lang w:val="ru-RU"/>
        </w:rPr>
      </w:pPr>
      <w:r w:rsidRPr="00BE1A3A">
        <w:rPr>
          <w:sz w:val="18"/>
          <w:szCs w:val="18"/>
          <w:lang w:val="ru-RU"/>
        </w:rPr>
        <w:t>Порядок, предусмотренный постановлением, устанавливает правила осуществления муниципальным органом ведомственного контроля в сфере закупок товара, работы, услуги для обеспечения муниципальных нужд.</w:t>
      </w:r>
    </w:p>
    <w:p w:rsidR="00BE1A3A" w:rsidRPr="00BE1A3A" w:rsidRDefault="00BE1A3A" w:rsidP="00BE1A3A">
      <w:pPr>
        <w:pStyle w:val="a9"/>
        <w:ind w:firstLine="851"/>
        <w:rPr>
          <w:sz w:val="18"/>
          <w:szCs w:val="18"/>
          <w:lang w:val="ru-RU"/>
        </w:rPr>
      </w:pPr>
    </w:p>
    <w:p w:rsidR="00BE1A3A" w:rsidRPr="00BE1A3A" w:rsidRDefault="00BE1A3A" w:rsidP="00BE1A3A">
      <w:pPr>
        <w:jc w:val="center"/>
        <w:rPr>
          <w:rFonts w:ascii="Times New Roman" w:hAnsi="Times New Roman"/>
          <w:b/>
          <w:sz w:val="18"/>
          <w:szCs w:val="18"/>
          <w:lang w:val="ru-RU"/>
        </w:rPr>
      </w:pPr>
      <w:r w:rsidRPr="00BE1A3A">
        <w:rPr>
          <w:rFonts w:ascii="Times New Roman" w:hAnsi="Times New Roman"/>
          <w:b/>
          <w:sz w:val="18"/>
          <w:szCs w:val="18"/>
          <w:lang w:val="ru-RU"/>
        </w:rPr>
        <w:t xml:space="preserve">АДМИНИСТРАЦИЯ  </w:t>
      </w:r>
    </w:p>
    <w:p w:rsidR="00BE1A3A" w:rsidRPr="00BE1A3A" w:rsidRDefault="00BE1A3A" w:rsidP="00BE1A3A">
      <w:pPr>
        <w:jc w:val="center"/>
        <w:rPr>
          <w:rFonts w:ascii="Times New Roman" w:hAnsi="Times New Roman"/>
          <w:b/>
          <w:sz w:val="18"/>
          <w:szCs w:val="18"/>
          <w:lang w:val="ru-RU"/>
        </w:rPr>
      </w:pPr>
      <w:r w:rsidRPr="00BE1A3A">
        <w:rPr>
          <w:rFonts w:ascii="Times New Roman" w:hAnsi="Times New Roman"/>
          <w:b/>
          <w:sz w:val="18"/>
          <w:szCs w:val="18"/>
          <w:lang w:val="ru-RU"/>
        </w:rPr>
        <w:t>ДУБРОВИНСКОГО СЕЛЬСОВЕТА МОШКОВСКОГО РАЙОНА</w:t>
      </w:r>
    </w:p>
    <w:p w:rsidR="00BE1A3A" w:rsidRPr="00BE1A3A" w:rsidRDefault="00BE1A3A" w:rsidP="00BE1A3A">
      <w:pPr>
        <w:jc w:val="center"/>
        <w:rPr>
          <w:rFonts w:ascii="Times New Roman" w:hAnsi="Times New Roman"/>
          <w:b/>
          <w:sz w:val="18"/>
          <w:szCs w:val="18"/>
          <w:lang w:val="ru-RU"/>
        </w:rPr>
      </w:pPr>
      <w:r w:rsidRPr="00BE1A3A">
        <w:rPr>
          <w:rFonts w:ascii="Times New Roman" w:hAnsi="Times New Roman"/>
          <w:b/>
          <w:sz w:val="18"/>
          <w:szCs w:val="18"/>
          <w:lang w:val="ru-RU"/>
        </w:rPr>
        <w:t>НОВОСИБИРСКОЙ ОБЛАСТИ</w:t>
      </w:r>
    </w:p>
    <w:p w:rsidR="00BE1A3A" w:rsidRPr="00BE1A3A" w:rsidRDefault="00BE1A3A" w:rsidP="00BE1A3A">
      <w:pPr>
        <w:jc w:val="center"/>
        <w:rPr>
          <w:rFonts w:ascii="Times New Roman" w:hAnsi="Times New Roman"/>
          <w:b/>
          <w:sz w:val="36"/>
          <w:szCs w:val="36"/>
          <w:lang w:val="ru-RU"/>
        </w:rPr>
      </w:pPr>
    </w:p>
    <w:p w:rsidR="00BE1A3A" w:rsidRPr="00BE1A3A" w:rsidRDefault="00BE1A3A" w:rsidP="00BE1A3A">
      <w:pPr>
        <w:jc w:val="center"/>
        <w:rPr>
          <w:rFonts w:ascii="Times New Roman" w:hAnsi="Times New Roman"/>
          <w:b/>
          <w:sz w:val="18"/>
          <w:szCs w:val="18"/>
          <w:lang w:val="ru-RU"/>
        </w:rPr>
      </w:pPr>
      <w:r w:rsidRPr="00BE1A3A">
        <w:rPr>
          <w:rFonts w:ascii="Times New Roman" w:hAnsi="Times New Roman"/>
          <w:b/>
          <w:sz w:val="18"/>
          <w:szCs w:val="18"/>
          <w:lang w:val="ru-RU"/>
        </w:rPr>
        <w:t xml:space="preserve">ПОСТАНОВЛЕНИЕ </w:t>
      </w:r>
    </w:p>
    <w:p w:rsidR="00BE1A3A" w:rsidRPr="00BE1A3A" w:rsidRDefault="00BE1A3A" w:rsidP="00BE1A3A">
      <w:pPr>
        <w:jc w:val="center"/>
        <w:rPr>
          <w:rFonts w:ascii="Times New Roman" w:hAnsi="Times New Roman"/>
          <w:b/>
          <w:sz w:val="18"/>
          <w:szCs w:val="18"/>
          <w:lang w:val="ru-RU"/>
        </w:rPr>
      </w:pPr>
    </w:p>
    <w:p w:rsidR="00BE1A3A" w:rsidRPr="00BE1A3A" w:rsidRDefault="00BE1A3A" w:rsidP="00BE1A3A">
      <w:pPr>
        <w:jc w:val="center"/>
        <w:rPr>
          <w:rFonts w:ascii="Times New Roman" w:hAnsi="Times New Roman"/>
          <w:sz w:val="18"/>
          <w:szCs w:val="18"/>
          <w:lang w:val="ru-RU"/>
        </w:rPr>
      </w:pPr>
      <w:r w:rsidRPr="00BE1A3A">
        <w:rPr>
          <w:rFonts w:ascii="Times New Roman" w:hAnsi="Times New Roman"/>
          <w:sz w:val="18"/>
          <w:szCs w:val="18"/>
          <w:lang w:val="ru-RU"/>
        </w:rPr>
        <w:t>от 20.01.2014 г  № 7</w:t>
      </w:r>
    </w:p>
    <w:p w:rsidR="00BE1A3A" w:rsidRPr="00BE1A3A" w:rsidRDefault="00BE1A3A" w:rsidP="00BE1A3A">
      <w:pPr>
        <w:jc w:val="center"/>
        <w:rPr>
          <w:rFonts w:ascii="Times New Roman" w:hAnsi="Times New Roman"/>
          <w:sz w:val="18"/>
          <w:szCs w:val="18"/>
          <w:lang w:val="ru-RU"/>
        </w:rPr>
      </w:pPr>
    </w:p>
    <w:p w:rsidR="00BE1A3A" w:rsidRPr="00BE1A3A" w:rsidRDefault="00BE1A3A" w:rsidP="00BE1A3A">
      <w:pPr>
        <w:pStyle w:val="ConsPlusTitle"/>
        <w:widowControl/>
        <w:jc w:val="center"/>
        <w:rPr>
          <w:rFonts w:ascii="Times New Roman" w:hAnsi="Times New Roman"/>
          <w:b w:val="0"/>
          <w:sz w:val="18"/>
          <w:szCs w:val="18"/>
        </w:rPr>
      </w:pPr>
      <w:r w:rsidRPr="00BE1A3A">
        <w:rPr>
          <w:rFonts w:ascii="Times New Roman" w:hAnsi="Times New Roman"/>
          <w:b w:val="0"/>
          <w:sz w:val="18"/>
          <w:szCs w:val="18"/>
        </w:rPr>
        <w:t>О внесении изменений в постановление от 25.12.2013г. № 328 «Об утверждении порядка осуществления банковского сопровождения контрактов, а также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w:t>
      </w:r>
    </w:p>
    <w:p w:rsidR="00BE1A3A" w:rsidRPr="00BE1A3A" w:rsidRDefault="00BE1A3A" w:rsidP="00BE1A3A">
      <w:pPr>
        <w:pStyle w:val="a9"/>
        <w:rPr>
          <w:sz w:val="18"/>
          <w:szCs w:val="18"/>
          <w:lang w:val="ru-RU"/>
        </w:rPr>
      </w:pPr>
      <w:r>
        <w:rPr>
          <w:rFonts w:eastAsia="Times New Roman"/>
          <w:sz w:val="18"/>
          <w:szCs w:val="18"/>
          <w:lang w:val="ru-RU" w:eastAsia="ru-RU" w:bidi="ar-SA"/>
        </w:rPr>
        <w:t xml:space="preserve">                  </w:t>
      </w:r>
      <w:r w:rsidRPr="00BE1A3A">
        <w:rPr>
          <w:sz w:val="18"/>
          <w:szCs w:val="18"/>
          <w:lang w:val="ru-RU"/>
        </w:rPr>
        <w:t>Рассмотрев протест прокурора Мошковского района от 20.01.2014 года № 22-01д-2013 на п. 1 постановления главы Дубровинского сельс</w:t>
      </w:r>
      <w:r>
        <w:rPr>
          <w:sz w:val="18"/>
          <w:szCs w:val="18"/>
          <w:lang w:val="ru-RU"/>
        </w:rPr>
        <w:t>овета № 328- от 25.12.2013 года,</w:t>
      </w:r>
    </w:p>
    <w:p w:rsidR="00BE1A3A" w:rsidRPr="00BE1A3A" w:rsidRDefault="00BE1A3A" w:rsidP="00BE1A3A">
      <w:pPr>
        <w:pStyle w:val="a9"/>
        <w:ind w:firstLine="851"/>
        <w:rPr>
          <w:sz w:val="18"/>
          <w:szCs w:val="18"/>
          <w:lang w:val="ru-RU"/>
        </w:rPr>
      </w:pPr>
      <w:r w:rsidRPr="00BE1A3A">
        <w:rPr>
          <w:sz w:val="18"/>
          <w:szCs w:val="18"/>
          <w:lang w:val="ru-RU"/>
        </w:rPr>
        <w:t>ПОСТАНОВЛЯЮ:</w:t>
      </w:r>
    </w:p>
    <w:p w:rsidR="00BE1A3A" w:rsidRPr="00BE1A3A" w:rsidRDefault="00BE1A3A" w:rsidP="00BE1A3A">
      <w:pPr>
        <w:pStyle w:val="a9"/>
        <w:ind w:firstLine="851"/>
        <w:rPr>
          <w:sz w:val="18"/>
          <w:szCs w:val="18"/>
          <w:lang w:val="ru-RU"/>
        </w:rPr>
      </w:pPr>
      <w:r w:rsidRPr="00BE1A3A">
        <w:rPr>
          <w:sz w:val="18"/>
          <w:szCs w:val="18"/>
          <w:lang w:val="ru-RU"/>
        </w:rPr>
        <w:t>В разделе 1  «Об утверждении порядка осуществления банковского сопровождения контрактов, а также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отменить  п.1  (Общие положение.)</w:t>
      </w:r>
    </w:p>
    <w:p w:rsidR="00BE1A3A" w:rsidRPr="00BE1A3A" w:rsidRDefault="00BE1A3A" w:rsidP="00BE1A3A">
      <w:pPr>
        <w:tabs>
          <w:tab w:val="left" w:pos="2925"/>
        </w:tabs>
        <w:ind w:firstLine="851"/>
        <w:jc w:val="both"/>
        <w:rPr>
          <w:rFonts w:ascii="Times New Roman" w:hAnsi="Times New Roman"/>
          <w:sz w:val="18"/>
          <w:szCs w:val="18"/>
          <w:lang w:val="ru-RU"/>
        </w:rPr>
      </w:pPr>
      <w:r w:rsidRPr="00BE1A3A">
        <w:rPr>
          <w:rFonts w:ascii="Times New Roman" w:hAnsi="Times New Roman"/>
          <w:sz w:val="18"/>
          <w:szCs w:val="18"/>
          <w:lang w:val="ru-RU"/>
        </w:rPr>
        <w:tab/>
      </w:r>
    </w:p>
    <w:p w:rsidR="00BE1A3A" w:rsidRPr="00BE1A3A" w:rsidRDefault="00BE1A3A" w:rsidP="00BE1A3A">
      <w:pPr>
        <w:jc w:val="both"/>
        <w:rPr>
          <w:rFonts w:ascii="Times New Roman" w:hAnsi="Times New Roman"/>
          <w:sz w:val="18"/>
          <w:szCs w:val="18"/>
          <w:lang w:val="ru-RU"/>
        </w:rPr>
      </w:pPr>
    </w:p>
    <w:p w:rsidR="00BE1A3A" w:rsidRPr="00BE1A3A" w:rsidRDefault="00BE1A3A" w:rsidP="00BE1A3A">
      <w:pPr>
        <w:jc w:val="both"/>
        <w:rPr>
          <w:rFonts w:ascii="Times New Roman" w:hAnsi="Times New Roman"/>
          <w:sz w:val="18"/>
          <w:szCs w:val="18"/>
          <w:lang w:val="ru-RU"/>
        </w:rPr>
      </w:pPr>
    </w:p>
    <w:p w:rsidR="00BE1A3A" w:rsidRPr="00BE1A3A" w:rsidRDefault="00BE1A3A" w:rsidP="00BE1A3A">
      <w:pPr>
        <w:jc w:val="both"/>
        <w:rPr>
          <w:rFonts w:ascii="Times New Roman" w:hAnsi="Times New Roman"/>
          <w:sz w:val="18"/>
          <w:szCs w:val="18"/>
          <w:lang w:val="ru-RU"/>
        </w:rPr>
      </w:pPr>
      <w:r w:rsidRPr="00BE1A3A">
        <w:rPr>
          <w:rFonts w:ascii="Times New Roman" w:hAnsi="Times New Roman"/>
          <w:sz w:val="18"/>
          <w:szCs w:val="18"/>
          <w:lang w:val="ru-RU"/>
        </w:rPr>
        <w:t>Глава Дубровинского сельсовета</w:t>
      </w:r>
    </w:p>
    <w:p w:rsidR="00BE1A3A" w:rsidRPr="00BE1A3A" w:rsidRDefault="00BE1A3A" w:rsidP="00BE1A3A">
      <w:pPr>
        <w:jc w:val="both"/>
        <w:rPr>
          <w:rFonts w:ascii="Times New Roman" w:hAnsi="Times New Roman"/>
          <w:sz w:val="18"/>
          <w:szCs w:val="18"/>
          <w:lang w:val="ru-RU"/>
        </w:rPr>
      </w:pPr>
      <w:r w:rsidRPr="00BE1A3A">
        <w:rPr>
          <w:rFonts w:ascii="Times New Roman" w:hAnsi="Times New Roman"/>
          <w:sz w:val="18"/>
          <w:szCs w:val="18"/>
          <w:lang w:val="ru-RU"/>
        </w:rPr>
        <w:t>Мошковского района</w:t>
      </w:r>
    </w:p>
    <w:p w:rsidR="00BE1A3A" w:rsidRPr="00BE1A3A" w:rsidRDefault="00BE1A3A" w:rsidP="00BE1A3A">
      <w:pPr>
        <w:jc w:val="both"/>
        <w:rPr>
          <w:rFonts w:ascii="Times New Roman" w:hAnsi="Times New Roman"/>
          <w:sz w:val="18"/>
          <w:szCs w:val="18"/>
          <w:lang w:val="ru-RU"/>
        </w:rPr>
      </w:pPr>
      <w:r w:rsidRPr="00BE1A3A">
        <w:rPr>
          <w:rFonts w:ascii="Times New Roman" w:hAnsi="Times New Roman"/>
          <w:sz w:val="18"/>
          <w:szCs w:val="18"/>
          <w:lang w:val="ru-RU"/>
        </w:rPr>
        <w:t xml:space="preserve">Новосибирской области                                                                </w:t>
      </w:r>
      <w:r>
        <w:rPr>
          <w:rFonts w:ascii="Times New Roman" w:hAnsi="Times New Roman"/>
          <w:sz w:val="18"/>
          <w:szCs w:val="18"/>
          <w:lang w:val="ru-RU"/>
        </w:rPr>
        <w:t xml:space="preserve">                                                            </w:t>
      </w:r>
      <w:r w:rsidRPr="00BE1A3A">
        <w:rPr>
          <w:rFonts w:ascii="Times New Roman" w:hAnsi="Times New Roman"/>
          <w:sz w:val="18"/>
          <w:szCs w:val="18"/>
          <w:lang w:val="ru-RU"/>
        </w:rPr>
        <w:t>О.С. Шумкин</w:t>
      </w:r>
    </w:p>
    <w:p w:rsidR="00BE1A3A" w:rsidRPr="00BE1A3A" w:rsidRDefault="00BE1A3A" w:rsidP="00BE1A3A">
      <w:pPr>
        <w:jc w:val="right"/>
        <w:rPr>
          <w:rFonts w:ascii="Times New Roman" w:hAnsi="Times New Roman"/>
          <w:sz w:val="18"/>
          <w:szCs w:val="18"/>
          <w:lang w:val="ru-RU"/>
        </w:rPr>
      </w:pPr>
      <w:r w:rsidRPr="00BE1A3A">
        <w:rPr>
          <w:rFonts w:ascii="Times New Roman" w:hAnsi="Times New Roman"/>
          <w:sz w:val="18"/>
          <w:szCs w:val="18"/>
          <w:lang w:val="ru-RU"/>
        </w:rPr>
        <w:t xml:space="preserve">                                                                                        </w:t>
      </w:r>
    </w:p>
    <w:p w:rsidR="00BE1A3A" w:rsidRPr="00BE1A3A" w:rsidRDefault="00BE1A3A" w:rsidP="00BE1A3A">
      <w:pPr>
        <w:jc w:val="right"/>
        <w:rPr>
          <w:rFonts w:ascii="Times New Roman" w:hAnsi="Times New Roman"/>
          <w:sz w:val="18"/>
          <w:szCs w:val="18"/>
          <w:lang w:val="ru-RU"/>
        </w:rPr>
      </w:pPr>
    </w:p>
    <w:p w:rsidR="00BE1A3A" w:rsidRPr="00BE1A3A" w:rsidRDefault="00BE1A3A" w:rsidP="00BE1A3A">
      <w:pPr>
        <w:jc w:val="right"/>
        <w:rPr>
          <w:rFonts w:ascii="Times New Roman" w:hAnsi="Times New Roman"/>
          <w:sz w:val="18"/>
          <w:szCs w:val="18"/>
          <w:lang w:val="ru-RU"/>
        </w:rPr>
      </w:pPr>
    </w:p>
    <w:p w:rsidR="00BE1A3A" w:rsidRPr="00BE1A3A" w:rsidRDefault="00BE1A3A" w:rsidP="00BE1A3A">
      <w:pPr>
        <w:jc w:val="right"/>
        <w:rPr>
          <w:rFonts w:ascii="Times New Roman" w:hAnsi="Times New Roman"/>
          <w:sz w:val="18"/>
          <w:szCs w:val="18"/>
          <w:lang w:val="ru-RU"/>
        </w:rPr>
      </w:pPr>
    </w:p>
    <w:p w:rsidR="00BE1A3A" w:rsidRPr="00BE1A3A" w:rsidRDefault="00BE1A3A" w:rsidP="00BE1A3A">
      <w:pPr>
        <w:jc w:val="right"/>
        <w:rPr>
          <w:rFonts w:ascii="Times New Roman" w:hAnsi="Times New Roman"/>
          <w:sz w:val="18"/>
          <w:szCs w:val="18"/>
          <w:lang w:val="ru-RU"/>
        </w:rPr>
      </w:pPr>
    </w:p>
    <w:p w:rsidR="00BE1A3A" w:rsidRPr="00BE1A3A" w:rsidRDefault="00BE1A3A" w:rsidP="00BE1A3A">
      <w:pPr>
        <w:jc w:val="right"/>
        <w:rPr>
          <w:rFonts w:ascii="Times New Roman" w:hAnsi="Times New Roman"/>
          <w:sz w:val="18"/>
          <w:szCs w:val="18"/>
          <w:lang w:val="ru-RU"/>
        </w:rPr>
      </w:pPr>
    </w:p>
    <w:p w:rsidR="00BE1A3A" w:rsidRPr="00BE1A3A" w:rsidRDefault="00BE1A3A" w:rsidP="00BE1A3A">
      <w:pPr>
        <w:jc w:val="right"/>
        <w:rPr>
          <w:rFonts w:ascii="Times New Roman" w:hAnsi="Times New Roman"/>
          <w:sz w:val="18"/>
          <w:szCs w:val="18"/>
          <w:lang w:val="ru-RU"/>
        </w:rPr>
      </w:pPr>
    </w:p>
    <w:p w:rsidR="00BE1A3A" w:rsidRPr="00BE1A3A" w:rsidRDefault="00BE1A3A" w:rsidP="00BE1A3A">
      <w:pPr>
        <w:jc w:val="right"/>
        <w:rPr>
          <w:rFonts w:ascii="Times New Roman" w:hAnsi="Times New Roman"/>
          <w:sz w:val="18"/>
          <w:szCs w:val="18"/>
          <w:lang w:val="ru-RU"/>
        </w:rPr>
      </w:pPr>
    </w:p>
    <w:p w:rsidR="00BE1A3A" w:rsidRPr="00BE1A3A" w:rsidRDefault="00BE1A3A" w:rsidP="00BE1A3A">
      <w:pPr>
        <w:jc w:val="right"/>
        <w:rPr>
          <w:rFonts w:ascii="Times New Roman" w:hAnsi="Times New Roman"/>
          <w:sz w:val="18"/>
          <w:szCs w:val="18"/>
          <w:lang w:val="ru-RU"/>
        </w:rPr>
      </w:pPr>
    </w:p>
    <w:p w:rsidR="00BE1A3A" w:rsidRPr="00BE1A3A" w:rsidRDefault="00BE1A3A" w:rsidP="00BE1A3A">
      <w:pPr>
        <w:jc w:val="right"/>
        <w:rPr>
          <w:rFonts w:ascii="Times New Roman" w:hAnsi="Times New Roman"/>
          <w:sz w:val="18"/>
          <w:szCs w:val="18"/>
          <w:lang w:val="ru-RU"/>
        </w:rPr>
      </w:pPr>
    </w:p>
    <w:p w:rsidR="00BE1A3A" w:rsidRPr="00BE1A3A" w:rsidRDefault="00BE1A3A" w:rsidP="00BE1A3A">
      <w:pPr>
        <w:jc w:val="right"/>
        <w:rPr>
          <w:rFonts w:ascii="Times New Roman" w:hAnsi="Times New Roman"/>
          <w:sz w:val="18"/>
          <w:szCs w:val="18"/>
          <w:lang w:val="ru-RU"/>
        </w:rPr>
      </w:pPr>
    </w:p>
    <w:p w:rsidR="00BE1A3A" w:rsidRPr="00BE1A3A" w:rsidRDefault="00BE1A3A" w:rsidP="00BE1A3A">
      <w:pPr>
        <w:pStyle w:val="a9"/>
        <w:ind w:firstLine="851"/>
        <w:rPr>
          <w:sz w:val="18"/>
          <w:szCs w:val="18"/>
          <w:lang w:val="ru-RU"/>
        </w:rPr>
      </w:pPr>
    </w:p>
    <w:p w:rsidR="00BF3CBF" w:rsidRPr="00BE1A3A" w:rsidRDefault="00BF3CBF">
      <w:pPr>
        <w:rPr>
          <w:rFonts w:ascii="Times New Roman" w:hAnsi="Times New Roman"/>
          <w:sz w:val="18"/>
          <w:szCs w:val="18"/>
          <w:lang w:val="ru-RU"/>
        </w:rPr>
      </w:pPr>
    </w:p>
    <w:sectPr w:rsidR="00BF3CBF" w:rsidRPr="00BE1A3A" w:rsidSect="004F21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AE9" w:rsidRDefault="00546183" w:rsidP="00E93768">
    <w:pPr>
      <w:pStyle w:val="af8"/>
      <w:framePr w:wrap="around" w:vAnchor="text" w:hAnchor="margin" w:xAlign="right" w:y="1"/>
      <w:rPr>
        <w:rStyle w:val="af7"/>
        <w:rFonts w:eastAsiaTheme="majorEastAsia"/>
      </w:rPr>
    </w:pPr>
    <w:r>
      <w:rPr>
        <w:rStyle w:val="af7"/>
        <w:rFonts w:eastAsiaTheme="majorEastAsia"/>
      </w:rPr>
      <w:fldChar w:fldCharType="begin"/>
    </w:r>
    <w:r>
      <w:rPr>
        <w:rStyle w:val="af7"/>
        <w:rFonts w:eastAsiaTheme="majorEastAsia"/>
      </w:rPr>
      <w:instrText xml:space="preserve">PAGE  </w:instrText>
    </w:r>
    <w:r>
      <w:rPr>
        <w:rStyle w:val="af7"/>
        <w:rFonts w:eastAsiaTheme="majorEastAsia"/>
      </w:rPr>
      <w:fldChar w:fldCharType="separate"/>
    </w:r>
    <w:r>
      <w:rPr>
        <w:rStyle w:val="af7"/>
        <w:rFonts w:eastAsiaTheme="majorEastAsia"/>
        <w:noProof/>
      </w:rPr>
      <w:t>4</w:t>
    </w:r>
    <w:r>
      <w:rPr>
        <w:rStyle w:val="af7"/>
        <w:rFonts w:eastAsiaTheme="majorEastAsia"/>
      </w:rPr>
      <w:fldChar w:fldCharType="end"/>
    </w:r>
  </w:p>
  <w:p w:rsidR="00260AE9" w:rsidRDefault="00546183" w:rsidP="00260AE9">
    <w:pPr>
      <w:pStyle w:val="af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AE9" w:rsidRPr="00260AE9" w:rsidRDefault="00546183" w:rsidP="007D7BF6">
    <w:pPr>
      <w:pStyle w:val="af8"/>
      <w:ind w:right="360"/>
      <w:jc w:val="right"/>
      <w:rPr>
        <w:sz w:val="20"/>
        <w:szCs w:val="2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BB1" w:rsidRDefault="00546183" w:rsidP="0025273E">
    <w:pPr>
      <w:pStyle w:val="af5"/>
      <w:framePr w:wrap="around" w:vAnchor="text" w:hAnchor="margin" w:xAlign="center" w:y="1"/>
      <w:rPr>
        <w:rStyle w:val="af7"/>
        <w:rFonts w:eastAsiaTheme="majorEastAsia"/>
      </w:rPr>
    </w:pPr>
    <w:r>
      <w:rPr>
        <w:rStyle w:val="af7"/>
        <w:rFonts w:eastAsiaTheme="majorEastAsia"/>
      </w:rPr>
      <w:fldChar w:fldCharType="begin"/>
    </w:r>
    <w:r>
      <w:rPr>
        <w:rStyle w:val="af7"/>
        <w:rFonts w:eastAsiaTheme="majorEastAsia"/>
      </w:rPr>
      <w:instrText xml:space="preserve">PAGE  </w:instrText>
    </w:r>
    <w:r>
      <w:rPr>
        <w:rStyle w:val="af7"/>
        <w:rFonts w:eastAsiaTheme="majorEastAsia"/>
      </w:rPr>
      <w:fldChar w:fldCharType="separate"/>
    </w:r>
    <w:r>
      <w:rPr>
        <w:rStyle w:val="af7"/>
        <w:rFonts w:eastAsiaTheme="majorEastAsia"/>
        <w:noProof/>
      </w:rPr>
      <w:t>4</w:t>
    </w:r>
    <w:r>
      <w:rPr>
        <w:rStyle w:val="af7"/>
        <w:rFonts w:eastAsiaTheme="majorEastAsia"/>
      </w:rPr>
      <w:fldChar w:fldCharType="end"/>
    </w:r>
  </w:p>
  <w:p w:rsidR="00141BB1" w:rsidRDefault="00546183">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BF6" w:rsidRDefault="00546183">
    <w:pPr>
      <w:pStyle w:val="af5"/>
      <w:jc w:val="center"/>
    </w:pPr>
    <w:r>
      <w:fldChar w:fldCharType="begin"/>
    </w:r>
    <w:r>
      <w:instrText>PAGE   \* MERGEFORMAT</w:instrText>
    </w:r>
    <w:r>
      <w:fldChar w:fldCharType="separate"/>
    </w:r>
    <w:r>
      <w:rPr>
        <w:noProof/>
      </w:rPr>
      <w:t>6</w:t>
    </w:r>
    <w:r>
      <w:fldChar w:fldCharType="end"/>
    </w:r>
  </w:p>
  <w:p w:rsidR="007D7BF6" w:rsidRDefault="00546183">
    <w:pPr>
      <w:pStyle w:val="af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compat/>
  <w:rsids>
    <w:rsidRoot w:val="00514616"/>
    <w:rsid w:val="00007998"/>
    <w:rsid w:val="00044233"/>
    <w:rsid w:val="00047159"/>
    <w:rsid w:val="00083677"/>
    <w:rsid w:val="000B1FAD"/>
    <w:rsid w:val="000B74D9"/>
    <w:rsid w:val="000F7EBF"/>
    <w:rsid w:val="00142893"/>
    <w:rsid w:val="00170408"/>
    <w:rsid w:val="00191EB2"/>
    <w:rsid w:val="00197D86"/>
    <w:rsid w:val="001A0388"/>
    <w:rsid w:val="001C57B4"/>
    <w:rsid w:val="001F007C"/>
    <w:rsid w:val="00211120"/>
    <w:rsid w:val="00211727"/>
    <w:rsid w:val="0024204A"/>
    <w:rsid w:val="00274C12"/>
    <w:rsid w:val="00287FEE"/>
    <w:rsid w:val="002B03EA"/>
    <w:rsid w:val="002E2325"/>
    <w:rsid w:val="002F65FA"/>
    <w:rsid w:val="00307994"/>
    <w:rsid w:val="00334543"/>
    <w:rsid w:val="00335150"/>
    <w:rsid w:val="00397AA6"/>
    <w:rsid w:val="003A44DA"/>
    <w:rsid w:val="003B708D"/>
    <w:rsid w:val="003F460D"/>
    <w:rsid w:val="00412981"/>
    <w:rsid w:val="00456664"/>
    <w:rsid w:val="004806A7"/>
    <w:rsid w:val="00490501"/>
    <w:rsid w:val="004F21BB"/>
    <w:rsid w:val="005068E0"/>
    <w:rsid w:val="00514616"/>
    <w:rsid w:val="005338E1"/>
    <w:rsid w:val="00546183"/>
    <w:rsid w:val="005541A1"/>
    <w:rsid w:val="005678DA"/>
    <w:rsid w:val="005E4A5D"/>
    <w:rsid w:val="005F1969"/>
    <w:rsid w:val="00603F35"/>
    <w:rsid w:val="0062405E"/>
    <w:rsid w:val="006324DB"/>
    <w:rsid w:val="00635C99"/>
    <w:rsid w:val="0063640D"/>
    <w:rsid w:val="006641FF"/>
    <w:rsid w:val="00683409"/>
    <w:rsid w:val="006A7E62"/>
    <w:rsid w:val="00737B87"/>
    <w:rsid w:val="00760D5C"/>
    <w:rsid w:val="00765944"/>
    <w:rsid w:val="007A2ACB"/>
    <w:rsid w:val="007E6B37"/>
    <w:rsid w:val="007F5C50"/>
    <w:rsid w:val="008238CC"/>
    <w:rsid w:val="00845342"/>
    <w:rsid w:val="008563F2"/>
    <w:rsid w:val="008A0D83"/>
    <w:rsid w:val="0090073B"/>
    <w:rsid w:val="00926829"/>
    <w:rsid w:val="00930887"/>
    <w:rsid w:val="00971213"/>
    <w:rsid w:val="00A27BC2"/>
    <w:rsid w:val="00A65616"/>
    <w:rsid w:val="00AA1CF5"/>
    <w:rsid w:val="00AE1D9F"/>
    <w:rsid w:val="00AE43B4"/>
    <w:rsid w:val="00B12339"/>
    <w:rsid w:val="00B55523"/>
    <w:rsid w:val="00B8209D"/>
    <w:rsid w:val="00BA7C32"/>
    <w:rsid w:val="00BC35C5"/>
    <w:rsid w:val="00BC3D0A"/>
    <w:rsid w:val="00BE1A3A"/>
    <w:rsid w:val="00BF3CBF"/>
    <w:rsid w:val="00C334F4"/>
    <w:rsid w:val="00C66DE8"/>
    <w:rsid w:val="00CC0ADF"/>
    <w:rsid w:val="00CD6A8C"/>
    <w:rsid w:val="00D1112E"/>
    <w:rsid w:val="00D45E2C"/>
    <w:rsid w:val="00D73A1D"/>
    <w:rsid w:val="00DA3B50"/>
    <w:rsid w:val="00DA7519"/>
    <w:rsid w:val="00DB6DB2"/>
    <w:rsid w:val="00DC2544"/>
    <w:rsid w:val="00DC79AB"/>
    <w:rsid w:val="00DF5CF9"/>
    <w:rsid w:val="00DF699E"/>
    <w:rsid w:val="00E20392"/>
    <w:rsid w:val="00E21D6A"/>
    <w:rsid w:val="00E521B3"/>
    <w:rsid w:val="00E55147"/>
    <w:rsid w:val="00E842A2"/>
    <w:rsid w:val="00E920F2"/>
    <w:rsid w:val="00EA2D47"/>
    <w:rsid w:val="00EC157E"/>
    <w:rsid w:val="00EC520B"/>
    <w:rsid w:val="00EE0AA9"/>
    <w:rsid w:val="00F00AB3"/>
    <w:rsid w:val="00F342B3"/>
    <w:rsid w:val="00F36DD9"/>
    <w:rsid w:val="00F414E0"/>
    <w:rsid w:val="00F538C1"/>
    <w:rsid w:val="00F7639C"/>
    <w:rsid w:val="00FD4A9F"/>
    <w:rsid w:val="00FE2169"/>
    <w:rsid w:val="00FE44CE"/>
    <w:rsid w:val="00FF1C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8"/>
        <w:szCs w:val="28"/>
        <w:lang w:val="en-US" w:eastAsia="en-US" w:bidi="en-US"/>
      </w:rPr>
    </w:rPrDefault>
    <w:pPrDefault>
      <w:pPr>
        <w:jc w:val="both"/>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lsdException w:name="page number" w:uiPriority="99"/>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4616"/>
    <w:pPr>
      <w:jc w:val="left"/>
    </w:pPr>
    <w:rPr>
      <w:rFonts w:asciiTheme="minorHAnsi" w:eastAsiaTheme="minorEastAsia" w:hAnsiTheme="minorHAnsi"/>
      <w:bCs w:val="0"/>
      <w:sz w:val="24"/>
      <w:szCs w:val="24"/>
    </w:rPr>
  </w:style>
  <w:style w:type="paragraph" w:styleId="1">
    <w:name w:val="heading 1"/>
    <w:basedOn w:val="a"/>
    <w:next w:val="a"/>
    <w:link w:val="10"/>
    <w:uiPriority w:val="9"/>
    <w:qFormat/>
    <w:rsid w:val="00EE0AA9"/>
    <w:pPr>
      <w:keepNext/>
      <w:spacing w:before="240" w:after="60"/>
      <w:jc w:val="both"/>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EE0AA9"/>
    <w:pPr>
      <w:keepNext/>
      <w:spacing w:before="240" w:after="60"/>
      <w:jc w:val="both"/>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EE0AA9"/>
    <w:pPr>
      <w:keepNext/>
      <w:spacing w:before="240" w:after="60"/>
      <w:jc w:val="both"/>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E0AA9"/>
    <w:pPr>
      <w:keepNext/>
      <w:spacing w:before="240" w:after="60"/>
      <w:jc w:val="both"/>
      <w:outlineLvl w:val="3"/>
    </w:pPr>
    <w:rPr>
      <w:rFonts w:ascii="Times New Roman" w:eastAsiaTheme="minorHAnsi" w:hAnsi="Times New Roman"/>
      <w:b/>
      <w:bCs/>
      <w:sz w:val="28"/>
      <w:szCs w:val="28"/>
    </w:rPr>
  </w:style>
  <w:style w:type="paragraph" w:styleId="5">
    <w:name w:val="heading 5"/>
    <w:basedOn w:val="a"/>
    <w:next w:val="a"/>
    <w:link w:val="50"/>
    <w:uiPriority w:val="9"/>
    <w:semiHidden/>
    <w:unhideWhenUsed/>
    <w:qFormat/>
    <w:rsid w:val="00EE0AA9"/>
    <w:pPr>
      <w:spacing w:before="240" w:after="60"/>
      <w:jc w:val="both"/>
      <w:outlineLvl w:val="4"/>
    </w:pPr>
    <w:rPr>
      <w:rFonts w:ascii="Times New Roman" w:eastAsiaTheme="minorHAnsi" w:hAnsi="Times New Roman"/>
      <w:b/>
      <w:bCs/>
      <w:i/>
      <w:iCs/>
      <w:sz w:val="26"/>
      <w:szCs w:val="26"/>
    </w:rPr>
  </w:style>
  <w:style w:type="paragraph" w:styleId="6">
    <w:name w:val="heading 6"/>
    <w:basedOn w:val="a"/>
    <w:next w:val="a"/>
    <w:link w:val="60"/>
    <w:uiPriority w:val="9"/>
    <w:semiHidden/>
    <w:unhideWhenUsed/>
    <w:qFormat/>
    <w:rsid w:val="00EE0AA9"/>
    <w:pPr>
      <w:spacing w:before="240" w:after="60"/>
      <w:jc w:val="both"/>
      <w:outlineLvl w:val="5"/>
    </w:pPr>
    <w:rPr>
      <w:rFonts w:ascii="Times New Roman" w:eastAsiaTheme="minorHAnsi" w:hAnsi="Times New Roman"/>
      <w:b/>
      <w:bCs/>
      <w:sz w:val="22"/>
      <w:szCs w:val="22"/>
    </w:rPr>
  </w:style>
  <w:style w:type="paragraph" w:styleId="7">
    <w:name w:val="heading 7"/>
    <w:basedOn w:val="a"/>
    <w:next w:val="a"/>
    <w:link w:val="70"/>
    <w:uiPriority w:val="9"/>
    <w:semiHidden/>
    <w:unhideWhenUsed/>
    <w:qFormat/>
    <w:rsid w:val="00EE0AA9"/>
    <w:pPr>
      <w:spacing w:before="240" w:after="60"/>
      <w:jc w:val="both"/>
      <w:outlineLvl w:val="6"/>
    </w:pPr>
    <w:rPr>
      <w:rFonts w:ascii="Times New Roman" w:eastAsiaTheme="minorHAnsi" w:hAnsi="Times New Roman"/>
      <w:bCs/>
    </w:rPr>
  </w:style>
  <w:style w:type="paragraph" w:styleId="8">
    <w:name w:val="heading 8"/>
    <w:basedOn w:val="a"/>
    <w:next w:val="a"/>
    <w:link w:val="80"/>
    <w:uiPriority w:val="9"/>
    <w:semiHidden/>
    <w:unhideWhenUsed/>
    <w:qFormat/>
    <w:rsid w:val="00EE0AA9"/>
    <w:pPr>
      <w:spacing w:before="240" w:after="60"/>
      <w:jc w:val="both"/>
      <w:outlineLvl w:val="7"/>
    </w:pPr>
    <w:rPr>
      <w:rFonts w:ascii="Times New Roman" w:eastAsiaTheme="minorHAnsi" w:hAnsi="Times New Roman"/>
      <w:bCs/>
      <w:i/>
      <w:iCs/>
    </w:rPr>
  </w:style>
  <w:style w:type="paragraph" w:styleId="9">
    <w:name w:val="heading 9"/>
    <w:basedOn w:val="a"/>
    <w:next w:val="a"/>
    <w:link w:val="90"/>
    <w:uiPriority w:val="9"/>
    <w:semiHidden/>
    <w:unhideWhenUsed/>
    <w:qFormat/>
    <w:rsid w:val="00EE0AA9"/>
    <w:pPr>
      <w:spacing w:before="240" w:after="60"/>
      <w:jc w:val="both"/>
      <w:outlineLvl w:val="8"/>
    </w:pPr>
    <w:rPr>
      <w:rFonts w:asciiTheme="majorHAnsi" w:eastAsiaTheme="majorEastAsia" w:hAnsiTheme="majorHAnsi"/>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0AA9"/>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EE0AA9"/>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EE0AA9"/>
    <w:rPr>
      <w:rFonts w:asciiTheme="majorHAnsi" w:eastAsiaTheme="majorEastAsia" w:hAnsiTheme="majorHAnsi"/>
      <w:b/>
      <w:bCs/>
      <w:sz w:val="26"/>
      <w:szCs w:val="26"/>
    </w:rPr>
  </w:style>
  <w:style w:type="character" w:customStyle="1" w:styleId="40">
    <w:name w:val="Заголовок 4 Знак"/>
    <w:basedOn w:val="a0"/>
    <w:link w:val="4"/>
    <w:uiPriority w:val="9"/>
    <w:rsid w:val="00EE0AA9"/>
    <w:rPr>
      <w:b/>
      <w:bCs/>
      <w:sz w:val="28"/>
      <w:szCs w:val="28"/>
    </w:rPr>
  </w:style>
  <w:style w:type="character" w:customStyle="1" w:styleId="50">
    <w:name w:val="Заголовок 5 Знак"/>
    <w:basedOn w:val="a0"/>
    <w:link w:val="5"/>
    <w:uiPriority w:val="9"/>
    <w:semiHidden/>
    <w:rsid w:val="00EE0AA9"/>
    <w:rPr>
      <w:b/>
      <w:bCs/>
      <w:i/>
      <w:iCs/>
      <w:sz w:val="26"/>
      <w:szCs w:val="26"/>
    </w:rPr>
  </w:style>
  <w:style w:type="character" w:customStyle="1" w:styleId="60">
    <w:name w:val="Заголовок 6 Знак"/>
    <w:basedOn w:val="a0"/>
    <w:link w:val="6"/>
    <w:uiPriority w:val="9"/>
    <w:semiHidden/>
    <w:rsid w:val="00EE0AA9"/>
    <w:rPr>
      <w:b/>
      <w:bCs/>
    </w:rPr>
  </w:style>
  <w:style w:type="character" w:customStyle="1" w:styleId="70">
    <w:name w:val="Заголовок 7 Знак"/>
    <w:basedOn w:val="a0"/>
    <w:link w:val="7"/>
    <w:uiPriority w:val="9"/>
    <w:semiHidden/>
    <w:rsid w:val="00EE0AA9"/>
    <w:rPr>
      <w:sz w:val="24"/>
      <w:szCs w:val="24"/>
    </w:rPr>
  </w:style>
  <w:style w:type="character" w:customStyle="1" w:styleId="80">
    <w:name w:val="Заголовок 8 Знак"/>
    <w:basedOn w:val="a0"/>
    <w:link w:val="8"/>
    <w:uiPriority w:val="9"/>
    <w:semiHidden/>
    <w:rsid w:val="00EE0AA9"/>
    <w:rPr>
      <w:i/>
      <w:iCs/>
      <w:sz w:val="24"/>
      <w:szCs w:val="24"/>
    </w:rPr>
  </w:style>
  <w:style w:type="character" w:customStyle="1" w:styleId="90">
    <w:name w:val="Заголовок 9 Знак"/>
    <w:basedOn w:val="a0"/>
    <w:link w:val="9"/>
    <w:uiPriority w:val="9"/>
    <w:semiHidden/>
    <w:rsid w:val="00EE0AA9"/>
    <w:rPr>
      <w:rFonts w:asciiTheme="majorHAnsi" w:eastAsiaTheme="majorEastAsia" w:hAnsiTheme="majorHAnsi"/>
    </w:rPr>
  </w:style>
  <w:style w:type="paragraph" w:styleId="a3">
    <w:name w:val="Title"/>
    <w:basedOn w:val="a"/>
    <w:next w:val="a"/>
    <w:link w:val="a4"/>
    <w:uiPriority w:val="10"/>
    <w:qFormat/>
    <w:rsid w:val="00EE0AA9"/>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EE0AA9"/>
    <w:rPr>
      <w:rFonts w:asciiTheme="majorHAnsi" w:eastAsiaTheme="majorEastAsia" w:hAnsiTheme="majorHAnsi"/>
      <w:b/>
      <w:bCs/>
      <w:kern w:val="28"/>
      <w:sz w:val="32"/>
      <w:szCs w:val="32"/>
    </w:rPr>
  </w:style>
  <w:style w:type="paragraph" w:styleId="a5">
    <w:name w:val="Subtitle"/>
    <w:basedOn w:val="a"/>
    <w:next w:val="a"/>
    <w:link w:val="a6"/>
    <w:uiPriority w:val="11"/>
    <w:qFormat/>
    <w:rsid w:val="00EE0AA9"/>
    <w:pPr>
      <w:spacing w:after="60"/>
      <w:jc w:val="center"/>
      <w:outlineLvl w:val="1"/>
    </w:pPr>
    <w:rPr>
      <w:rFonts w:asciiTheme="majorHAnsi" w:eastAsiaTheme="majorEastAsia" w:hAnsiTheme="majorHAnsi"/>
      <w:bCs/>
    </w:rPr>
  </w:style>
  <w:style w:type="character" w:customStyle="1" w:styleId="a6">
    <w:name w:val="Подзаголовок Знак"/>
    <w:basedOn w:val="a0"/>
    <w:link w:val="a5"/>
    <w:uiPriority w:val="11"/>
    <w:rsid w:val="00EE0AA9"/>
    <w:rPr>
      <w:rFonts w:asciiTheme="majorHAnsi" w:eastAsiaTheme="majorEastAsia" w:hAnsiTheme="majorHAnsi"/>
      <w:sz w:val="24"/>
      <w:szCs w:val="24"/>
    </w:rPr>
  </w:style>
  <w:style w:type="character" w:styleId="a7">
    <w:name w:val="Strong"/>
    <w:basedOn w:val="a0"/>
    <w:uiPriority w:val="22"/>
    <w:qFormat/>
    <w:rsid w:val="00EE0AA9"/>
    <w:rPr>
      <w:b/>
      <w:bCs/>
    </w:rPr>
  </w:style>
  <w:style w:type="character" w:styleId="a8">
    <w:name w:val="Emphasis"/>
    <w:basedOn w:val="a0"/>
    <w:uiPriority w:val="20"/>
    <w:qFormat/>
    <w:rsid w:val="00EE0AA9"/>
    <w:rPr>
      <w:rFonts w:asciiTheme="minorHAnsi" w:hAnsiTheme="minorHAnsi"/>
      <w:b/>
      <w:i/>
      <w:iCs/>
    </w:rPr>
  </w:style>
  <w:style w:type="paragraph" w:styleId="a9">
    <w:name w:val="No Spacing"/>
    <w:basedOn w:val="a"/>
    <w:uiPriority w:val="1"/>
    <w:qFormat/>
    <w:rsid w:val="00EE0AA9"/>
    <w:pPr>
      <w:jc w:val="both"/>
    </w:pPr>
    <w:rPr>
      <w:rFonts w:ascii="Times New Roman" w:eastAsiaTheme="minorHAnsi" w:hAnsi="Times New Roman"/>
      <w:bCs/>
      <w:szCs w:val="32"/>
    </w:rPr>
  </w:style>
  <w:style w:type="paragraph" w:styleId="aa">
    <w:name w:val="List Paragraph"/>
    <w:basedOn w:val="a"/>
    <w:uiPriority w:val="34"/>
    <w:qFormat/>
    <w:rsid w:val="00EE0AA9"/>
    <w:pPr>
      <w:ind w:left="720"/>
      <w:contextualSpacing/>
      <w:jc w:val="both"/>
    </w:pPr>
    <w:rPr>
      <w:rFonts w:ascii="Times New Roman" w:eastAsiaTheme="minorHAnsi" w:hAnsi="Times New Roman"/>
      <w:bCs/>
    </w:rPr>
  </w:style>
  <w:style w:type="paragraph" w:styleId="21">
    <w:name w:val="Quote"/>
    <w:basedOn w:val="a"/>
    <w:next w:val="a"/>
    <w:link w:val="22"/>
    <w:uiPriority w:val="29"/>
    <w:qFormat/>
    <w:rsid w:val="00EE0AA9"/>
    <w:pPr>
      <w:jc w:val="both"/>
    </w:pPr>
    <w:rPr>
      <w:rFonts w:ascii="Times New Roman" w:eastAsiaTheme="minorHAnsi" w:hAnsi="Times New Roman"/>
      <w:bCs/>
      <w:i/>
    </w:rPr>
  </w:style>
  <w:style w:type="character" w:customStyle="1" w:styleId="22">
    <w:name w:val="Цитата 2 Знак"/>
    <w:basedOn w:val="a0"/>
    <w:link w:val="21"/>
    <w:uiPriority w:val="29"/>
    <w:rsid w:val="00EE0AA9"/>
    <w:rPr>
      <w:i/>
      <w:sz w:val="24"/>
      <w:szCs w:val="24"/>
    </w:rPr>
  </w:style>
  <w:style w:type="paragraph" w:styleId="ab">
    <w:name w:val="Intense Quote"/>
    <w:basedOn w:val="a"/>
    <w:next w:val="a"/>
    <w:link w:val="ac"/>
    <w:uiPriority w:val="30"/>
    <w:qFormat/>
    <w:rsid w:val="00EE0AA9"/>
    <w:pPr>
      <w:ind w:left="720" w:right="720"/>
      <w:jc w:val="both"/>
    </w:pPr>
    <w:rPr>
      <w:rFonts w:ascii="Times New Roman" w:eastAsiaTheme="minorHAnsi" w:hAnsi="Times New Roman"/>
      <w:b/>
      <w:bCs/>
      <w:i/>
      <w:szCs w:val="22"/>
    </w:rPr>
  </w:style>
  <w:style w:type="character" w:customStyle="1" w:styleId="ac">
    <w:name w:val="Выделенная цитата Знак"/>
    <w:basedOn w:val="a0"/>
    <w:link w:val="ab"/>
    <w:uiPriority w:val="30"/>
    <w:rsid w:val="00EE0AA9"/>
    <w:rPr>
      <w:b/>
      <w:i/>
      <w:sz w:val="24"/>
    </w:rPr>
  </w:style>
  <w:style w:type="character" w:styleId="ad">
    <w:name w:val="Subtle Emphasis"/>
    <w:uiPriority w:val="19"/>
    <w:qFormat/>
    <w:rsid w:val="00EE0AA9"/>
    <w:rPr>
      <w:i/>
      <w:color w:val="5A5A5A" w:themeColor="text1" w:themeTint="A5"/>
    </w:rPr>
  </w:style>
  <w:style w:type="character" w:styleId="ae">
    <w:name w:val="Intense Emphasis"/>
    <w:basedOn w:val="a0"/>
    <w:uiPriority w:val="21"/>
    <w:qFormat/>
    <w:rsid w:val="00EE0AA9"/>
    <w:rPr>
      <w:b/>
      <w:i/>
      <w:sz w:val="24"/>
      <w:szCs w:val="24"/>
      <w:u w:val="single"/>
    </w:rPr>
  </w:style>
  <w:style w:type="character" w:styleId="af">
    <w:name w:val="Subtle Reference"/>
    <w:basedOn w:val="a0"/>
    <w:uiPriority w:val="31"/>
    <w:qFormat/>
    <w:rsid w:val="00EE0AA9"/>
    <w:rPr>
      <w:sz w:val="24"/>
      <w:szCs w:val="24"/>
      <w:u w:val="single"/>
    </w:rPr>
  </w:style>
  <w:style w:type="character" w:styleId="af0">
    <w:name w:val="Intense Reference"/>
    <w:basedOn w:val="a0"/>
    <w:uiPriority w:val="32"/>
    <w:qFormat/>
    <w:rsid w:val="00EE0AA9"/>
    <w:rPr>
      <w:b/>
      <w:sz w:val="24"/>
      <w:u w:val="single"/>
    </w:rPr>
  </w:style>
  <w:style w:type="character" w:styleId="af1">
    <w:name w:val="Book Title"/>
    <w:basedOn w:val="a0"/>
    <w:uiPriority w:val="33"/>
    <w:qFormat/>
    <w:rsid w:val="00EE0AA9"/>
    <w:rPr>
      <w:rFonts w:asciiTheme="majorHAnsi" w:eastAsiaTheme="majorEastAsia" w:hAnsiTheme="majorHAnsi"/>
      <w:b/>
      <w:i/>
      <w:sz w:val="24"/>
      <w:szCs w:val="24"/>
    </w:rPr>
  </w:style>
  <w:style w:type="paragraph" w:styleId="af2">
    <w:name w:val="TOC Heading"/>
    <w:basedOn w:val="1"/>
    <w:next w:val="a"/>
    <w:uiPriority w:val="39"/>
    <w:semiHidden/>
    <w:unhideWhenUsed/>
    <w:qFormat/>
    <w:rsid w:val="00EE0AA9"/>
    <w:pPr>
      <w:outlineLvl w:val="9"/>
    </w:pPr>
  </w:style>
  <w:style w:type="paragraph" w:styleId="af3">
    <w:name w:val="Balloon Text"/>
    <w:basedOn w:val="a"/>
    <w:link w:val="af4"/>
    <w:rsid w:val="00514616"/>
    <w:rPr>
      <w:rFonts w:ascii="Tahoma" w:hAnsi="Tahoma" w:cs="Tahoma"/>
      <w:sz w:val="16"/>
      <w:szCs w:val="16"/>
    </w:rPr>
  </w:style>
  <w:style w:type="character" w:customStyle="1" w:styleId="af4">
    <w:name w:val="Текст выноски Знак"/>
    <w:basedOn w:val="a0"/>
    <w:link w:val="af3"/>
    <w:rsid w:val="00514616"/>
    <w:rPr>
      <w:rFonts w:ascii="Tahoma" w:eastAsiaTheme="minorEastAsia" w:hAnsi="Tahoma" w:cs="Tahoma"/>
      <w:bCs w:val="0"/>
      <w:sz w:val="16"/>
      <w:szCs w:val="16"/>
    </w:rPr>
  </w:style>
  <w:style w:type="paragraph" w:customStyle="1" w:styleId="ConsPlusTitle">
    <w:name w:val="ConsPlusTitle"/>
    <w:uiPriority w:val="99"/>
    <w:rsid w:val="00BE1A3A"/>
    <w:pPr>
      <w:widowControl w:val="0"/>
      <w:autoSpaceDE w:val="0"/>
      <w:autoSpaceDN w:val="0"/>
      <w:adjustRightInd w:val="0"/>
      <w:spacing w:after="200" w:line="276" w:lineRule="auto"/>
      <w:jc w:val="left"/>
    </w:pPr>
    <w:rPr>
      <w:rFonts w:ascii="Calibri" w:eastAsia="Times New Roman" w:hAnsi="Calibri"/>
      <w:b/>
      <w:sz w:val="24"/>
      <w:szCs w:val="24"/>
      <w:lang w:val="ru-RU" w:eastAsia="ru-RU" w:bidi="ar-SA"/>
    </w:rPr>
  </w:style>
  <w:style w:type="paragraph" w:styleId="af5">
    <w:name w:val="header"/>
    <w:basedOn w:val="a"/>
    <w:link w:val="af6"/>
    <w:uiPriority w:val="99"/>
    <w:rsid w:val="00BE1A3A"/>
    <w:pPr>
      <w:tabs>
        <w:tab w:val="center" w:pos="4677"/>
        <w:tab w:val="right" w:pos="9355"/>
      </w:tabs>
    </w:pPr>
    <w:rPr>
      <w:rFonts w:ascii="Calibri" w:eastAsia="Times New Roman" w:hAnsi="Calibri"/>
      <w:lang w:bidi="ar-SA"/>
    </w:rPr>
  </w:style>
  <w:style w:type="character" w:customStyle="1" w:styleId="af6">
    <w:name w:val="Верхний колонтитул Знак"/>
    <w:basedOn w:val="a0"/>
    <w:link w:val="af5"/>
    <w:uiPriority w:val="99"/>
    <w:rsid w:val="00BE1A3A"/>
    <w:rPr>
      <w:rFonts w:ascii="Calibri" w:eastAsia="Times New Roman" w:hAnsi="Calibri"/>
      <w:bCs w:val="0"/>
      <w:sz w:val="24"/>
      <w:szCs w:val="24"/>
      <w:lang w:bidi="ar-SA"/>
    </w:rPr>
  </w:style>
  <w:style w:type="character" w:styleId="af7">
    <w:name w:val="page number"/>
    <w:uiPriority w:val="99"/>
    <w:rsid w:val="00BE1A3A"/>
    <w:rPr>
      <w:rFonts w:cs="Times New Roman"/>
    </w:rPr>
  </w:style>
  <w:style w:type="paragraph" w:styleId="af8">
    <w:name w:val="footer"/>
    <w:basedOn w:val="a"/>
    <w:link w:val="af9"/>
    <w:uiPriority w:val="99"/>
    <w:rsid w:val="00BE1A3A"/>
    <w:pPr>
      <w:tabs>
        <w:tab w:val="center" w:pos="4677"/>
        <w:tab w:val="right" w:pos="9355"/>
      </w:tabs>
    </w:pPr>
    <w:rPr>
      <w:rFonts w:ascii="Calibri" w:eastAsia="Times New Roman" w:hAnsi="Calibri"/>
      <w:lang w:bidi="ar-SA"/>
    </w:rPr>
  </w:style>
  <w:style w:type="character" w:customStyle="1" w:styleId="af9">
    <w:name w:val="Нижний колонтитул Знак"/>
    <w:basedOn w:val="a0"/>
    <w:link w:val="af8"/>
    <w:uiPriority w:val="99"/>
    <w:rsid w:val="00BE1A3A"/>
    <w:rPr>
      <w:rFonts w:ascii="Calibri" w:eastAsia="Times New Roman" w:hAnsi="Calibri"/>
      <w:bCs w:val="0"/>
      <w:sz w:val="24"/>
      <w:szCs w:val="24"/>
      <w:lang w:bidi="ar-SA"/>
    </w:rPr>
  </w:style>
</w:styles>
</file>

<file path=word/webSettings.xml><?xml version="1.0" encoding="utf-8"?>
<w:webSettings xmlns:r="http://schemas.openxmlformats.org/officeDocument/2006/relationships" xmlns:w="http://schemas.openxmlformats.org/wordprocessingml/2006/main">
  <w:divs>
    <w:div w:id="737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8532/?dst=101437"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consultant.ru/document/cons_doc_LAW_148532/?dst=101436"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148532/?dst=101435" TargetMode="External"/><Relationship Id="rId11" Type="http://schemas.openxmlformats.org/officeDocument/2006/relationships/header" Target="header2.xml"/><Relationship Id="rId5" Type="http://schemas.openxmlformats.org/officeDocument/2006/relationships/hyperlink" Target="http://www.consultant.ru/document/cons_doc_LAW_148532/" TargetMode="Externa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image" Target="media/image1.png"/><Relationship Id="rId9" Type="http://schemas.openxmlformats.org/officeDocument/2006/relationships/hyperlink" Target="http://www.consultant.ru/document/cons_doc_LAW_148532/?dst=10143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4548</Words>
  <Characters>25925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2014-01-24T04:57:00Z</dcterms:created>
  <dcterms:modified xsi:type="dcterms:W3CDTF">2014-01-24T07:16:00Z</dcterms:modified>
</cp:coreProperties>
</file>