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b/>
          <w:bCs/>
          <w:color w:val="000000"/>
          <w:sz w:val="28"/>
          <w:szCs w:val="28"/>
        </w:rPr>
        <w:t>АДМИНИСТРАЦИЯ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b/>
          <w:bCs/>
          <w:color w:val="000000"/>
          <w:sz w:val="28"/>
          <w:szCs w:val="28"/>
        </w:rPr>
        <w:t>ДУБРОВИНСКОГО СЕЛЬСОВЕТА МОШКОВСКОГО РАЙОНА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b/>
          <w:bCs/>
          <w:color w:val="000000"/>
          <w:sz w:val="28"/>
          <w:szCs w:val="28"/>
        </w:rPr>
        <w:t>НОВОСИБИРСКОЙ ОБЛАСТИ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color w:val="000000"/>
          <w:sz w:val="28"/>
          <w:szCs w:val="28"/>
        </w:rPr>
        <w:t> 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b/>
          <w:bCs/>
          <w:color w:val="000000"/>
          <w:sz w:val="28"/>
          <w:szCs w:val="28"/>
        </w:rPr>
        <w:t>ПОСТАНОВЛЕНИЕ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color w:val="000000"/>
          <w:sz w:val="28"/>
          <w:szCs w:val="28"/>
        </w:rPr>
        <w:t> 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20.05.2021 № 67 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8D8">
        <w:rPr>
          <w:color w:val="000000"/>
          <w:sz w:val="28"/>
          <w:szCs w:val="28"/>
        </w:rPr>
        <w:t> </w:t>
      </w:r>
    </w:p>
    <w:p w:rsid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48D8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0C48D8">
        <w:rPr>
          <w:b/>
          <w:color w:val="000000"/>
          <w:sz w:val="28"/>
          <w:szCs w:val="28"/>
        </w:rPr>
        <w:t>Мошковского</w:t>
      </w:r>
      <w:proofErr w:type="spellEnd"/>
      <w:r w:rsidRPr="000C48D8">
        <w:rPr>
          <w:b/>
          <w:color w:val="000000"/>
          <w:sz w:val="28"/>
          <w:szCs w:val="28"/>
        </w:rPr>
        <w:t xml:space="preserve"> района Новосибирской области от 13.03.2013 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48D8">
        <w:rPr>
          <w:b/>
          <w:color w:val="000000"/>
          <w:sz w:val="28"/>
          <w:szCs w:val="28"/>
        </w:rPr>
        <w:t>№ 74 «</w:t>
      </w:r>
      <w:r w:rsidRPr="000C48D8">
        <w:rPr>
          <w:b/>
          <w:color w:val="000000"/>
          <w:sz w:val="28"/>
          <w:szCs w:val="28"/>
        </w:rPr>
        <w:t>Об утверждении Административного регламента исполнения муниципальной услуги «По выдаче сведений из реестра муниципального имуще</w:t>
      </w:r>
      <w:r w:rsidRPr="000C48D8">
        <w:rPr>
          <w:b/>
          <w:color w:val="000000"/>
          <w:sz w:val="28"/>
          <w:szCs w:val="28"/>
        </w:rPr>
        <w:t xml:space="preserve">ства на </w:t>
      </w:r>
      <w:proofErr w:type="gramStart"/>
      <w:r w:rsidRPr="000C48D8">
        <w:rPr>
          <w:b/>
          <w:color w:val="000000"/>
          <w:sz w:val="28"/>
          <w:szCs w:val="28"/>
        </w:rPr>
        <w:t xml:space="preserve">территории </w:t>
      </w:r>
      <w:r w:rsidRPr="000C48D8">
        <w:rPr>
          <w:b/>
          <w:color w:val="000000"/>
          <w:sz w:val="28"/>
          <w:szCs w:val="28"/>
        </w:rPr>
        <w:t xml:space="preserve"> Дубровинского</w:t>
      </w:r>
      <w:proofErr w:type="gramEnd"/>
      <w:r w:rsidRPr="000C48D8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0C48D8">
        <w:rPr>
          <w:b/>
          <w:color w:val="000000"/>
          <w:sz w:val="28"/>
          <w:szCs w:val="28"/>
        </w:rPr>
        <w:t>Мошковского</w:t>
      </w:r>
      <w:proofErr w:type="spellEnd"/>
      <w:r w:rsidRPr="000C48D8">
        <w:rPr>
          <w:b/>
          <w:color w:val="000000"/>
          <w:sz w:val="28"/>
          <w:szCs w:val="28"/>
        </w:rPr>
        <w:t xml:space="preserve"> района Новосибирской области»</w:t>
      </w:r>
      <w:r w:rsidRPr="000C48D8">
        <w:rPr>
          <w:b/>
          <w:color w:val="000000"/>
          <w:sz w:val="28"/>
          <w:szCs w:val="28"/>
        </w:rPr>
        <w:t xml:space="preserve"> </w:t>
      </w:r>
      <w:r w:rsidRPr="000C48D8">
        <w:rPr>
          <w:b/>
          <w:color w:val="000000"/>
          <w:sz w:val="28"/>
          <w:szCs w:val="28"/>
        </w:rPr>
        <w:t>(в редакции постановлений админист</w:t>
      </w:r>
      <w:r>
        <w:rPr>
          <w:b/>
          <w:color w:val="000000"/>
          <w:sz w:val="28"/>
          <w:szCs w:val="28"/>
        </w:rPr>
        <w:t>рации  от 24.05.2018 № 59, </w:t>
      </w:r>
      <w:r w:rsidRPr="000C48D8">
        <w:rPr>
          <w:b/>
          <w:color w:val="000000"/>
          <w:sz w:val="28"/>
          <w:szCs w:val="28"/>
        </w:rPr>
        <w:t>от 12.10.2018 № 137,</w:t>
      </w:r>
    </w:p>
    <w:p w:rsidR="000C48D8" w:rsidRPr="000C48D8" w:rsidRDefault="000C48D8" w:rsidP="000C48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48D8">
        <w:rPr>
          <w:b/>
          <w:color w:val="000000"/>
          <w:sz w:val="28"/>
          <w:szCs w:val="28"/>
        </w:rPr>
        <w:t>        от 29.10.2018 № 149,</w:t>
      </w:r>
      <w:r w:rsidRPr="000C48D8">
        <w:rPr>
          <w:b/>
          <w:bCs/>
          <w:color w:val="000000"/>
          <w:sz w:val="28"/>
          <w:szCs w:val="28"/>
        </w:rPr>
        <w:t> от</w:t>
      </w:r>
      <w:r>
        <w:rPr>
          <w:b/>
          <w:bCs/>
          <w:color w:val="000000"/>
          <w:sz w:val="28"/>
          <w:szCs w:val="28"/>
        </w:rPr>
        <w:t xml:space="preserve"> 09.01.2019 № 1, 14.01.2020 № 6</w:t>
      </w:r>
      <w:r w:rsidRPr="000C48D8">
        <w:rPr>
          <w:b/>
          <w:bCs/>
          <w:color w:val="000000"/>
          <w:sz w:val="28"/>
          <w:szCs w:val="28"/>
        </w:rPr>
        <w:t>)</w:t>
      </w:r>
    </w:p>
    <w:p w:rsidR="000C48D8" w:rsidRPr="00373417" w:rsidRDefault="000C48D8" w:rsidP="000C48D8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48D8" w:rsidRPr="00373417" w:rsidRDefault="000C48D8" w:rsidP="000C4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0C48D8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C48D8" w:rsidRDefault="000C48D8" w:rsidP="000C48D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C48D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Внести изменения в </w:t>
      </w:r>
      <w:r w:rsidRPr="000C48D8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Дубровинского сельсовета </w:t>
      </w:r>
      <w:proofErr w:type="spellStart"/>
      <w:r w:rsidRPr="000C48D8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0C48D8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13.03.2013 </w:t>
      </w:r>
      <w:r w:rsidRPr="000C48D8">
        <w:rPr>
          <w:rFonts w:ascii="Times New Roman" w:hAnsi="Times New Roman"/>
          <w:color w:val="000000"/>
          <w:sz w:val="28"/>
          <w:szCs w:val="28"/>
          <w:lang w:val="ru-RU"/>
        </w:rPr>
        <w:t xml:space="preserve">№ 74 «Об утверждении Административного регламента исполнения муниципальной услуги «По выдаче сведений из реестра муниципального имущества на </w:t>
      </w:r>
      <w:proofErr w:type="gramStart"/>
      <w:r w:rsidRPr="000C48D8">
        <w:rPr>
          <w:rFonts w:ascii="Times New Roman" w:hAnsi="Times New Roman"/>
          <w:color w:val="000000"/>
          <w:sz w:val="28"/>
          <w:szCs w:val="28"/>
          <w:lang w:val="ru-RU"/>
        </w:rPr>
        <w:t>территории  Дубровинского</w:t>
      </w:r>
      <w:proofErr w:type="gramEnd"/>
      <w:r w:rsidRPr="000C48D8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Pr="000C48D8"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0C48D8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области»</w:t>
      </w:r>
    </w:p>
    <w:p w:rsidR="000C48D8" w:rsidRPr="00373417" w:rsidRDefault="000C48D8" w:rsidP="000C48D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1. пункт 2.7.1</w:t>
      </w:r>
      <w:r w:rsidRPr="00373417">
        <w:rPr>
          <w:rFonts w:ascii="Times New Roman" w:hAnsi="Times New Roman"/>
          <w:sz w:val="28"/>
          <w:szCs w:val="28"/>
          <w:lang w:val="ru-RU"/>
        </w:rPr>
        <w:t>. изложить в новой редакции:</w:t>
      </w:r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hAnsi="Times New Roman" w:cs="Times New Roman"/>
          <w:sz w:val="28"/>
          <w:szCs w:val="28"/>
        </w:rPr>
        <w:t>«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1" w:name="000159"/>
      <w:bookmarkStart w:id="2" w:name="000037"/>
      <w:bookmarkEnd w:id="1"/>
      <w:bookmarkEnd w:id="2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Федерального закона  210 ФЗ «Об организации предоставления государственных и муниципальных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руководителя организации, предусмотренной </w:t>
      </w:r>
      <w:hyperlink r:id="rId8" w:anchor="100352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0C48D8" w:rsidRPr="00373417" w:rsidRDefault="000C48D8" w:rsidP="000C48D8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3734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7.2 части 1 статьи 16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2.16</w:t>
      </w:r>
      <w:bookmarkStart w:id="10" w:name="_GoBack"/>
      <w:bookmarkEnd w:id="10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 «Показатели доступности предоставления муниципальной услуги: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1" w:name="dst259"/>
      <w:bookmarkEnd w:id="11"/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12" w:name="dst260"/>
      <w:bookmarkEnd w:id="12"/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форме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1" w:anchor="dst100038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3" w:name="dst261"/>
      <w:bookmarkEnd w:id="13"/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373417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373417">
          <w:rPr>
            <w:rFonts w:ascii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правилами</w:t>
        </w:r>
      </w:hyperlink>
      <w:r w:rsidRPr="0037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дорожного движения.»</w:t>
      </w:r>
    </w:p>
    <w:p w:rsidR="000C48D8" w:rsidRPr="00373417" w:rsidRDefault="000C48D8" w:rsidP="000C4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данное постановление в периодическом печатном издании «Вести Дубровинского сельсовета» </w:t>
      </w: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официальном сайте администрации Дубровинского сельсовета </w:t>
      </w:r>
      <w:hyperlink r:id="rId14" w:history="1">
        <w:r w:rsidRPr="003734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http://dubrovino.nso.ru</w:t>
        </w:r>
      </w:hyperlink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 w:rsidRPr="003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48D8" w:rsidRPr="00373417" w:rsidRDefault="000C48D8" w:rsidP="000C4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8D8" w:rsidRPr="00373417" w:rsidRDefault="000C48D8" w:rsidP="000C4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8D8" w:rsidRPr="00373417" w:rsidRDefault="000C48D8" w:rsidP="000C48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8D8" w:rsidRPr="00373417" w:rsidRDefault="000C48D8" w:rsidP="000C48D8">
      <w:pPr>
        <w:rPr>
          <w:rFonts w:ascii="Times New Roman" w:hAnsi="Times New Roman" w:cs="Times New Roman"/>
          <w:sz w:val="28"/>
          <w:szCs w:val="28"/>
        </w:rPr>
      </w:pPr>
    </w:p>
    <w:p w:rsidR="000C48D8" w:rsidRPr="00373417" w:rsidRDefault="000C48D8" w:rsidP="000C48D8">
      <w:pPr>
        <w:rPr>
          <w:rFonts w:ascii="Times New Roman" w:hAnsi="Times New Roman" w:cs="Times New Roman"/>
          <w:sz w:val="28"/>
          <w:szCs w:val="28"/>
        </w:rPr>
      </w:pPr>
    </w:p>
    <w:p w:rsidR="007F06C0" w:rsidRPr="000C48D8" w:rsidRDefault="007F06C0">
      <w:pPr>
        <w:rPr>
          <w:rFonts w:ascii="Times New Roman" w:hAnsi="Times New Roman" w:cs="Times New Roman"/>
          <w:sz w:val="28"/>
          <w:szCs w:val="28"/>
        </w:rPr>
      </w:pPr>
    </w:p>
    <w:sectPr w:rsidR="007F06C0" w:rsidRPr="000C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92"/>
    <w:rsid w:val="000C48D8"/>
    <w:rsid w:val="007F06C0"/>
    <w:rsid w:val="009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ABA8"/>
  <w15:chartTrackingRefBased/>
  <w15:docId w15:val="{E3909ECA-E103-440C-B6FE-6B49A83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C48D8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C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2021-05-20T09:17:00Z</cp:lastPrinted>
  <dcterms:created xsi:type="dcterms:W3CDTF">2021-05-20T09:11:00Z</dcterms:created>
  <dcterms:modified xsi:type="dcterms:W3CDTF">2021-05-20T09:19:00Z</dcterms:modified>
</cp:coreProperties>
</file>