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D7" w:rsidRPr="00EF08D7" w:rsidRDefault="00EF08D7" w:rsidP="00EF08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08D7">
        <w:rPr>
          <w:b/>
          <w:bCs/>
          <w:color w:val="000000"/>
          <w:sz w:val="28"/>
          <w:szCs w:val="28"/>
        </w:rPr>
        <w:t>АДМИНИСТРАЦИЯ</w:t>
      </w:r>
    </w:p>
    <w:p w:rsidR="00EF08D7" w:rsidRPr="00EF08D7" w:rsidRDefault="00EF08D7" w:rsidP="00EF08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08D7">
        <w:rPr>
          <w:b/>
          <w:bCs/>
          <w:color w:val="000000"/>
          <w:sz w:val="28"/>
          <w:szCs w:val="28"/>
        </w:rPr>
        <w:t>ДУБРОВИНСКОГО СЕЛЬСОВЕТА МОШКОВСКОГО РАЙОНА</w:t>
      </w:r>
    </w:p>
    <w:p w:rsidR="00EF08D7" w:rsidRPr="00EF08D7" w:rsidRDefault="00EF08D7" w:rsidP="00EF08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08D7">
        <w:rPr>
          <w:b/>
          <w:bCs/>
          <w:color w:val="000000"/>
          <w:sz w:val="28"/>
          <w:szCs w:val="28"/>
        </w:rPr>
        <w:t>НОВОСИБИРСКОЙ ОБЛАСТИ</w:t>
      </w:r>
    </w:p>
    <w:p w:rsidR="00EF08D7" w:rsidRPr="00EF08D7" w:rsidRDefault="00EF08D7" w:rsidP="00EF08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08D7">
        <w:rPr>
          <w:b/>
          <w:bCs/>
          <w:color w:val="000000"/>
          <w:sz w:val="28"/>
          <w:szCs w:val="28"/>
        </w:rPr>
        <w:t> </w:t>
      </w:r>
    </w:p>
    <w:p w:rsidR="00EF08D7" w:rsidRPr="00EF08D7" w:rsidRDefault="00EF08D7" w:rsidP="00EF08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08D7">
        <w:rPr>
          <w:b/>
          <w:bCs/>
          <w:color w:val="000000"/>
          <w:sz w:val="28"/>
          <w:szCs w:val="28"/>
        </w:rPr>
        <w:t>ПОСТАНОВЛЕНИЕ</w:t>
      </w:r>
    </w:p>
    <w:p w:rsidR="00EF08D7" w:rsidRPr="00EF08D7" w:rsidRDefault="00EF08D7" w:rsidP="00EF08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08D7">
        <w:rPr>
          <w:color w:val="000000"/>
          <w:sz w:val="28"/>
          <w:szCs w:val="28"/>
        </w:rPr>
        <w:t> </w:t>
      </w:r>
    </w:p>
    <w:p w:rsidR="00EF08D7" w:rsidRPr="00EF08D7" w:rsidRDefault="00EF08D7" w:rsidP="00EF08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20.05.2021 № 63 </w:t>
      </w:r>
    </w:p>
    <w:p w:rsidR="00EF08D7" w:rsidRPr="00EF08D7" w:rsidRDefault="00EF08D7" w:rsidP="00EF08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08D7">
        <w:rPr>
          <w:color w:val="000000"/>
          <w:sz w:val="28"/>
          <w:szCs w:val="28"/>
        </w:rPr>
        <w:t> </w:t>
      </w:r>
      <w:bookmarkStart w:id="0" w:name="_GoBack"/>
      <w:bookmarkEnd w:id="0"/>
      <w:r w:rsidRPr="00EF08D7">
        <w:rPr>
          <w:b/>
          <w:bCs/>
          <w:color w:val="000000"/>
          <w:sz w:val="28"/>
          <w:szCs w:val="28"/>
        </w:rPr>
        <w:t> </w:t>
      </w:r>
    </w:p>
    <w:p w:rsidR="00EF08D7" w:rsidRPr="00EF08D7" w:rsidRDefault="00EF08D7" w:rsidP="00EF08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постановление от 13.03.2013 № 61 «</w:t>
      </w:r>
      <w:r w:rsidRPr="00EF08D7">
        <w:rPr>
          <w:bCs/>
          <w:color w:val="000000"/>
          <w:sz w:val="28"/>
          <w:szCs w:val="28"/>
        </w:rPr>
        <w:t>Об утверждении Административного регламента ис</w:t>
      </w:r>
      <w:r>
        <w:rPr>
          <w:bCs/>
          <w:color w:val="000000"/>
          <w:sz w:val="28"/>
          <w:szCs w:val="28"/>
        </w:rPr>
        <w:t>полнения муниципальной услуги «</w:t>
      </w:r>
      <w:r w:rsidRPr="00EF08D7">
        <w:rPr>
          <w:bCs/>
          <w:color w:val="000000"/>
          <w:sz w:val="28"/>
          <w:szCs w:val="28"/>
        </w:rPr>
        <w:t>Заключение договора бесплатной передаче в собственность граждан занимаемого ими жилого помещения в муниципальном жилом фонде» на территории администрации Дубровинского сельсовета </w:t>
      </w:r>
    </w:p>
    <w:p w:rsidR="00EF08D7" w:rsidRPr="00EF08D7" w:rsidRDefault="00EF08D7" w:rsidP="00EF08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08D7">
        <w:rPr>
          <w:bCs/>
          <w:color w:val="000000"/>
          <w:sz w:val="28"/>
          <w:szCs w:val="28"/>
        </w:rPr>
        <w:t xml:space="preserve">(с изменениями, внесенными </w:t>
      </w:r>
      <w:proofErr w:type="gramStart"/>
      <w:r w:rsidRPr="00EF08D7">
        <w:rPr>
          <w:bCs/>
          <w:color w:val="000000"/>
          <w:sz w:val="28"/>
          <w:szCs w:val="28"/>
        </w:rPr>
        <w:t>постановлениями  администрации</w:t>
      </w:r>
      <w:proofErr w:type="gramEnd"/>
      <w:r w:rsidRPr="00EF08D7">
        <w:rPr>
          <w:bCs/>
          <w:color w:val="000000"/>
          <w:sz w:val="28"/>
          <w:szCs w:val="28"/>
        </w:rPr>
        <w:t xml:space="preserve"> Дубровинского сельсовета </w:t>
      </w:r>
      <w:proofErr w:type="spellStart"/>
      <w:r w:rsidRPr="00EF08D7">
        <w:rPr>
          <w:bCs/>
          <w:color w:val="000000"/>
          <w:sz w:val="28"/>
          <w:szCs w:val="28"/>
        </w:rPr>
        <w:t>Мошковского</w:t>
      </w:r>
      <w:proofErr w:type="spellEnd"/>
      <w:r w:rsidRPr="00EF08D7">
        <w:rPr>
          <w:bCs/>
          <w:color w:val="000000"/>
          <w:sz w:val="28"/>
          <w:szCs w:val="28"/>
        </w:rPr>
        <w:t xml:space="preserve"> района Новосибирской области от 20.01.2014 № 9, от 13.05.2014 № 97, от 23.05.2016 № 57, от 31.05.2018 № 75, от 01.11.2018 № 156, от 09.01.2019 № 3)</w:t>
      </w:r>
    </w:p>
    <w:p w:rsidR="00EF08D7" w:rsidRDefault="00EF08D7" w:rsidP="00EF0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8D7" w:rsidRPr="00D3347B" w:rsidRDefault="00EF08D7" w:rsidP="00EF0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приведением в соответствие с Федеральным законодательством Российской Федерации нормативно правовых актов Дубровинского сельсовета </w:t>
      </w:r>
      <w:proofErr w:type="spellStart"/>
      <w:r w:rsidRPr="00D3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D3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</w:t>
      </w:r>
    </w:p>
    <w:p w:rsidR="00EF08D7" w:rsidRDefault="00EF08D7" w:rsidP="00EF08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7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F08D7" w:rsidRDefault="00EF08D7" w:rsidP="00EF08D7">
      <w:pPr>
        <w:spacing w:after="0" w:line="330" w:lineRule="atLeast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F08D7">
        <w:rPr>
          <w:rFonts w:ascii="Times New Roman" w:hAnsi="Times New Roman" w:cs="Times New Roman"/>
          <w:sz w:val="28"/>
          <w:szCs w:val="28"/>
        </w:rPr>
        <w:t>1. пункт 2.7.1. изложить в новой редакции: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8D7" w:rsidRPr="00176C90" w:rsidRDefault="00EF08D7" w:rsidP="00EF08D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Органы, предоставляющие муниципальные услуги, не вправе требовать от заявителя:</w:t>
      </w:r>
      <w:bookmarkStart w:id="1" w:name="000036"/>
      <w:bookmarkEnd w:id="1"/>
    </w:p>
    <w:p w:rsidR="00EF08D7" w:rsidRPr="00176C90" w:rsidRDefault="00EF08D7" w:rsidP="00EF08D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proofErr w:type="gramStart"/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предоставлением  муниципальных</w:t>
      </w:r>
      <w:proofErr w:type="gramEnd"/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услуг;</w:t>
      </w:r>
      <w:bookmarkStart w:id="2" w:name="000159"/>
      <w:bookmarkStart w:id="3" w:name="000037"/>
      <w:bookmarkEnd w:id="2"/>
      <w:bookmarkEnd w:id="3"/>
    </w:p>
    <w:p w:rsidR="00EF08D7" w:rsidRPr="00176C90" w:rsidRDefault="00EF08D7" w:rsidP="00EF08D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100010" w:history="1">
        <w:r w:rsidRPr="00176C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 статьи 1</w:t>
        </w:r>
      </w:hyperlink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 210 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5" w:anchor="000043" w:history="1">
        <w:r w:rsidRPr="00176C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6</w:t>
        </w:r>
      </w:hyperlink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статьи 7 Федерального закона 210 ФЗ «Об организации предоставления государственных и муниципальных услуг» перечень документов. Заявитель вправе представить </w:t>
      </w: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указанные документы и информацию в органы, предоставляющие муниципальные услуги, по собственной инициативе;</w:t>
      </w:r>
      <w:bookmarkStart w:id="4" w:name="000038"/>
      <w:bookmarkEnd w:id="4"/>
    </w:p>
    <w:p w:rsidR="00EF08D7" w:rsidRPr="00176C90" w:rsidRDefault="00EF08D7" w:rsidP="00EF08D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100056" w:history="1">
        <w:r w:rsidRPr="00176C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части 1 статьи 9</w:t>
        </w:r>
      </w:hyperlink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210-ФЗ «Об организации предоставления государственных и муниципальных услуг» ;</w:t>
      </w:r>
      <w:bookmarkStart w:id="5" w:name="000290"/>
      <w:bookmarkEnd w:id="5"/>
    </w:p>
    <w:p w:rsidR="00EF08D7" w:rsidRPr="00176C90" w:rsidRDefault="00EF08D7" w:rsidP="00EF08D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proofErr w:type="gramStart"/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 муниципальной</w:t>
      </w:r>
      <w:proofErr w:type="gramEnd"/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либо в предоставлении муниципальной услуги, за исключением следующих случаев:</w:t>
      </w:r>
      <w:bookmarkStart w:id="6" w:name="000291"/>
      <w:bookmarkEnd w:id="6"/>
    </w:p>
    <w:p w:rsidR="00EF08D7" w:rsidRPr="00176C90" w:rsidRDefault="00EF08D7" w:rsidP="00EF08D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7" w:name="000292"/>
      <w:bookmarkEnd w:id="7"/>
    </w:p>
    <w:p w:rsidR="00EF08D7" w:rsidRPr="00176C90" w:rsidRDefault="00EF08D7" w:rsidP="00EF08D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8" w:name="000293"/>
      <w:bookmarkEnd w:id="8"/>
    </w:p>
    <w:p w:rsidR="00EF08D7" w:rsidRPr="00176C90" w:rsidRDefault="00EF08D7" w:rsidP="00EF08D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9" w:name="000294"/>
      <w:bookmarkEnd w:id="9"/>
    </w:p>
    <w:p w:rsidR="00EF08D7" w:rsidRPr="00176C90" w:rsidRDefault="00EF08D7" w:rsidP="00EF08D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100352" w:history="1">
        <w:r w:rsidRPr="00176C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1.1 статьи 16</w:t>
        </w:r>
      </w:hyperlink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100352" w:history="1">
        <w:r w:rsidRPr="00176C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1.1 статьи 16</w:t>
        </w:r>
      </w:hyperlink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 ФЗ «Об организации предоставления государственных и муниципальных услуг»  уведомляется заявитель, а также приносятся извинения за доставленные неудобства;</w:t>
      </w:r>
      <w:bookmarkStart w:id="10" w:name="000317"/>
      <w:bookmarkEnd w:id="10"/>
    </w:p>
    <w:p w:rsidR="00EF08D7" w:rsidRDefault="00EF08D7" w:rsidP="00EF08D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000359" w:history="1">
        <w:r w:rsidRPr="00176C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пунктом </w:t>
        </w:r>
        <w:r w:rsidRPr="00176C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lastRenderedPageBreak/>
          <w:t>7.2 части 1 статьи 16</w:t>
        </w:r>
      </w:hyperlink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EF08D7" w:rsidRPr="00EF08D7" w:rsidRDefault="00EF08D7" w:rsidP="00EF08D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EF08D7">
        <w:rPr>
          <w:rFonts w:ascii="Times New Roman" w:hAnsi="Times New Roman" w:cs="Times New Roman"/>
          <w:sz w:val="28"/>
          <w:szCs w:val="28"/>
        </w:rPr>
        <w:t xml:space="preserve">пункт 2.17.2 изложить в новой редакции: </w:t>
      </w:r>
      <w:r w:rsidRPr="00EF08D7">
        <w:rPr>
          <w:rFonts w:ascii="Times New Roman" w:hAnsi="Times New Roman" w:cs="Times New Roman"/>
          <w:color w:val="000000"/>
          <w:sz w:val="28"/>
          <w:szCs w:val="28"/>
        </w:rPr>
        <w:t>«Показатели доступности предоставления муниципальной услуги:</w:t>
      </w:r>
    </w:p>
    <w:p w:rsidR="00EF08D7" w:rsidRPr="00176C90" w:rsidRDefault="00EF08D7" w:rsidP="00EF08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0446">
        <w:rPr>
          <w:color w:val="000000"/>
          <w:sz w:val="28"/>
          <w:szCs w:val="28"/>
        </w:rPr>
        <w:t>-       пешеходная доступность от остано</w:t>
      </w:r>
      <w:r>
        <w:rPr>
          <w:color w:val="000000"/>
          <w:sz w:val="28"/>
          <w:szCs w:val="28"/>
        </w:rPr>
        <w:t>вок общественного транспорта до</w:t>
      </w:r>
      <w:r w:rsidRPr="00070446">
        <w:rPr>
          <w:color w:val="000000"/>
          <w:sz w:val="28"/>
          <w:szCs w:val="28"/>
        </w:rPr>
        <w:t xml:space="preserve"> здания Администрации сельсовета;</w:t>
      </w:r>
    </w:p>
    <w:p w:rsidR="00EF08D7" w:rsidRPr="00176C90" w:rsidRDefault="00EF08D7" w:rsidP="00EF08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0446">
        <w:rPr>
          <w:color w:val="000000"/>
          <w:sz w:val="28"/>
          <w:szCs w:val="28"/>
        </w:rPr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F08D7" w:rsidRPr="00176C90" w:rsidRDefault="00EF08D7" w:rsidP="00EF08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0446">
        <w:rPr>
          <w:color w:val="000000"/>
          <w:sz w:val="28"/>
          <w:szCs w:val="28"/>
        </w:rPr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F08D7" w:rsidRPr="00176C90" w:rsidRDefault="00EF08D7" w:rsidP="00EF08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0446">
        <w:rPr>
          <w:color w:val="000000"/>
          <w:sz w:val="28"/>
          <w:szCs w:val="28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EF08D7" w:rsidRDefault="00EF08D7" w:rsidP="00EF08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176C90">
        <w:rPr>
          <w:color w:val="000000"/>
          <w:sz w:val="28"/>
          <w:szCs w:val="28"/>
          <w:shd w:val="clear" w:color="auto" w:fill="FFFFFF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>
        <w:rPr>
          <w:color w:val="000000"/>
          <w:sz w:val="28"/>
          <w:szCs w:val="28"/>
          <w:shd w:val="clear" w:color="auto" w:fill="FFFFFF"/>
        </w:rPr>
        <w:t>при посещении администрации.</w:t>
      </w:r>
    </w:p>
    <w:p w:rsidR="00EF08D7" w:rsidRDefault="00EF08D7" w:rsidP="00EF08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5811A5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  <w:bookmarkStart w:id="11" w:name="dst259"/>
      <w:bookmarkEnd w:id="11"/>
    </w:p>
    <w:p w:rsidR="00EF08D7" w:rsidRDefault="00EF08D7" w:rsidP="00EF08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811A5">
        <w:rPr>
          <w:color w:val="00000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811A5">
        <w:rPr>
          <w:color w:val="000000"/>
          <w:sz w:val="28"/>
          <w:szCs w:val="28"/>
        </w:rPr>
        <w:t>сурдопереводчика</w:t>
      </w:r>
      <w:proofErr w:type="spellEnd"/>
      <w:r w:rsidRPr="005811A5">
        <w:rPr>
          <w:color w:val="000000"/>
          <w:sz w:val="28"/>
          <w:szCs w:val="28"/>
        </w:rPr>
        <w:t xml:space="preserve"> и </w:t>
      </w:r>
      <w:proofErr w:type="spellStart"/>
      <w:r w:rsidRPr="005811A5">
        <w:rPr>
          <w:color w:val="000000"/>
          <w:sz w:val="28"/>
          <w:szCs w:val="28"/>
        </w:rPr>
        <w:t>тифлосурдопереводчика</w:t>
      </w:r>
      <w:proofErr w:type="spellEnd"/>
      <w:r w:rsidRPr="005811A5">
        <w:rPr>
          <w:color w:val="000000"/>
          <w:sz w:val="28"/>
          <w:szCs w:val="28"/>
        </w:rPr>
        <w:t>;</w:t>
      </w:r>
      <w:bookmarkStart w:id="12" w:name="dst260"/>
      <w:bookmarkEnd w:id="12"/>
    </w:p>
    <w:p w:rsidR="00EF08D7" w:rsidRDefault="00EF08D7" w:rsidP="00EF08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811A5">
        <w:rPr>
          <w:color w:val="000000"/>
          <w:sz w:val="28"/>
          <w:szCs w:val="28"/>
        </w:rPr>
        <w:t>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 </w:t>
      </w:r>
      <w:hyperlink r:id="rId10" w:anchor="dst100012" w:history="1">
        <w:r w:rsidRPr="005811A5">
          <w:rPr>
            <w:color w:val="666699"/>
            <w:sz w:val="28"/>
            <w:szCs w:val="28"/>
            <w:u w:val="single"/>
          </w:rPr>
          <w:t>форме</w:t>
        </w:r>
      </w:hyperlink>
      <w:r w:rsidRPr="005811A5">
        <w:rPr>
          <w:color w:val="000000"/>
          <w:sz w:val="28"/>
          <w:szCs w:val="28"/>
        </w:rPr>
        <w:t> и в </w:t>
      </w:r>
      <w:hyperlink r:id="rId11" w:anchor="dst100038" w:history="1">
        <w:r w:rsidRPr="005811A5">
          <w:rPr>
            <w:color w:val="666699"/>
            <w:sz w:val="28"/>
            <w:szCs w:val="28"/>
            <w:u w:val="single"/>
          </w:rPr>
          <w:t>порядке</w:t>
        </w:r>
      </w:hyperlink>
      <w:r w:rsidRPr="005811A5">
        <w:rPr>
          <w:color w:val="000000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bookmarkStart w:id="13" w:name="dst261"/>
      <w:bookmarkEnd w:id="13"/>
    </w:p>
    <w:p w:rsidR="00EF08D7" w:rsidRDefault="00EF08D7" w:rsidP="00EF08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811A5">
        <w:rPr>
          <w:color w:val="000000"/>
          <w:sz w:val="28"/>
          <w:szCs w:val="28"/>
        </w:rPr>
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EF08D7" w:rsidRDefault="00EF08D7" w:rsidP="00EF08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Pr="00176C90">
        <w:rPr>
          <w:color w:val="000000"/>
          <w:sz w:val="28"/>
          <w:szCs w:val="28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</w:t>
      </w:r>
      <w:r w:rsidRPr="00176C90">
        <w:rPr>
          <w:color w:val="000000"/>
          <w:sz w:val="28"/>
          <w:szCs w:val="28"/>
          <w:shd w:val="clear" w:color="auto" w:fill="FFFFFF"/>
        </w:rPr>
        <w:lastRenderedPageBreak/>
        <w:t>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12" w:anchor="dst100005" w:history="1">
        <w:r w:rsidRPr="00176C90">
          <w:rPr>
            <w:rStyle w:val="a5"/>
            <w:color w:val="666699"/>
            <w:sz w:val="28"/>
            <w:szCs w:val="28"/>
            <w:shd w:val="clear" w:color="auto" w:fill="FFFFFF"/>
          </w:rPr>
          <w:t>порядке</w:t>
        </w:r>
      </w:hyperlink>
      <w:r w:rsidRPr="00176C90">
        <w:rPr>
          <w:color w:val="000000"/>
          <w:sz w:val="28"/>
          <w:szCs w:val="28"/>
          <w:shd w:val="clear" w:color="auto" w:fill="FFFFFF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</w:t>
      </w:r>
      <w:r>
        <w:rPr>
          <w:color w:val="000000"/>
          <w:sz w:val="28"/>
          <w:szCs w:val="28"/>
          <w:shd w:val="clear" w:color="auto" w:fill="FFFFFF"/>
        </w:rPr>
        <w:t>в федеральный реестр инвалидов;</w:t>
      </w:r>
    </w:p>
    <w:p w:rsidR="00EF08D7" w:rsidRDefault="00EF08D7" w:rsidP="00EF08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55E1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Места для парковки, не должны занимать иные транспортные средства, за исключением случаев, предусмотренных </w:t>
      </w:r>
      <w:hyperlink r:id="rId13" w:anchor="dst100015" w:history="1">
        <w:r w:rsidRPr="00B55E14">
          <w:rPr>
            <w:rFonts w:eastAsiaTheme="minorHAnsi"/>
            <w:color w:val="666699"/>
            <w:sz w:val="28"/>
            <w:szCs w:val="28"/>
            <w:u w:val="single"/>
            <w:shd w:val="clear" w:color="auto" w:fill="FFFFFF"/>
            <w:lang w:eastAsia="en-US"/>
          </w:rPr>
          <w:t>правилами</w:t>
        </w:r>
      </w:hyperlink>
      <w:r w:rsidRPr="00B55E1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дорожного движения.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EF08D7" w:rsidRDefault="00EF08D7" w:rsidP="00EF08D7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Опубликовать данное постановление в периодическом печатном издании «Вести Дубровинского сельсовета» и на официальном сайте администрации </w:t>
      </w:r>
      <w:hyperlink r:id="rId14" w:history="1">
        <w:r w:rsidRPr="00B66B8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http://dubrovino.nso.ru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08D7" w:rsidRDefault="00EF08D7" w:rsidP="00EF08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8D7" w:rsidRDefault="00EF08D7" w:rsidP="00EF08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8D7" w:rsidRDefault="00EF08D7" w:rsidP="00EF08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8D7" w:rsidRDefault="00EF08D7" w:rsidP="00EF08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Дубровинского сельсовета</w:t>
      </w:r>
    </w:p>
    <w:p w:rsidR="00EF08D7" w:rsidRDefault="00EF08D7" w:rsidP="00EF08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:rsidR="00EF08D7" w:rsidRPr="00176C90" w:rsidRDefault="00EF08D7" w:rsidP="00EF08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F08D7" w:rsidRPr="00176C90" w:rsidRDefault="00EF08D7" w:rsidP="00EF0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8D7" w:rsidRPr="00D3347B" w:rsidRDefault="00EF08D7" w:rsidP="00EF08D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0BE" w:rsidRPr="00EF08D7" w:rsidRDefault="002770BE">
      <w:pPr>
        <w:rPr>
          <w:rFonts w:ascii="Times New Roman" w:hAnsi="Times New Roman" w:cs="Times New Roman"/>
          <w:sz w:val="28"/>
          <w:szCs w:val="28"/>
        </w:rPr>
      </w:pPr>
    </w:p>
    <w:sectPr w:rsidR="002770BE" w:rsidRPr="00EF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65"/>
    <w:rsid w:val="00183D65"/>
    <w:rsid w:val="002770BE"/>
    <w:rsid w:val="00E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F468"/>
  <w15:chartTrackingRefBased/>
  <w15:docId w15:val="{99EDABFC-B20A-4470-BBE5-78EFF8CB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08D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F08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0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0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13" Type="http://schemas.openxmlformats.org/officeDocument/2006/relationships/hyperlink" Target="http://www.consultant.ru/document/cons_doc_LAW_373615/824c911000b3626674abf3ad6e38a6f04b8a74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Z-ob-organizacii-predostavlenija-gosudar-i-municipal-uslug/" TargetMode="External"/><Relationship Id="rId12" Type="http://schemas.openxmlformats.org/officeDocument/2006/relationships/hyperlink" Target="http://www.consultant.ru/document/cons_doc_LAW_34531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FZ-ob-organizacii-predostavlenija-gosudar-i-municipal-uslug/" TargetMode="External"/><Relationship Id="rId11" Type="http://schemas.openxmlformats.org/officeDocument/2006/relationships/hyperlink" Target="http://www.consultant.ru/document/cons_doc_LAW_183496/" TargetMode="External"/><Relationship Id="rId5" Type="http://schemas.openxmlformats.org/officeDocument/2006/relationships/hyperlink" Target="https://legalacts.ru/doc/FZ-ob-organizacii-predostavlenija-gosudar-i-municipal-uslu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83496/" TargetMode="External"/><Relationship Id="rId4" Type="http://schemas.openxmlformats.org/officeDocument/2006/relationships/hyperlink" Target="https://legalacts.ru/doc/FZ-ob-organizacii-predostavlenija-gosudar-i-municipal-uslug/" TargetMode="External"/><Relationship Id="rId9" Type="http://schemas.openxmlformats.org/officeDocument/2006/relationships/hyperlink" Target="https://legalacts.ru/doc/FZ-ob-organizacii-predostavlenija-gosudar-i-municipal-uslug/" TargetMode="External"/><Relationship Id="rId1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2021-05-20T07:57:00Z</cp:lastPrinted>
  <dcterms:created xsi:type="dcterms:W3CDTF">2021-05-20T07:52:00Z</dcterms:created>
  <dcterms:modified xsi:type="dcterms:W3CDTF">2021-05-20T07:58:00Z</dcterms:modified>
</cp:coreProperties>
</file>