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94" w:rsidRPr="00EB0E43" w:rsidRDefault="00843294" w:rsidP="00843294">
      <w:pPr>
        <w:pStyle w:val="a4"/>
        <w:jc w:val="center"/>
        <w:rPr>
          <w:rFonts w:eastAsia="Times New Roman"/>
          <w:b/>
          <w:sz w:val="28"/>
          <w:szCs w:val="28"/>
        </w:rPr>
      </w:pPr>
      <w:r w:rsidRPr="00EB0E43">
        <w:rPr>
          <w:rFonts w:eastAsia="Times New Roman"/>
          <w:b/>
          <w:sz w:val="28"/>
          <w:szCs w:val="28"/>
        </w:rPr>
        <w:t>АДМИНИСТРАЦИЯ</w:t>
      </w:r>
    </w:p>
    <w:p w:rsidR="00843294" w:rsidRPr="00EB0E43" w:rsidRDefault="00843294" w:rsidP="00843294">
      <w:pPr>
        <w:pStyle w:val="a4"/>
        <w:jc w:val="center"/>
        <w:rPr>
          <w:rFonts w:eastAsia="Times New Roman"/>
          <w:b/>
          <w:sz w:val="28"/>
          <w:szCs w:val="28"/>
        </w:rPr>
      </w:pPr>
      <w:r w:rsidRPr="00EB0E43">
        <w:rPr>
          <w:rFonts w:eastAsia="Times New Roman"/>
          <w:b/>
          <w:sz w:val="28"/>
          <w:szCs w:val="28"/>
        </w:rPr>
        <w:t>ДУБРОВИНСКОГО СЕЛЬСОВЕТА МОШКОВСКОГО РАЙОНА НОВОСИБИРСКОЙ ОБЛАСТИ</w:t>
      </w:r>
    </w:p>
    <w:p w:rsidR="00843294" w:rsidRPr="00EB0E43" w:rsidRDefault="00843294" w:rsidP="00843294">
      <w:pPr>
        <w:pStyle w:val="a4"/>
        <w:jc w:val="center"/>
        <w:rPr>
          <w:rFonts w:eastAsia="Times New Roman"/>
          <w:b/>
          <w:sz w:val="28"/>
          <w:szCs w:val="28"/>
        </w:rPr>
      </w:pPr>
    </w:p>
    <w:p w:rsidR="00843294" w:rsidRPr="00EB0E43" w:rsidRDefault="00843294" w:rsidP="00843294">
      <w:pPr>
        <w:pStyle w:val="a4"/>
        <w:jc w:val="center"/>
        <w:rPr>
          <w:rFonts w:eastAsia="Times New Roman"/>
          <w:b/>
          <w:sz w:val="28"/>
          <w:szCs w:val="28"/>
        </w:rPr>
      </w:pPr>
      <w:r w:rsidRPr="00EB0E43">
        <w:rPr>
          <w:rFonts w:eastAsia="Times New Roman"/>
          <w:b/>
          <w:sz w:val="28"/>
          <w:szCs w:val="28"/>
        </w:rPr>
        <w:t>ПОСТАНОВЛЕНИЕ</w:t>
      </w:r>
    </w:p>
    <w:p w:rsidR="00843294" w:rsidRPr="00564271" w:rsidRDefault="00843294" w:rsidP="00843294">
      <w:pPr>
        <w:pStyle w:val="a4"/>
        <w:jc w:val="center"/>
        <w:rPr>
          <w:rFonts w:eastAsia="Times New Roman"/>
          <w:sz w:val="28"/>
          <w:szCs w:val="28"/>
        </w:rPr>
      </w:pPr>
      <w:bookmarkStart w:id="0" w:name="_GoBack"/>
      <w:bookmarkEnd w:id="0"/>
    </w:p>
    <w:p w:rsidR="00843294" w:rsidRPr="00EB0E43" w:rsidRDefault="00843294" w:rsidP="00843294">
      <w:pPr>
        <w:pStyle w:val="a4"/>
        <w:jc w:val="center"/>
        <w:rPr>
          <w:rFonts w:eastAsia="Times New Roman"/>
          <w:color w:val="000000" w:themeColor="text1"/>
          <w:sz w:val="28"/>
          <w:szCs w:val="28"/>
        </w:rPr>
      </w:pPr>
      <w:r>
        <w:rPr>
          <w:rFonts w:eastAsia="Times New Roman"/>
          <w:color w:val="000000" w:themeColor="text1"/>
          <w:sz w:val="28"/>
          <w:szCs w:val="28"/>
        </w:rPr>
        <w:t>от 21.10.2021 № 128</w:t>
      </w:r>
    </w:p>
    <w:p w:rsidR="00843294" w:rsidRPr="00564271" w:rsidRDefault="00843294" w:rsidP="00843294">
      <w:pPr>
        <w:pStyle w:val="a4"/>
        <w:jc w:val="center"/>
        <w:rPr>
          <w:rFonts w:eastAsia="Times New Roman"/>
          <w:sz w:val="28"/>
          <w:szCs w:val="28"/>
        </w:rPr>
      </w:pPr>
    </w:p>
    <w:p w:rsidR="00843294" w:rsidRPr="00EB0E43" w:rsidRDefault="00843294" w:rsidP="00843294">
      <w:pPr>
        <w:pStyle w:val="a4"/>
        <w:jc w:val="center"/>
        <w:rPr>
          <w:rFonts w:eastAsia="Times New Roman"/>
          <w:b/>
          <w:sz w:val="28"/>
          <w:szCs w:val="28"/>
        </w:rPr>
      </w:pPr>
      <w:r>
        <w:rPr>
          <w:rFonts w:eastAsia="Times New Roman"/>
          <w:b/>
          <w:sz w:val="28"/>
          <w:szCs w:val="28"/>
        </w:rPr>
        <w:t xml:space="preserve">О внесении изменений в постановление администрации Дубровинского сельсовета </w:t>
      </w:r>
      <w:proofErr w:type="gramStart"/>
      <w:r>
        <w:rPr>
          <w:rFonts w:eastAsia="Times New Roman"/>
          <w:b/>
          <w:sz w:val="28"/>
          <w:szCs w:val="28"/>
        </w:rPr>
        <w:t>от  12.05.2021</w:t>
      </w:r>
      <w:proofErr w:type="gramEnd"/>
      <w:r>
        <w:rPr>
          <w:rFonts w:eastAsia="Times New Roman"/>
          <w:b/>
          <w:sz w:val="28"/>
          <w:szCs w:val="28"/>
        </w:rPr>
        <w:t xml:space="preserve"> № 52 «</w:t>
      </w:r>
      <w:r w:rsidRPr="00EB0E43">
        <w:rPr>
          <w:rFonts w:eastAsia="Times New Roman"/>
          <w:b/>
          <w:sz w:val="28"/>
          <w:szCs w:val="28"/>
        </w:rPr>
        <w:t>Об утверждении Административного регламента предоставления муниципальной услуги «</w:t>
      </w:r>
      <w:r w:rsidRPr="00EB0E43">
        <w:rPr>
          <w:rFonts w:eastAsia="Times New Roman"/>
          <w:b/>
          <w:bCs/>
          <w:sz w:val="28"/>
          <w:szCs w:val="28"/>
        </w:rPr>
        <w:t>Предоставление земельных участков в аренду без проведения торгов</w:t>
      </w:r>
      <w:r w:rsidRPr="00EB0E43">
        <w:rPr>
          <w:rFonts w:eastAsia="Times New Roman"/>
          <w:b/>
          <w:sz w:val="28"/>
          <w:szCs w:val="28"/>
        </w:rPr>
        <w:t>»</w:t>
      </w:r>
    </w:p>
    <w:p w:rsidR="00843294" w:rsidRDefault="00843294" w:rsidP="00843294">
      <w:pPr>
        <w:shd w:val="clear" w:color="auto" w:fill="FFFFFF"/>
        <w:spacing w:after="0" w:line="240" w:lineRule="auto"/>
        <w:ind w:firstLine="540"/>
        <w:rPr>
          <w:rFonts w:ascii="Times New Roman" w:eastAsia="Times New Roman" w:hAnsi="Times New Roman" w:cs="Times New Roman"/>
          <w:color w:val="000000"/>
          <w:sz w:val="30"/>
          <w:szCs w:val="30"/>
          <w:lang w:eastAsia="ru-RU"/>
        </w:rPr>
      </w:pPr>
    </w:p>
    <w:p w:rsidR="00843294" w:rsidRDefault="00843294" w:rsidP="00843294">
      <w:pPr>
        <w:shd w:val="clear" w:color="auto" w:fill="FFFFFF"/>
        <w:spacing w:after="0" w:line="240" w:lineRule="auto"/>
        <w:ind w:firstLine="540"/>
        <w:rPr>
          <w:rFonts w:ascii="Times New Roman" w:eastAsia="Times New Roman" w:hAnsi="Times New Roman" w:cs="Times New Roman"/>
          <w:color w:val="000000"/>
          <w:sz w:val="30"/>
          <w:szCs w:val="30"/>
          <w:lang w:eastAsia="ru-RU"/>
        </w:rPr>
      </w:pPr>
    </w:p>
    <w:p w:rsidR="00843294" w:rsidRDefault="00843294" w:rsidP="00843294">
      <w:pPr>
        <w:shd w:val="clear" w:color="auto" w:fill="FFFFFF"/>
        <w:spacing w:after="0" w:line="240" w:lineRule="auto"/>
        <w:ind w:firstLine="540"/>
        <w:jc w:val="both"/>
        <w:rPr>
          <w:rFonts w:ascii="Times New Roman" w:eastAsia="Times New Roman" w:hAnsi="Times New Roman" w:cs="Times New Roman"/>
          <w:sz w:val="28"/>
          <w:szCs w:val="28"/>
        </w:rPr>
      </w:pPr>
      <w:r w:rsidRPr="00793B77">
        <w:rPr>
          <w:rFonts w:ascii="Times New Roman" w:eastAsia="Times New Roman" w:hAnsi="Times New Roman" w:cs="Times New Roman"/>
          <w:color w:val="000000"/>
          <w:sz w:val="30"/>
          <w:szCs w:val="30"/>
          <w:lang w:eastAsia="ru-RU"/>
        </w:rPr>
        <w:t xml:space="preserve">На основании экспертного заключения на </w:t>
      </w:r>
      <w:r w:rsidRPr="00793B77">
        <w:rPr>
          <w:rFonts w:ascii="Times New Roman" w:eastAsia="Times New Roman" w:hAnsi="Times New Roman" w:cs="Times New Roman"/>
          <w:sz w:val="28"/>
          <w:szCs w:val="28"/>
        </w:rPr>
        <w:t>постановление администрац</w:t>
      </w:r>
      <w:r>
        <w:rPr>
          <w:rFonts w:ascii="Times New Roman" w:eastAsia="Times New Roman" w:hAnsi="Times New Roman" w:cs="Times New Roman"/>
          <w:sz w:val="28"/>
          <w:szCs w:val="28"/>
        </w:rPr>
        <w:t xml:space="preserve">ии Дубровинского сельсовета от </w:t>
      </w:r>
      <w:r w:rsidRPr="00793B77">
        <w:rPr>
          <w:rFonts w:ascii="Times New Roman" w:eastAsia="Times New Roman" w:hAnsi="Times New Roman" w:cs="Times New Roman"/>
          <w:sz w:val="28"/>
          <w:szCs w:val="28"/>
        </w:rPr>
        <w:t>12.05.2021 № 52 «Об утверждении Административного регламента предоставления муниципальной услуги «</w:t>
      </w:r>
      <w:r w:rsidRPr="00793B77">
        <w:rPr>
          <w:rFonts w:ascii="Times New Roman" w:eastAsia="Times New Roman" w:hAnsi="Times New Roman" w:cs="Times New Roman"/>
          <w:bCs/>
          <w:sz w:val="28"/>
          <w:szCs w:val="28"/>
        </w:rPr>
        <w:t>Предоставление земельных участков в аренду без проведения торгов</w:t>
      </w:r>
      <w:r w:rsidRPr="00793B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17.08.2021 № 3182-02-02-03/9,</w:t>
      </w:r>
    </w:p>
    <w:p w:rsidR="00843294" w:rsidRDefault="00843294" w:rsidP="00843294">
      <w:pPr>
        <w:shd w:val="clear" w:color="auto" w:fill="FFFFFF"/>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пункт 2.9.2. административного регламента изложить в новой редакции: </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93B77">
        <w:rPr>
          <w:rFonts w:ascii="Times New Roman" w:eastAsia="Times New Roman" w:hAnsi="Times New Roman" w:cs="Times New Roman"/>
          <w:color w:val="000000"/>
          <w:sz w:val="28"/>
          <w:szCs w:val="28"/>
          <w:lang w:eastAsia="ru-RU"/>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anchor="dst585" w:history="1">
        <w:r w:rsidRPr="00793B77">
          <w:rPr>
            <w:rFonts w:ascii="Times New Roman" w:eastAsia="Times New Roman" w:hAnsi="Times New Roman" w:cs="Times New Roman"/>
            <w:color w:val="1A0DAB"/>
            <w:sz w:val="28"/>
            <w:szCs w:val="28"/>
            <w:u w:val="single"/>
            <w:lang w:eastAsia="ru-RU"/>
          </w:rPr>
          <w:t>подпунктом 10 пункта 2 статьи 39.10</w:t>
        </w:r>
      </w:hyperlink>
      <w:r>
        <w:rPr>
          <w:rFonts w:ascii="Times New Roman" w:eastAsia="Times New Roman" w:hAnsi="Times New Roman" w:cs="Times New Roman"/>
          <w:sz w:val="28"/>
          <w:szCs w:val="28"/>
          <w:lang w:eastAsia="ru-RU"/>
        </w:rPr>
        <w:t xml:space="preserve">  Земельного </w:t>
      </w:r>
      <w:r w:rsidRPr="00793B77">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793B77">
        <w:rPr>
          <w:rFonts w:ascii="Times New Roman" w:eastAsia="Times New Roman" w:hAnsi="Times New Roman" w:cs="Times New Roman"/>
          <w:sz w:val="28"/>
          <w:szCs w:val="28"/>
          <w:lang w:eastAsia="ru-RU"/>
        </w:rPr>
        <w:t>;</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793B77">
        <w:rPr>
          <w:rFonts w:ascii="Times New Roman" w:eastAsia="Times New Roman" w:hAnsi="Times New Roman" w:cs="Times New Roman"/>
          <w:sz w:val="28"/>
          <w:szCs w:val="28"/>
          <w:lang w:eastAsia="ru-RU"/>
        </w:rPr>
        <w:lastRenderedPageBreak/>
        <w:t>для собственных нужд (если земельный участок является земельным участком общего назначения);</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793B77">
          <w:rPr>
            <w:rFonts w:ascii="Times New Roman" w:eastAsia="Times New Roman" w:hAnsi="Times New Roman" w:cs="Times New Roman"/>
            <w:color w:val="1A0DAB"/>
            <w:sz w:val="28"/>
            <w:szCs w:val="28"/>
            <w:u w:val="single"/>
            <w:lang w:eastAsia="ru-RU"/>
          </w:rPr>
          <w:t>статьей 39.36</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dst2798" w:history="1">
        <w:r w:rsidRPr="00793B77">
          <w:rPr>
            <w:rFonts w:ascii="Times New Roman" w:eastAsia="Times New Roman" w:hAnsi="Times New Roman" w:cs="Times New Roman"/>
            <w:color w:val="1A0DAB"/>
            <w:sz w:val="28"/>
            <w:szCs w:val="28"/>
            <w:u w:val="single"/>
            <w:lang w:eastAsia="ru-RU"/>
          </w:rPr>
          <w:t>частью 11 статьи 55.32</w:t>
        </w:r>
      </w:hyperlink>
      <w:r w:rsidRPr="00793B77">
        <w:rPr>
          <w:rFonts w:ascii="Times New Roman" w:eastAsia="Times New Roman" w:hAnsi="Times New Roman" w:cs="Times New Roman"/>
          <w:sz w:val="28"/>
          <w:szCs w:val="28"/>
          <w:lang w:eastAsia="ru-RU"/>
        </w:rPr>
        <w:t> Градостроительного кодекса Российской Федерации;</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793B77">
          <w:rPr>
            <w:rFonts w:ascii="Times New Roman" w:eastAsia="Times New Roman" w:hAnsi="Times New Roman" w:cs="Times New Roman"/>
            <w:color w:val="1A0DAB"/>
            <w:sz w:val="28"/>
            <w:szCs w:val="28"/>
            <w:u w:val="single"/>
            <w:lang w:eastAsia="ru-RU"/>
          </w:rPr>
          <w:t>статьей 39.36</w:t>
        </w:r>
      </w:hyperlink>
      <w:r w:rsidRPr="00793B7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Земельного</w:t>
      </w:r>
      <w:r w:rsidRPr="00793B77">
        <w:rPr>
          <w:rFonts w:ascii="Times New Roman" w:eastAsia="Times New Roman" w:hAnsi="Times New Roman" w:cs="Times New Roman"/>
          <w:sz w:val="28"/>
          <w:szCs w:val="28"/>
          <w:lang w:eastAsia="ru-RU"/>
        </w:rPr>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w:t>
      </w:r>
      <w:r>
        <w:rPr>
          <w:rFonts w:ascii="Times New Roman" w:eastAsia="Times New Roman" w:hAnsi="Times New Roman" w:cs="Times New Roman"/>
          <w:sz w:val="28"/>
          <w:szCs w:val="28"/>
          <w:lang w:eastAsia="ru-RU"/>
        </w:rPr>
        <w:t xml:space="preserve">рованным для </w:t>
      </w:r>
      <w:r w:rsidRPr="00793B77">
        <w:rPr>
          <w:rFonts w:ascii="Times New Roman" w:eastAsia="Times New Roman" w:hAnsi="Times New Roman" w:cs="Times New Roman"/>
          <w:sz w:val="28"/>
          <w:szCs w:val="28"/>
          <w:lang w:eastAsia="ru-RU"/>
        </w:rPr>
        <w:t xml:space="preserve">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793B77">
        <w:rPr>
          <w:rFonts w:ascii="Times New Roman" w:eastAsia="Times New Roman" w:hAnsi="Times New Roman" w:cs="Times New Roman"/>
          <w:sz w:val="28"/>
          <w:szCs w:val="28"/>
          <w:lang w:eastAsia="ru-RU"/>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w:t>
      </w:r>
      <w:r>
        <w:rPr>
          <w:rFonts w:ascii="Times New Roman" w:eastAsia="Times New Roman" w:hAnsi="Times New Roman" w:cs="Times New Roman"/>
          <w:sz w:val="28"/>
          <w:szCs w:val="28"/>
          <w:lang w:eastAsia="ru-RU"/>
        </w:rPr>
        <w:t>ектов</w:t>
      </w:r>
      <w:r w:rsidRPr="00793B77">
        <w:rPr>
          <w:rFonts w:ascii="Times New Roman" w:eastAsia="Times New Roman" w:hAnsi="Times New Roman" w:cs="Times New Roman"/>
          <w:sz w:val="28"/>
          <w:szCs w:val="28"/>
          <w:lang w:eastAsia="ru-RU"/>
        </w:rPr>
        <w:t xml:space="preserve">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anchor="dst652" w:history="1">
        <w:r w:rsidRPr="00793B77">
          <w:rPr>
            <w:rFonts w:ascii="Times New Roman" w:eastAsia="Times New Roman" w:hAnsi="Times New Roman" w:cs="Times New Roman"/>
            <w:color w:val="1A0DAB"/>
            <w:sz w:val="28"/>
            <w:szCs w:val="28"/>
            <w:u w:val="single"/>
            <w:lang w:eastAsia="ru-RU"/>
          </w:rPr>
          <w:t>пунктом 19 статьи 39.11</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w:t>
      </w:r>
      <w:hyperlink r:id="rId9" w:anchor="dst613" w:history="1">
        <w:r w:rsidRPr="00793B77">
          <w:rPr>
            <w:rFonts w:ascii="Times New Roman" w:eastAsia="Times New Roman" w:hAnsi="Times New Roman" w:cs="Times New Roman"/>
            <w:color w:val="1A0DAB"/>
            <w:sz w:val="28"/>
            <w:szCs w:val="28"/>
            <w:u w:val="single"/>
            <w:lang w:eastAsia="ru-RU"/>
          </w:rPr>
          <w:t>подпунктом 6 пункта 4 статьи 39.11</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dst611" w:history="1">
        <w:r w:rsidRPr="00793B77">
          <w:rPr>
            <w:rFonts w:ascii="Times New Roman" w:eastAsia="Times New Roman" w:hAnsi="Times New Roman" w:cs="Times New Roman"/>
            <w:color w:val="1A0DAB"/>
            <w:sz w:val="28"/>
            <w:szCs w:val="28"/>
            <w:u w:val="single"/>
            <w:lang w:eastAsia="ru-RU"/>
          </w:rPr>
          <w:t>подпунктом 4 пункта 4 статьи 39.11</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 и уполномоченным органом не принято решение об отказе в проведении этого аукциона по основаниям, предусмотренным </w:t>
      </w:r>
      <w:hyperlink r:id="rId11" w:anchor="dst620" w:history="1">
        <w:r w:rsidRPr="00793B77">
          <w:rPr>
            <w:rFonts w:ascii="Times New Roman" w:eastAsia="Times New Roman" w:hAnsi="Times New Roman" w:cs="Times New Roman"/>
            <w:color w:val="1A0DAB"/>
            <w:sz w:val="28"/>
            <w:szCs w:val="28"/>
            <w:u w:val="single"/>
            <w:lang w:eastAsia="ru-RU"/>
          </w:rPr>
          <w:t>пунктом 8 статьи 39.11</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w:t>
      </w:r>
      <w:hyperlink r:id="rId12" w:anchor="dst860" w:history="1">
        <w:r w:rsidRPr="00793B77">
          <w:rPr>
            <w:rFonts w:ascii="Times New Roman" w:eastAsia="Times New Roman" w:hAnsi="Times New Roman" w:cs="Times New Roman"/>
            <w:color w:val="1A0DAB"/>
            <w:sz w:val="28"/>
            <w:szCs w:val="28"/>
            <w:u w:val="single"/>
            <w:lang w:eastAsia="ru-RU"/>
          </w:rPr>
          <w:t>подпунктом 1 пункта 1 статьи 39.18</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93B77">
        <w:rPr>
          <w:rFonts w:ascii="Times New Roman" w:eastAsia="Times New Roman" w:hAnsi="Times New Roman" w:cs="Times New Roman"/>
          <w:sz w:val="28"/>
          <w:szCs w:val="28"/>
          <w:lang w:eastAsia="ru-RU"/>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Pr>
          <w:rFonts w:ascii="Times New Roman" w:eastAsia="Times New Roman" w:hAnsi="Times New Roman" w:cs="Times New Roman"/>
          <w:sz w:val="28"/>
          <w:szCs w:val="28"/>
          <w:lang w:eastAsia="ru-RU"/>
        </w:rPr>
        <w:t>едоставлении земельного участка.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w:t>
      </w:r>
      <w:hyperlink r:id="rId13" w:anchor="dst100010" w:history="1">
        <w:r w:rsidRPr="00793B77">
          <w:rPr>
            <w:rFonts w:ascii="Times New Roman" w:eastAsia="Times New Roman" w:hAnsi="Times New Roman" w:cs="Times New Roman"/>
            <w:color w:val="1A0DAB"/>
            <w:sz w:val="28"/>
            <w:szCs w:val="28"/>
            <w:u w:val="single"/>
            <w:lang w:eastAsia="ru-RU"/>
          </w:rPr>
          <w:t>порядке</w:t>
        </w:r>
      </w:hyperlink>
      <w:r w:rsidRPr="00793B77">
        <w:rPr>
          <w:rFonts w:ascii="Times New Roman" w:eastAsia="Times New Roman" w:hAnsi="Times New Roman" w:cs="Times New Roman"/>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793B77">
          <w:rPr>
            <w:rFonts w:ascii="Times New Roman" w:eastAsia="Times New Roman" w:hAnsi="Times New Roman" w:cs="Times New Roman"/>
            <w:color w:val="1A0DAB"/>
            <w:sz w:val="28"/>
            <w:szCs w:val="28"/>
            <w:u w:val="single"/>
            <w:lang w:eastAsia="ru-RU"/>
          </w:rPr>
          <w:t>подпунктом 10 пункта 2 статьи 39.10</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dst1709" w:history="1">
        <w:r w:rsidRPr="00793B77">
          <w:rPr>
            <w:rFonts w:ascii="Times New Roman" w:eastAsia="Times New Roman" w:hAnsi="Times New Roman" w:cs="Times New Roman"/>
            <w:color w:val="1A0DAB"/>
            <w:sz w:val="28"/>
            <w:szCs w:val="28"/>
            <w:u w:val="single"/>
            <w:lang w:eastAsia="ru-RU"/>
          </w:rPr>
          <w:t>пунктом 6 статьи 39.10</w:t>
        </w:r>
      </w:hyperlink>
      <w:r>
        <w:rPr>
          <w:rFonts w:ascii="Times New Roman" w:eastAsia="Times New Roman" w:hAnsi="Times New Roman" w:cs="Times New Roman"/>
          <w:sz w:val="28"/>
          <w:szCs w:val="28"/>
          <w:lang w:eastAsia="ru-RU"/>
        </w:rPr>
        <w:t> Земельного</w:t>
      </w:r>
      <w:r w:rsidRPr="00793B77">
        <w:rPr>
          <w:rFonts w:ascii="Times New Roman" w:eastAsia="Times New Roman" w:hAnsi="Times New Roman" w:cs="Times New Roman"/>
          <w:sz w:val="28"/>
          <w:szCs w:val="28"/>
          <w:lang w:eastAsia="ru-RU"/>
        </w:rPr>
        <w:t xml:space="preserve"> Кодекса;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w:t>
      </w:r>
      <w:r>
        <w:rPr>
          <w:rFonts w:ascii="Times New Roman" w:eastAsia="Times New Roman" w:hAnsi="Times New Roman" w:cs="Times New Roman"/>
          <w:sz w:val="28"/>
          <w:szCs w:val="28"/>
          <w:lang w:eastAsia="ru-RU"/>
        </w:rPr>
        <w:t xml:space="preserve">предназначен для размещения </w:t>
      </w:r>
      <w:r w:rsidRPr="00793B77">
        <w:rPr>
          <w:rFonts w:ascii="Times New Roman" w:eastAsia="Times New Roman" w:hAnsi="Times New Roman" w:cs="Times New Roman"/>
          <w:sz w:val="28"/>
          <w:szCs w:val="28"/>
          <w:lang w:eastAsia="ru-RU"/>
        </w:rPr>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w:t>
      </w:r>
      <w:r>
        <w:rPr>
          <w:rFonts w:ascii="Times New Roman" w:eastAsia="Times New Roman" w:hAnsi="Times New Roman" w:cs="Times New Roman"/>
          <w:sz w:val="28"/>
          <w:szCs w:val="28"/>
          <w:lang w:eastAsia="ru-RU"/>
        </w:rPr>
        <w:t xml:space="preserve">ок изъят </w:t>
      </w:r>
      <w:proofErr w:type="gramStart"/>
      <w:r>
        <w:rPr>
          <w:rFonts w:ascii="Times New Roman" w:eastAsia="Times New Roman" w:hAnsi="Times New Roman" w:cs="Times New Roman"/>
          <w:sz w:val="28"/>
          <w:szCs w:val="28"/>
          <w:lang w:eastAsia="ru-RU"/>
        </w:rPr>
        <w:t xml:space="preserve">для </w:t>
      </w:r>
      <w:r w:rsidRPr="00793B77">
        <w:rPr>
          <w:rFonts w:ascii="Times New Roman" w:eastAsia="Times New Roman" w:hAnsi="Times New Roman" w:cs="Times New Roman"/>
          <w:sz w:val="28"/>
          <w:szCs w:val="28"/>
          <w:lang w:eastAsia="ru-RU"/>
        </w:rPr>
        <w:t xml:space="preserve"> муниципальных</w:t>
      </w:r>
      <w:proofErr w:type="gramEnd"/>
      <w:r w:rsidRPr="00793B77">
        <w:rPr>
          <w:rFonts w:ascii="Times New Roman" w:eastAsia="Times New Roman" w:hAnsi="Times New Roman" w:cs="Times New Roman"/>
          <w:sz w:val="28"/>
          <w:szCs w:val="28"/>
          <w:lang w:eastAsia="ru-RU"/>
        </w:rPr>
        <w:t xml:space="preserve">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w:t>
      </w:r>
      <w:r>
        <w:rPr>
          <w:rFonts w:ascii="Times New Roman" w:eastAsia="Times New Roman" w:hAnsi="Times New Roman" w:cs="Times New Roman"/>
          <w:sz w:val="28"/>
          <w:szCs w:val="28"/>
          <w:lang w:eastAsia="ru-RU"/>
        </w:rPr>
        <w:t xml:space="preserve">зъятых для </w:t>
      </w:r>
      <w:r w:rsidRPr="00793B77">
        <w:rPr>
          <w:rFonts w:ascii="Times New Roman" w:eastAsia="Times New Roman" w:hAnsi="Times New Roman" w:cs="Times New Roman"/>
          <w:sz w:val="28"/>
          <w:szCs w:val="28"/>
          <w:lang w:eastAsia="ru-RU"/>
        </w:rPr>
        <w:t xml:space="preserve"> муниципальных нужд в связи с признанием </w:t>
      </w:r>
      <w:r w:rsidRPr="00793B77">
        <w:rPr>
          <w:rFonts w:ascii="Times New Roman" w:eastAsia="Times New Roman" w:hAnsi="Times New Roman" w:cs="Times New Roman"/>
          <w:sz w:val="28"/>
          <w:szCs w:val="28"/>
          <w:lang w:eastAsia="ru-RU"/>
        </w:rPr>
        <w:lastRenderedPageBreak/>
        <w:t>многоквартирного дома, который расположен на таком земельном участке, аварийным и подлежащим сносу или реконструкции;</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w:t>
      </w:r>
      <w:hyperlink r:id="rId16" w:history="1">
        <w:r w:rsidRPr="00793B77">
          <w:rPr>
            <w:rFonts w:ascii="Times New Roman" w:eastAsia="Times New Roman" w:hAnsi="Times New Roman" w:cs="Times New Roman"/>
            <w:color w:val="FF9900"/>
            <w:sz w:val="28"/>
            <w:szCs w:val="28"/>
            <w:u w:val="single"/>
            <w:lang w:eastAsia="ru-RU"/>
          </w:rPr>
          <w:t>законом</w:t>
        </w:r>
      </w:hyperlink>
      <w:r w:rsidRPr="00793B77">
        <w:rPr>
          <w:rFonts w:ascii="Times New Roman" w:eastAsia="Times New Roman" w:hAnsi="Times New Roman" w:cs="Times New Roman"/>
          <w:sz w:val="28"/>
          <w:szCs w:val="28"/>
          <w:lang w:eastAsia="ru-RU"/>
        </w:rPr>
        <w:t> "О государственной регистрации недвижимости";</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sidRPr="00793B77">
        <w:rPr>
          <w:rFonts w:ascii="Times New Roman" w:eastAsia="Times New Roman" w:hAnsi="Times New Roman" w:cs="Times New Roman"/>
          <w:sz w:val="28"/>
          <w:szCs w:val="28"/>
          <w:lang w:eastAsia="ru-RU"/>
        </w:rPr>
        <w:t>26) с заявлением о предоставлении земельног</w:t>
      </w:r>
      <w:r>
        <w:rPr>
          <w:rFonts w:ascii="Times New Roman" w:eastAsia="Times New Roman" w:hAnsi="Times New Roman" w:cs="Times New Roman"/>
          <w:sz w:val="28"/>
          <w:szCs w:val="28"/>
          <w:lang w:eastAsia="ru-RU"/>
        </w:rPr>
        <w:t xml:space="preserve">о участка, включенного в </w:t>
      </w:r>
      <w:r w:rsidRPr="00793B77">
        <w:rPr>
          <w:rFonts w:ascii="Times New Roman" w:eastAsia="Times New Roman" w:hAnsi="Times New Roman" w:cs="Times New Roman"/>
          <w:sz w:val="28"/>
          <w:szCs w:val="28"/>
          <w:lang w:eastAsia="ru-RU"/>
        </w:rPr>
        <w:t xml:space="preserve"> перечень муниципального имущества, предусмотренные </w:t>
      </w:r>
      <w:hyperlink r:id="rId17" w:anchor="dst100346" w:history="1">
        <w:r w:rsidRPr="00793B77">
          <w:rPr>
            <w:rFonts w:ascii="Times New Roman" w:eastAsia="Times New Roman" w:hAnsi="Times New Roman" w:cs="Times New Roman"/>
            <w:color w:val="1A0DAB"/>
            <w:sz w:val="28"/>
            <w:szCs w:val="28"/>
            <w:u w:val="single"/>
            <w:lang w:eastAsia="ru-RU"/>
          </w:rPr>
          <w:t>частью 4 статьи 18</w:t>
        </w:r>
      </w:hyperlink>
      <w:r w:rsidRPr="00793B77">
        <w:rPr>
          <w:rFonts w:ascii="Times New Roman" w:eastAsia="Times New Roman" w:hAnsi="Times New Roman" w:cs="Times New Roman"/>
          <w:sz w:val="28"/>
          <w:szCs w:val="28"/>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anchor="dst100138" w:history="1">
        <w:r w:rsidRPr="00793B77">
          <w:rPr>
            <w:rFonts w:ascii="Times New Roman" w:eastAsia="Times New Roman" w:hAnsi="Times New Roman" w:cs="Times New Roman"/>
            <w:color w:val="1A0DAB"/>
            <w:sz w:val="28"/>
            <w:szCs w:val="28"/>
            <w:u w:val="single"/>
            <w:lang w:eastAsia="ru-RU"/>
          </w:rPr>
          <w:t>частью 3 статьи 14</w:t>
        </w:r>
      </w:hyperlink>
      <w:r w:rsidRPr="00793B77">
        <w:rPr>
          <w:rFonts w:ascii="Times New Roman" w:eastAsia="Times New Roman" w:hAnsi="Times New Roman" w:cs="Times New Roman"/>
          <w:sz w:val="28"/>
          <w:szCs w:val="28"/>
          <w:lang w:eastAsia="ru-RU"/>
        </w:rPr>
        <w:t> указанного Федерального закона.</w:t>
      </w:r>
    </w:p>
    <w:p w:rsidR="00843294" w:rsidRDefault="00843294" w:rsidP="00843294">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Опубликовать данное постановление в периодическом печатном издании «Вести Дубровинского сельсовета» и на официальном сайте администрации Дубровинского сельсовета </w:t>
      </w:r>
      <w:hyperlink r:id="rId19" w:history="1">
        <w:r w:rsidRPr="00BD39B1">
          <w:rPr>
            <w:rStyle w:val="a5"/>
            <w:rFonts w:ascii="Times New Roman" w:eastAsia="Times New Roman" w:hAnsi="Times New Roman" w:cs="Times New Roman"/>
            <w:sz w:val="28"/>
            <w:szCs w:val="28"/>
          </w:rPr>
          <w:t>http://dubrovino.nso.ru</w:t>
        </w:r>
      </w:hyperlink>
      <w:r>
        <w:rPr>
          <w:rFonts w:ascii="Times New Roman" w:eastAsia="Times New Roman" w:hAnsi="Times New Roman" w:cs="Times New Roman"/>
          <w:sz w:val="28"/>
          <w:szCs w:val="28"/>
        </w:rPr>
        <w:t>.</w:t>
      </w:r>
    </w:p>
    <w:p w:rsidR="00843294" w:rsidRDefault="00843294" w:rsidP="00843294">
      <w:pPr>
        <w:shd w:val="clear" w:color="auto" w:fill="FFFFFF"/>
        <w:spacing w:after="0" w:line="240" w:lineRule="auto"/>
        <w:jc w:val="both"/>
        <w:rPr>
          <w:rFonts w:ascii="Times New Roman" w:eastAsia="Times New Roman" w:hAnsi="Times New Roman" w:cs="Times New Roman"/>
          <w:sz w:val="28"/>
          <w:szCs w:val="28"/>
        </w:rPr>
      </w:pPr>
    </w:p>
    <w:p w:rsidR="00843294" w:rsidRDefault="00843294" w:rsidP="00843294">
      <w:pPr>
        <w:shd w:val="clear" w:color="auto" w:fill="FFFFFF"/>
        <w:spacing w:after="0" w:line="240" w:lineRule="auto"/>
        <w:jc w:val="both"/>
        <w:rPr>
          <w:rFonts w:ascii="Times New Roman" w:eastAsia="Times New Roman" w:hAnsi="Times New Roman" w:cs="Times New Roman"/>
          <w:sz w:val="28"/>
          <w:szCs w:val="28"/>
        </w:rPr>
      </w:pPr>
    </w:p>
    <w:p w:rsidR="00843294" w:rsidRDefault="00843294" w:rsidP="00843294">
      <w:pPr>
        <w:shd w:val="clear" w:color="auto" w:fill="FFFFFF"/>
        <w:spacing w:after="0" w:line="240" w:lineRule="auto"/>
        <w:jc w:val="both"/>
        <w:rPr>
          <w:rFonts w:ascii="Times New Roman" w:eastAsia="Times New Roman" w:hAnsi="Times New Roman" w:cs="Times New Roman"/>
          <w:sz w:val="28"/>
          <w:szCs w:val="28"/>
        </w:rPr>
      </w:pPr>
    </w:p>
    <w:p w:rsidR="00843294" w:rsidRDefault="00843294" w:rsidP="00843294">
      <w:pPr>
        <w:shd w:val="clear" w:color="auto" w:fill="FFFFFF"/>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w:t>
      </w:r>
      <w:proofErr w:type="gramStart"/>
      <w:r>
        <w:rPr>
          <w:rFonts w:ascii="Times New Roman" w:eastAsia="Times New Roman" w:hAnsi="Times New Roman" w:cs="Times New Roman"/>
          <w:sz w:val="28"/>
          <w:szCs w:val="28"/>
        </w:rPr>
        <w:t>о.главы</w:t>
      </w:r>
      <w:proofErr w:type="spellEnd"/>
      <w:proofErr w:type="gramEnd"/>
      <w:r>
        <w:rPr>
          <w:rFonts w:ascii="Times New Roman" w:eastAsia="Times New Roman" w:hAnsi="Times New Roman" w:cs="Times New Roman"/>
          <w:sz w:val="28"/>
          <w:szCs w:val="28"/>
        </w:rPr>
        <w:t xml:space="preserve"> Дубровинского сельсовета</w:t>
      </w:r>
    </w:p>
    <w:p w:rsidR="00843294" w:rsidRDefault="00843294" w:rsidP="00843294">
      <w:pPr>
        <w:shd w:val="clear" w:color="auto" w:fill="FFFFFF"/>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Мошковского</w:t>
      </w:r>
      <w:proofErr w:type="spellEnd"/>
      <w:r>
        <w:rPr>
          <w:rFonts w:ascii="Times New Roman" w:eastAsia="Times New Roman" w:hAnsi="Times New Roman" w:cs="Times New Roman"/>
          <w:sz w:val="28"/>
          <w:szCs w:val="28"/>
        </w:rPr>
        <w:t xml:space="preserve"> района </w:t>
      </w:r>
    </w:p>
    <w:p w:rsidR="00843294" w:rsidRPr="005D565E" w:rsidRDefault="00843294" w:rsidP="0084329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roofErr w:type="spellStart"/>
      <w:r>
        <w:rPr>
          <w:rFonts w:ascii="Times New Roman" w:eastAsia="Times New Roman" w:hAnsi="Times New Roman" w:cs="Times New Roman"/>
          <w:sz w:val="28"/>
          <w:szCs w:val="28"/>
        </w:rPr>
        <w:t>М.П.Рейн</w:t>
      </w:r>
      <w:proofErr w:type="spellEnd"/>
      <w:r>
        <w:rPr>
          <w:rFonts w:ascii="Times New Roman" w:eastAsia="Times New Roman" w:hAnsi="Times New Roman" w:cs="Times New Roman"/>
          <w:sz w:val="28"/>
          <w:szCs w:val="28"/>
        </w:rPr>
        <w:t xml:space="preserve"> </w:t>
      </w:r>
    </w:p>
    <w:p w:rsidR="009214C2" w:rsidRDefault="009214C2"/>
    <w:sectPr w:rsidR="00921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E"/>
    <w:rsid w:val="00843294"/>
    <w:rsid w:val="009214C2"/>
    <w:rsid w:val="00CC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599CA-E22F-49FD-9334-E5FC4EA8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43294"/>
    <w:rPr>
      <w:rFonts w:ascii="Times New Roman" w:eastAsiaTheme="minorEastAsia" w:hAnsi="Times New Roman" w:cs="Times New Roman"/>
      <w:sz w:val="21"/>
      <w:szCs w:val="21"/>
      <w:lang w:eastAsia="ru-RU"/>
    </w:rPr>
  </w:style>
  <w:style w:type="paragraph" w:styleId="a4">
    <w:name w:val="No Spacing"/>
    <w:link w:val="a3"/>
    <w:uiPriority w:val="1"/>
    <w:qFormat/>
    <w:rsid w:val="00843294"/>
    <w:pPr>
      <w:spacing w:after="0" w:line="240" w:lineRule="auto"/>
    </w:pPr>
    <w:rPr>
      <w:rFonts w:ascii="Times New Roman" w:eastAsiaTheme="minorEastAsia" w:hAnsi="Times New Roman" w:cs="Times New Roman"/>
      <w:sz w:val="21"/>
      <w:szCs w:val="21"/>
      <w:lang w:eastAsia="ru-RU"/>
    </w:rPr>
  </w:style>
  <w:style w:type="character" w:styleId="a5">
    <w:name w:val="Hyperlink"/>
    <w:basedOn w:val="a0"/>
    <w:uiPriority w:val="99"/>
    <w:unhideWhenUsed/>
    <w:rsid w:val="00843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1486/8a479c028d080f9c4013f9a12ca4bc04a1bc7527/" TargetMode="External"/><Relationship Id="rId13" Type="http://schemas.openxmlformats.org/officeDocument/2006/relationships/hyperlink" Target="http://www.consultant.ru/document/cons_doc_LAW_190624/25f186eefb5315b42c902be14a6b40ec63ea7acc/" TargetMode="External"/><Relationship Id="rId18" Type="http://schemas.openxmlformats.org/officeDocument/2006/relationships/hyperlink" Target="http://www.consultant.ru/document/cons_doc_LAW_389226/f37831cb86dea1959749e24d246234941eca66c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sultant.ru/document/cons_doc_LAW_381486/adbc49aaab552c55cb040636a29a905441cbe915/" TargetMode="External"/><Relationship Id="rId12" Type="http://schemas.openxmlformats.org/officeDocument/2006/relationships/hyperlink" Target="http://www.consultant.ru/document/cons_doc_LAW_381486/ed446e1d27bf00b0cd17f1dbd14e9b87996ae284/" TargetMode="External"/><Relationship Id="rId17" Type="http://schemas.openxmlformats.org/officeDocument/2006/relationships/hyperlink" Target="http://www.consultant.ru/document/cons_doc_LAW_389226/7705ea248eb2ec0cf267513902ed8f43cc104c97/" TargetMode="External"/><Relationship Id="rId2" Type="http://schemas.openxmlformats.org/officeDocument/2006/relationships/settings" Target="settings.xml"/><Relationship Id="rId16" Type="http://schemas.openxmlformats.org/officeDocument/2006/relationships/hyperlink" Target="http://www.consultant.ru/document/cons_doc_LAW_3836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90047/7cb66e0f239f00b0e1d59f167cd46beb2182ece1/" TargetMode="External"/><Relationship Id="rId11" Type="http://schemas.openxmlformats.org/officeDocument/2006/relationships/hyperlink" Target="http://www.consultant.ru/document/cons_doc_LAW_381486/8a479c028d080f9c4013f9a12ca4bc04a1bc7527/" TargetMode="External"/><Relationship Id="rId5" Type="http://schemas.openxmlformats.org/officeDocument/2006/relationships/hyperlink" Target="http://www.consultant.ru/document/cons_doc_LAW_381486/adbc49aaab552c55cb040636a29a905441cbe915/" TargetMode="External"/><Relationship Id="rId15" Type="http://schemas.openxmlformats.org/officeDocument/2006/relationships/hyperlink" Target="http://www.consultant.ru/document/cons_doc_LAW_381486/f6fb5e26212db7c34ed9e1fc1e33a10f57b19470/" TargetMode="External"/><Relationship Id="rId10" Type="http://schemas.openxmlformats.org/officeDocument/2006/relationships/hyperlink" Target="http://www.consultant.ru/document/cons_doc_LAW_381486/8a479c028d080f9c4013f9a12ca4bc04a1bc7527/" TargetMode="External"/><Relationship Id="rId19" Type="http://schemas.openxmlformats.org/officeDocument/2006/relationships/hyperlink" Target="http://dubrovino.nso.ru" TargetMode="External"/><Relationship Id="rId4" Type="http://schemas.openxmlformats.org/officeDocument/2006/relationships/hyperlink" Target="http://www.consultant.ru/document/cons_doc_LAW_381486/f6fb5e26212db7c34ed9e1fc1e33a10f57b19470/" TargetMode="External"/><Relationship Id="rId9" Type="http://schemas.openxmlformats.org/officeDocument/2006/relationships/hyperlink" Target="http://www.consultant.ru/document/cons_doc_LAW_381486/8a479c028d080f9c4013f9a12ca4bc04a1bc7527/" TargetMode="External"/><Relationship Id="rId14" Type="http://schemas.openxmlformats.org/officeDocument/2006/relationships/hyperlink" Target="http://www.consultant.ru/document/cons_doc_LAW_381486/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11777</Characters>
  <Application>Microsoft Office Word</Application>
  <DocSecurity>0</DocSecurity>
  <Lines>98</Lines>
  <Paragraphs>27</Paragraphs>
  <ScaleCrop>false</ScaleCrop>
  <Company>HP</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2021-11-01T03:07:00Z</dcterms:created>
  <dcterms:modified xsi:type="dcterms:W3CDTF">2021-11-01T03:07:00Z</dcterms:modified>
</cp:coreProperties>
</file>