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7A" w:rsidRPr="00BE75AD" w:rsidRDefault="0029087A" w:rsidP="0029087A">
      <w:pPr>
        <w:pStyle w:val="a3"/>
        <w:jc w:val="center"/>
        <w:rPr>
          <w:rFonts w:ascii="Times New Roman" w:eastAsia="Times New Roman" w:hAnsi="Times New Roman" w:cs="Times New Roman"/>
          <w:b/>
          <w:color w:val="000000" w:themeColor="text1"/>
          <w:sz w:val="20"/>
          <w:szCs w:val="20"/>
          <w:lang w:eastAsia="ru-RU"/>
        </w:rPr>
      </w:pPr>
      <w:r w:rsidRPr="00BE75AD">
        <w:rPr>
          <w:rFonts w:ascii="Times New Roman" w:eastAsia="Times New Roman" w:hAnsi="Times New Roman" w:cs="Times New Roman"/>
          <w:b/>
          <w:color w:val="000000" w:themeColor="text1"/>
          <w:sz w:val="20"/>
          <w:szCs w:val="20"/>
          <w:lang w:eastAsia="ru-RU"/>
        </w:rPr>
        <w:t>АДМИНИСТРАЦИЯ</w:t>
      </w:r>
    </w:p>
    <w:p w:rsidR="0029087A" w:rsidRPr="00BE75AD" w:rsidRDefault="0029087A" w:rsidP="0029087A">
      <w:pPr>
        <w:pStyle w:val="a3"/>
        <w:jc w:val="center"/>
        <w:rPr>
          <w:rFonts w:ascii="Times New Roman" w:eastAsia="Times New Roman" w:hAnsi="Times New Roman" w:cs="Times New Roman"/>
          <w:b/>
          <w:color w:val="000000" w:themeColor="text1"/>
          <w:sz w:val="20"/>
          <w:szCs w:val="20"/>
          <w:lang w:eastAsia="ru-RU"/>
        </w:rPr>
      </w:pPr>
      <w:proofErr w:type="gramStart"/>
      <w:r w:rsidRPr="00BE75AD">
        <w:rPr>
          <w:rFonts w:ascii="Times New Roman" w:eastAsia="Times New Roman" w:hAnsi="Times New Roman" w:cs="Times New Roman"/>
          <w:b/>
          <w:color w:val="000000" w:themeColor="text1"/>
          <w:sz w:val="20"/>
          <w:szCs w:val="20"/>
          <w:lang w:eastAsia="ru-RU"/>
        </w:rPr>
        <w:t>ДУБРОВИНСКОГО  СЕЛЬСОВЕТА</w:t>
      </w:r>
      <w:proofErr w:type="gramEnd"/>
      <w:r w:rsidRPr="00BE75AD">
        <w:rPr>
          <w:rFonts w:ascii="Times New Roman" w:eastAsia="Times New Roman" w:hAnsi="Times New Roman" w:cs="Times New Roman"/>
          <w:b/>
          <w:color w:val="000000" w:themeColor="text1"/>
          <w:sz w:val="20"/>
          <w:szCs w:val="20"/>
          <w:lang w:eastAsia="ru-RU"/>
        </w:rPr>
        <w:t xml:space="preserve"> МОШКОВСКОГО РАЙОНА НОВОСИБИРСКОЙ ОБЛАСТИ</w:t>
      </w:r>
    </w:p>
    <w:p w:rsidR="0029087A" w:rsidRPr="00BE75AD" w:rsidRDefault="0029087A" w:rsidP="0029087A">
      <w:pPr>
        <w:pStyle w:val="a3"/>
        <w:jc w:val="center"/>
        <w:rPr>
          <w:rFonts w:ascii="Times New Roman" w:eastAsia="Times New Roman" w:hAnsi="Times New Roman" w:cs="Times New Roman"/>
          <w:color w:val="000000" w:themeColor="text1"/>
          <w:sz w:val="20"/>
          <w:szCs w:val="20"/>
          <w:lang w:eastAsia="ru-RU"/>
        </w:rPr>
      </w:pPr>
    </w:p>
    <w:p w:rsidR="0029087A" w:rsidRPr="00BE75AD" w:rsidRDefault="0029087A" w:rsidP="0029087A">
      <w:pPr>
        <w:pStyle w:val="a3"/>
        <w:jc w:val="center"/>
        <w:rPr>
          <w:rFonts w:ascii="Times New Roman" w:eastAsia="Times New Roman" w:hAnsi="Times New Roman" w:cs="Times New Roman"/>
          <w:b/>
          <w:color w:val="000000" w:themeColor="text1"/>
          <w:sz w:val="20"/>
          <w:szCs w:val="20"/>
          <w:lang w:eastAsia="ru-RU"/>
        </w:rPr>
      </w:pPr>
      <w:r w:rsidRPr="00BE75AD">
        <w:rPr>
          <w:rFonts w:ascii="Times New Roman" w:eastAsia="Times New Roman" w:hAnsi="Times New Roman" w:cs="Times New Roman"/>
          <w:b/>
          <w:color w:val="000000" w:themeColor="text1"/>
          <w:sz w:val="20"/>
          <w:szCs w:val="20"/>
          <w:lang w:eastAsia="ru-RU"/>
        </w:rPr>
        <w:t>ПОСТАНОВЛЕНИЕ</w:t>
      </w:r>
    </w:p>
    <w:p w:rsidR="0029087A" w:rsidRPr="00BE75AD" w:rsidRDefault="0029087A" w:rsidP="0029087A">
      <w:pPr>
        <w:pStyle w:val="a3"/>
        <w:jc w:val="center"/>
        <w:rPr>
          <w:rFonts w:ascii="Times New Roman" w:eastAsia="Times New Roman" w:hAnsi="Times New Roman" w:cs="Times New Roman"/>
          <w:b/>
          <w:color w:val="000000" w:themeColor="text1"/>
          <w:sz w:val="20"/>
          <w:szCs w:val="20"/>
          <w:lang w:eastAsia="ru-RU"/>
        </w:rPr>
      </w:pPr>
    </w:p>
    <w:p w:rsidR="0029087A" w:rsidRPr="00BE75AD" w:rsidRDefault="0029087A" w:rsidP="0029087A">
      <w:pPr>
        <w:pStyle w:val="a3"/>
        <w:jc w:val="center"/>
        <w:rPr>
          <w:rFonts w:ascii="Times New Roman" w:eastAsia="Times New Roman" w:hAnsi="Times New Roman" w:cs="Times New Roman"/>
          <w:color w:val="000000" w:themeColor="text1"/>
          <w:sz w:val="20"/>
          <w:szCs w:val="20"/>
          <w:lang w:eastAsia="ru-RU"/>
        </w:rPr>
      </w:pPr>
      <w:r w:rsidRPr="00BE75AD">
        <w:rPr>
          <w:rFonts w:ascii="Times New Roman" w:eastAsia="Times New Roman" w:hAnsi="Times New Roman" w:cs="Times New Roman"/>
          <w:color w:val="000000" w:themeColor="text1"/>
          <w:sz w:val="20"/>
          <w:szCs w:val="20"/>
          <w:lang w:eastAsia="ru-RU"/>
        </w:rPr>
        <w:t>от 19.10.2020 № 107</w:t>
      </w:r>
    </w:p>
    <w:p w:rsidR="0029087A" w:rsidRPr="00BE75AD" w:rsidRDefault="0029087A" w:rsidP="0029087A">
      <w:pPr>
        <w:pStyle w:val="a3"/>
        <w:rPr>
          <w:rFonts w:ascii="Times New Roman" w:eastAsia="Times New Roman" w:hAnsi="Times New Roman" w:cs="Times New Roman"/>
          <w:color w:val="000000" w:themeColor="text1"/>
          <w:sz w:val="20"/>
          <w:szCs w:val="20"/>
          <w:lang w:eastAsia="ru-RU"/>
        </w:rPr>
      </w:pPr>
    </w:p>
    <w:p w:rsidR="007212FA" w:rsidRPr="00BE75AD" w:rsidRDefault="0029087A" w:rsidP="007212FA">
      <w:pPr>
        <w:pStyle w:val="a3"/>
        <w:jc w:val="center"/>
        <w:rPr>
          <w:rFonts w:ascii="Times New Roman" w:hAnsi="Times New Roman" w:cs="Times New Roman"/>
          <w:b/>
          <w:color w:val="000000" w:themeColor="text1"/>
          <w:sz w:val="20"/>
          <w:szCs w:val="20"/>
          <w:lang w:eastAsia="ru-RU"/>
        </w:rPr>
      </w:pPr>
      <w:r w:rsidRPr="00BE75AD">
        <w:rPr>
          <w:rFonts w:ascii="Times New Roman" w:eastAsia="Times New Roman" w:hAnsi="Times New Roman" w:cs="Times New Roman"/>
          <w:b/>
          <w:color w:val="000000" w:themeColor="text1"/>
          <w:sz w:val="20"/>
          <w:szCs w:val="20"/>
          <w:lang w:eastAsia="ru-RU" w:bidi="ru-RU"/>
        </w:rPr>
        <w:t xml:space="preserve">О порядке предоставления грантов в форме субсидий, в том числе предоставляемых на конкурсной </w:t>
      </w:r>
      <w:bookmarkStart w:id="0" w:name="_GoBack"/>
      <w:bookmarkEnd w:id="0"/>
      <w:r w:rsidRPr="00BE75AD">
        <w:rPr>
          <w:rFonts w:ascii="Times New Roman" w:eastAsia="Times New Roman" w:hAnsi="Times New Roman" w:cs="Times New Roman"/>
          <w:b/>
          <w:color w:val="000000" w:themeColor="text1"/>
          <w:sz w:val="20"/>
          <w:szCs w:val="20"/>
          <w:lang w:eastAsia="ru-RU" w:bidi="ru-RU"/>
        </w:rPr>
        <w:t>основе</w:t>
      </w:r>
      <w:r w:rsidRPr="00BE75AD">
        <w:rPr>
          <w:rFonts w:ascii="Times New Roman" w:hAnsi="Times New Roman" w:cs="Times New Roman"/>
          <w:b/>
          <w:color w:val="000000" w:themeColor="text1"/>
          <w:sz w:val="20"/>
          <w:szCs w:val="20"/>
          <w:lang w:eastAsia="ru-RU"/>
        </w:rPr>
        <w:t xml:space="preserve"> направленных на реализацию социально значимых проектов</w:t>
      </w:r>
      <w:r w:rsidR="007212FA" w:rsidRPr="00BE75AD">
        <w:rPr>
          <w:rFonts w:ascii="Times New Roman" w:hAnsi="Times New Roman" w:cs="Times New Roman"/>
          <w:b/>
          <w:color w:val="000000" w:themeColor="text1"/>
          <w:sz w:val="20"/>
          <w:szCs w:val="20"/>
          <w:lang w:eastAsia="ru-RU"/>
        </w:rPr>
        <w:t xml:space="preserve"> </w:t>
      </w:r>
    </w:p>
    <w:p w:rsidR="0029087A" w:rsidRPr="00BE75AD" w:rsidRDefault="007212FA" w:rsidP="007212FA">
      <w:pPr>
        <w:pStyle w:val="a3"/>
        <w:jc w:val="center"/>
        <w:rPr>
          <w:rFonts w:ascii="Times New Roman" w:eastAsia="Times New Roman" w:hAnsi="Times New Roman" w:cs="Times New Roman"/>
          <w:i/>
          <w:color w:val="5B9BD5" w:themeColor="accent1"/>
          <w:sz w:val="20"/>
          <w:szCs w:val="20"/>
          <w:lang w:eastAsia="ru-RU" w:bidi="ru-RU"/>
        </w:rPr>
      </w:pPr>
      <w:r w:rsidRPr="00BE75AD">
        <w:rPr>
          <w:rFonts w:ascii="Times New Roman" w:hAnsi="Times New Roman" w:cs="Times New Roman"/>
          <w:i/>
          <w:color w:val="5B9BD5" w:themeColor="accent1"/>
          <w:sz w:val="20"/>
          <w:szCs w:val="20"/>
          <w:lang w:eastAsia="ru-RU"/>
        </w:rPr>
        <w:t>(в ред. постановления от 30.06.2021 № 88)</w:t>
      </w:r>
    </w:p>
    <w:p w:rsidR="0029087A" w:rsidRPr="00BE75AD" w:rsidRDefault="0029087A" w:rsidP="007212FA">
      <w:pPr>
        <w:pStyle w:val="a3"/>
        <w:jc w:val="center"/>
        <w:rPr>
          <w:rFonts w:ascii="Times New Roman" w:eastAsia="Times New Roman" w:hAnsi="Times New Roman" w:cs="Times New Roman"/>
          <w:color w:val="FF0000"/>
          <w:sz w:val="20"/>
          <w:szCs w:val="20"/>
          <w:lang w:eastAsia="ru-RU" w:bidi="ru-RU"/>
        </w:rPr>
      </w:pPr>
    </w:p>
    <w:p w:rsidR="00F96AA6" w:rsidRPr="00BE75AD" w:rsidRDefault="0029087A" w:rsidP="0029087A">
      <w:pPr>
        <w:pStyle w:val="a3"/>
        <w:ind w:firstLine="851"/>
        <w:jc w:val="both"/>
        <w:rPr>
          <w:i/>
          <w:color w:val="5B9BD5" w:themeColor="accent1"/>
          <w:sz w:val="20"/>
          <w:szCs w:val="20"/>
        </w:rPr>
      </w:pPr>
      <w:r w:rsidRPr="00BE75AD">
        <w:rPr>
          <w:rFonts w:ascii="Times New Roman" w:eastAsia="Times New Roman" w:hAnsi="Times New Roman" w:cs="Times New Roman"/>
          <w:color w:val="000000" w:themeColor="text1"/>
          <w:sz w:val="20"/>
          <w:szCs w:val="20"/>
          <w:lang w:eastAsia="ru-RU"/>
        </w:rPr>
        <w:t>В соответствии с </w:t>
      </w:r>
      <w:hyperlink r:id="rId4" w:history="1">
        <w:r w:rsidRPr="00BE75AD">
          <w:rPr>
            <w:rFonts w:ascii="Times New Roman" w:eastAsia="Times New Roman" w:hAnsi="Times New Roman" w:cs="Times New Roman"/>
            <w:color w:val="000000" w:themeColor="text1"/>
            <w:sz w:val="20"/>
            <w:szCs w:val="20"/>
            <w:lang w:eastAsia="ru-RU"/>
          </w:rPr>
          <w:t>Бюджетным кодексом Российской Федерации</w:t>
        </w:r>
      </w:hyperlink>
      <w:r w:rsidRPr="00BE75AD">
        <w:rPr>
          <w:rFonts w:ascii="Times New Roman" w:eastAsia="Times New Roman" w:hAnsi="Times New Roman" w:cs="Times New Roman"/>
          <w:color w:val="000000" w:themeColor="text1"/>
          <w:sz w:val="20"/>
          <w:szCs w:val="20"/>
          <w:lang w:eastAsia="ru-RU"/>
        </w:rPr>
        <w:t>, </w:t>
      </w:r>
      <w:hyperlink r:id="rId5" w:history="1">
        <w:r w:rsidRPr="00BE75AD">
          <w:rPr>
            <w:rFonts w:ascii="Times New Roman" w:eastAsia="Times New Roman" w:hAnsi="Times New Roman" w:cs="Times New Roman"/>
            <w:color w:val="000000" w:themeColor="text1"/>
            <w:sz w:val="20"/>
            <w:szCs w:val="20"/>
            <w:lang w:eastAsia="ru-RU"/>
          </w:rPr>
          <w:t>Федеральным законом от 06.10.2003 N 131-ФЗ «Об общих принципах организации местного самоуправления в Российской Федерации»</w:t>
        </w:r>
      </w:hyperlink>
      <w:r w:rsidRPr="00BE75AD">
        <w:rPr>
          <w:rFonts w:ascii="Times New Roman" w:eastAsia="Times New Roman" w:hAnsi="Times New Roman" w:cs="Times New Roman"/>
          <w:color w:val="000000" w:themeColor="text1"/>
          <w:sz w:val="20"/>
          <w:szCs w:val="20"/>
          <w:lang w:eastAsia="ru-RU"/>
        </w:rPr>
        <w:t>, </w:t>
      </w:r>
      <w:r w:rsidR="00F96AA6" w:rsidRPr="00BE75AD">
        <w:rPr>
          <w:rFonts w:ascii="Times New Roman" w:hAnsi="Times New Roman" w:cs="Times New Roman"/>
          <w:color w:val="000000" w:themeColor="text1"/>
          <w:sz w:val="20"/>
          <w:szCs w:val="20"/>
        </w:rPr>
        <w:t xml:space="preserve"> </w:t>
      </w:r>
      <w:r w:rsidR="007212FA" w:rsidRPr="00BE75AD">
        <w:rPr>
          <w:rFonts w:ascii="Times New Roman" w:hAnsi="Times New Roman" w:cs="Times New Roman"/>
          <w:color w:val="5B9BD5" w:themeColor="accent1"/>
          <w:sz w:val="20"/>
          <w:szCs w:val="20"/>
        </w:rPr>
        <w:t>п</w:t>
      </w:r>
      <w:r w:rsidR="00F96AA6" w:rsidRPr="00BE75AD">
        <w:rPr>
          <w:rFonts w:ascii="Times New Roman" w:hAnsi="Times New Roman" w:cs="Times New Roman"/>
          <w:color w:val="5B9BD5" w:themeColor="accent1"/>
          <w:sz w:val="20"/>
          <w:szCs w:val="20"/>
        </w:rPr>
        <w:t xml:space="preserve">остановления Правительства 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w:t>
      </w:r>
      <w:r w:rsidR="00F96AA6" w:rsidRPr="00BE75AD">
        <w:rPr>
          <w:rFonts w:ascii="Times New Roman" w:hAnsi="Times New Roman" w:cs="Times New Roman"/>
          <w:i/>
          <w:color w:val="5B9BD5" w:themeColor="accent1"/>
          <w:sz w:val="20"/>
          <w:szCs w:val="20"/>
        </w:rPr>
        <w:t>(в ред. Постановления от 30.06.2021 № 88)</w:t>
      </w:r>
    </w:p>
    <w:p w:rsidR="00F96AA6" w:rsidRPr="00BE75AD" w:rsidRDefault="00F96AA6" w:rsidP="0029087A">
      <w:pPr>
        <w:pStyle w:val="a3"/>
        <w:ind w:firstLine="851"/>
        <w:jc w:val="both"/>
        <w:rPr>
          <w:sz w:val="20"/>
          <w:szCs w:val="20"/>
        </w:rPr>
      </w:pPr>
    </w:p>
    <w:p w:rsidR="0029087A" w:rsidRPr="00BE75AD" w:rsidRDefault="00F96AA6" w:rsidP="0029087A">
      <w:pPr>
        <w:pStyle w:val="a3"/>
        <w:ind w:firstLine="851"/>
        <w:jc w:val="both"/>
        <w:rPr>
          <w:rFonts w:ascii="Times New Roman" w:eastAsia="Times New Roman" w:hAnsi="Times New Roman" w:cs="Times New Roman"/>
          <w:b/>
          <w:color w:val="000000" w:themeColor="text1"/>
          <w:sz w:val="20"/>
          <w:szCs w:val="20"/>
          <w:lang w:eastAsia="ru-RU" w:bidi="ru-RU"/>
        </w:rPr>
      </w:pPr>
      <w:r w:rsidRPr="00BE75AD">
        <w:rPr>
          <w:rFonts w:ascii="Times New Roman" w:eastAsia="Times New Roman" w:hAnsi="Times New Roman" w:cs="Times New Roman"/>
          <w:b/>
          <w:color w:val="000000" w:themeColor="text1"/>
          <w:sz w:val="20"/>
          <w:szCs w:val="20"/>
          <w:lang w:eastAsia="ru-RU" w:bidi="ru-RU"/>
        </w:rPr>
        <w:t xml:space="preserve"> </w:t>
      </w:r>
      <w:r w:rsidR="0029087A" w:rsidRPr="00BE75AD">
        <w:rPr>
          <w:rFonts w:ascii="Times New Roman" w:eastAsia="Times New Roman" w:hAnsi="Times New Roman" w:cs="Times New Roman"/>
          <w:b/>
          <w:color w:val="000000" w:themeColor="text1"/>
          <w:sz w:val="20"/>
          <w:szCs w:val="20"/>
          <w:lang w:eastAsia="ru-RU" w:bidi="ru-RU"/>
        </w:rPr>
        <w:t>ПОСТАНОВЛЯЮ:  </w:t>
      </w:r>
    </w:p>
    <w:p w:rsidR="0029087A" w:rsidRPr="00BE75AD" w:rsidRDefault="0029087A" w:rsidP="0029087A">
      <w:pPr>
        <w:pStyle w:val="a3"/>
        <w:ind w:firstLine="851"/>
        <w:jc w:val="both"/>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 xml:space="preserve">1. Утвердить Порядок предоставления грантов в форме субсидий, в том числе предоставляемых на конкурсной основе </w:t>
      </w:r>
      <w:r w:rsidRPr="00BE75AD">
        <w:rPr>
          <w:rFonts w:ascii="Times New Roman" w:hAnsi="Times New Roman" w:cs="Times New Roman"/>
          <w:color w:val="000000" w:themeColor="text1"/>
          <w:sz w:val="20"/>
          <w:szCs w:val="20"/>
          <w:lang w:eastAsia="ru-RU"/>
        </w:rPr>
        <w:t xml:space="preserve">направленных на реализацию социально значимых проектов </w:t>
      </w:r>
      <w:r w:rsidRPr="00BE75AD">
        <w:rPr>
          <w:rFonts w:ascii="Times New Roman" w:eastAsia="Times New Roman" w:hAnsi="Times New Roman" w:cs="Times New Roman"/>
          <w:color w:val="000000" w:themeColor="text1"/>
          <w:sz w:val="20"/>
          <w:szCs w:val="20"/>
          <w:lang w:eastAsia="ru-RU" w:bidi="ru-RU"/>
        </w:rPr>
        <w:t xml:space="preserve">(приложение) </w:t>
      </w:r>
    </w:p>
    <w:p w:rsidR="0029087A" w:rsidRPr="00BE75AD" w:rsidRDefault="0029087A" w:rsidP="0029087A">
      <w:pPr>
        <w:pStyle w:val="a3"/>
        <w:ind w:firstLine="851"/>
        <w:jc w:val="both"/>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 xml:space="preserve">2. Признать утратившим силу </w:t>
      </w:r>
      <w:proofErr w:type="gramStart"/>
      <w:r w:rsidRPr="00BE75AD">
        <w:rPr>
          <w:rFonts w:ascii="Times New Roman" w:eastAsia="Times New Roman" w:hAnsi="Times New Roman" w:cs="Times New Roman"/>
          <w:color w:val="000000" w:themeColor="text1"/>
          <w:sz w:val="20"/>
          <w:szCs w:val="20"/>
          <w:lang w:eastAsia="ru-RU" w:bidi="ru-RU"/>
        </w:rPr>
        <w:t>постановление  администрации</w:t>
      </w:r>
      <w:proofErr w:type="gramEnd"/>
      <w:r w:rsidRPr="00BE75AD">
        <w:rPr>
          <w:rFonts w:ascii="Times New Roman" w:eastAsia="Times New Roman" w:hAnsi="Times New Roman" w:cs="Times New Roman"/>
          <w:color w:val="000000" w:themeColor="text1"/>
          <w:sz w:val="20"/>
          <w:szCs w:val="20"/>
          <w:lang w:eastAsia="ru-RU" w:bidi="ru-RU"/>
        </w:rPr>
        <w:t xml:space="preserve"> Дубровинского сельсовета </w:t>
      </w:r>
      <w:proofErr w:type="spellStart"/>
      <w:r w:rsidRPr="00BE75AD">
        <w:rPr>
          <w:rFonts w:ascii="Times New Roman" w:eastAsia="Times New Roman" w:hAnsi="Times New Roman" w:cs="Times New Roman"/>
          <w:color w:val="000000" w:themeColor="text1"/>
          <w:sz w:val="20"/>
          <w:szCs w:val="20"/>
          <w:lang w:eastAsia="ru-RU" w:bidi="ru-RU"/>
        </w:rPr>
        <w:t>Мошковского</w:t>
      </w:r>
      <w:proofErr w:type="spellEnd"/>
      <w:r w:rsidRPr="00BE75AD">
        <w:rPr>
          <w:rFonts w:ascii="Times New Roman" w:eastAsia="Times New Roman" w:hAnsi="Times New Roman" w:cs="Times New Roman"/>
          <w:color w:val="000000" w:themeColor="text1"/>
          <w:sz w:val="20"/>
          <w:szCs w:val="20"/>
          <w:lang w:eastAsia="ru-RU" w:bidi="ru-RU"/>
        </w:rPr>
        <w:t xml:space="preserve"> района Новосибирской области от 20.04.2020 № 50 «Об утверждении Порядка  предоставления грантов в форме субсидий, в том числе предоставляемых на конкурсной основе»</w:t>
      </w:r>
    </w:p>
    <w:p w:rsidR="0029087A" w:rsidRPr="00BE75AD" w:rsidRDefault="0029087A" w:rsidP="0029087A">
      <w:pPr>
        <w:pStyle w:val="a3"/>
        <w:ind w:firstLine="851"/>
        <w:jc w:val="both"/>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 xml:space="preserve">3. Опубликовать данное постановление в периодическом печатном издании «Вести Дубровинского сельсовета» и на официальном сайте администрации Дубровинского сельсовета. </w:t>
      </w: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 </w:t>
      </w: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roofErr w:type="spellStart"/>
      <w:r w:rsidRPr="00BE75AD">
        <w:rPr>
          <w:rFonts w:ascii="Times New Roman" w:eastAsia="Times New Roman" w:hAnsi="Times New Roman" w:cs="Times New Roman"/>
          <w:color w:val="000000" w:themeColor="text1"/>
          <w:sz w:val="20"/>
          <w:szCs w:val="20"/>
          <w:lang w:eastAsia="ru-RU" w:bidi="ru-RU"/>
        </w:rPr>
        <w:t>И.о.Главы</w:t>
      </w:r>
      <w:proofErr w:type="spellEnd"/>
      <w:r w:rsidRPr="00BE75AD">
        <w:rPr>
          <w:rFonts w:ascii="Times New Roman" w:eastAsia="Times New Roman" w:hAnsi="Times New Roman" w:cs="Times New Roman"/>
          <w:color w:val="000000" w:themeColor="text1"/>
          <w:sz w:val="20"/>
          <w:szCs w:val="20"/>
          <w:lang w:eastAsia="ru-RU" w:bidi="ru-RU"/>
        </w:rPr>
        <w:t xml:space="preserve"> Дубровинского сельсовета</w:t>
      </w: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roofErr w:type="spellStart"/>
      <w:r w:rsidRPr="00BE75AD">
        <w:rPr>
          <w:rFonts w:ascii="Times New Roman" w:eastAsia="Times New Roman" w:hAnsi="Times New Roman" w:cs="Times New Roman"/>
          <w:color w:val="000000" w:themeColor="text1"/>
          <w:sz w:val="20"/>
          <w:szCs w:val="20"/>
          <w:lang w:eastAsia="ru-RU" w:bidi="ru-RU"/>
        </w:rPr>
        <w:t>Мошковского</w:t>
      </w:r>
      <w:proofErr w:type="spellEnd"/>
      <w:r w:rsidRPr="00BE75AD">
        <w:rPr>
          <w:rFonts w:ascii="Times New Roman" w:eastAsia="Times New Roman" w:hAnsi="Times New Roman" w:cs="Times New Roman"/>
          <w:color w:val="000000" w:themeColor="text1"/>
          <w:sz w:val="20"/>
          <w:szCs w:val="20"/>
          <w:lang w:eastAsia="ru-RU" w:bidi="ru-RU"/>
        </w:rPr>
        <w:t xml:space="preserve"> района</w:t>
      </w: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 xml:space="preserve">Новосибирской области                                                                          </w:t>
      </w:r>
      <w:proofErr w:type="spellStart"/>
      <w:r w:rsidRPr="00BE75AD">
        <w:rPr>
          <w:rFonts w:ascii="Times New Roman" w:eastAsia="Times New Roman" w:hAnsi="Times New Roman" w:cs="Times New Roman"/>
          <w:color w:val="000000" w:themeColor="text1"/>
          <w:sz w:val="20"/>
          <w:szCs w:val="20"/>
          <w:lang w:eastAsia="ru-RU" w:bidi="ru-RU"/>
        </w:rPr>
        <w:t>М.П.Рейн</w:t>
      </w:r>
      <w:proofErr w:type="spellEnd"/>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
    <w:p w:rsidR="0029087A" w:rsidRPr="00BE75AD" w:rsidRDefault="0029087A" w:rsidP="007212FA">
      <w:pPr>
        <w:pStyle w:val="a3"/>
        <w:jc w:val="both"/>
        <w:rPr>
          <w:rFonts w:ascii="Times New Roman" w:eastAsia="Times New Roman" w:hAnsi="Times New Roman" w:cs="Times New Roman"/>
          <w:color w:val="000000" w:themeColor="text1"/>
          <w:sz w:val="20"/>
          <w:szCs w:val="20"/>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9087A" w:rsidRPr="00BE75AD" w:rsidTr="00921D2A">
        <w:tc>
          <w:tcPr>
            <w:tcW w:w="3115" w:type="dxa"/>
          </w:tcPr>
          <w:p w:rsidR="0029087A" w:rsidRPr="00BE75AD" w:rsidRDefault="0029087A" w:rsidP="00921D2A">
            <w:pPr>
              <w:pStyle w:val="a3"/>
              <w:jc w:val="right"/>
              <w:rPr>
                <w:rFonts w:ascii="Times New Roman" w:eastAsia="Times New Roman" w:hAnsi="Times New Roman" w:cs="Times New Roman"/>
                <w:color w:val="000000" w:themeColor="text1"/>
                <w:sz w:val="20"/>
                <w:szCs w:val="20"/>
                <w:lang w:eastAsia="ru-RU" w:bidi="ru-RU"/>
              </w:rPr>
            </w:pPr>
          </w:p>
        </w:tc>
        <w:tc>
          <w:tcPr>
            <w:tcW w:w="3115" w:type="dxa"/>
          </w:tcPr>
          <w:p w:rsidR="0029087A" w:rsidRPr="00BE75AD" w:rsidRDefault="0029087A" w:rsidP="00921D2A">
            <w:pPr>
              <w:pStyle w:val="a3"/>
              <w:jc w:val="right"/>
              <w:rPr>
                <w:rFonts w:ascii="Times New Roman" w:eastAsia="Times New Roman" w:hAnsi="Times New Roman" w:cs="Times New Roman"/>
                <w:color w:val="000000" w:themeColor="text1"/>
                <w:sz w:val="20"/>
                <w:szCs w:val="20"/>
                <w:lang w:eastAsia="ru-RU" w:bidi="ru-RU"/>
              </w:rPr>
            </w:pPr>
          </w:p>
        </w:tc>
        <w:tc>
          <w:tcPr>
            <w:tcW w:w="3115" w:type="dxa"/>
          </w:tcPr>
          <w:p w:rsidR="0029087A" w:rsidRPr="00BE75AD" w:rsidRDefault="0029087A" w:rsidP="00921D2A">
            <w:pPr>
              <w:pStyle w:val="a3"/>
              <w:jc w:val="right"/>
              <w:rPr>
                <w:rFonts w:ascii="Times New Roman" w:eastAsia="Times New Roman" w:hAnsi="Times New Roman" w:cs="Times New Roman"/>
                <w:color w:val="000000" w:themeColor="text1"/>
                <w:sz w:val="20"/>
                <w:szCs w:val="20"/>
                <w:lang w:eastAsia="ru-RU" w:bidi="ru-RU"/>
              </w:rPr>
            </w:pPr>
          </w:p>
          <w:p w:rsidR="0029087A" w:rsidRPr="00BE75AD" w:rsidRDefault="0029087A" w:rsidP="00921D2A">
            <w:pPr>
              <w:pStyle w:val="a3"/>
              <w:jc w:val="center"/>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Приложение</w:t>
            </w:r>
          </w:p>
          <w:p w:rsidR="0029087A" w:rsidRPr="00BE75AD" w:rsidRDefault="0029087A" w:rsidP="00921D2A">
            <w:pPr>
              <w:pStyle w:val="a3"/>
              <w:jc w:val="center"/>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К постановлению администрации</w:t>
            </w:r>
          </w:p>
          <w:p w:rsidR="0029087A" w:rsidRPr="00BE75AD" w:rsidRDefault="0029087A" w:rsidP="00921D2A">
            <w:pPr>
              <w:pStyle w:val="a3"/>
              <w:jc w:val="center"/>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color w:val="000000" w:themeColor="text1"/>
                <w:sz w:val="20"/>
                <w:szCs w:val="20"/>
                <w:lang w:eastAsia="ru-RU" w:bidi="ru-RU"/>
              </w:rPr>
              <w:t>Дубровинского сельсовета</w:t>
            </w:r>
          </w:p>
          <w:p w:rsidR="0029087A" w:rsidRPr="00BE75AD" w:rsidRDefault="0029087A" w:rsidP="00921D2A">
            <w:pPr>
              <w:pStyle w:val="a3"/>
              <w:jc w:val="center"/>
              <w:rPr>
                <w:rFonts w:ascii="Times New Roman" w:eastAsia="Times New Roman" w:hAnsi="Times New Roman" w:cs="Times New Roman"/>
                <w:color w:val="000000" w:themeColor="text1"/>
                <w:sz w:val="20"/>
                <w:szCs w:val="20"/>
                <w:u w:val="single"/>
                <w:lang w:eastAsia="ru-RU" w:bidi="ru-RU"/>
              </w:rPr>
            </w:pPr>
            <w:r w:rsidRPr="00BE75AD">
              <w:rPr>
                <w:rFonts w:ascii="Times New Roman" w:eastAsia="Times New Roman" w:hAnsi="Times New Roman" w:cs="Times New Roman"/>
                <w:color w:val="000000" w:themeColor="text1"/>
                <w:sz w:val="20"/>
                <w:szCs w:val="20"/>
                <w:lang w:eastAsia="ru-RU" w:bidi="ru-RU"/>
              </w:rPr>
              <w:t xml:space="preserve">от </w:t>
            </w:r>
            <w:r w:rsidRPr="00BE75AD">
              <w:rPr>
                <w:rFonts w:ascii="Times New Roman" w:eastAsia="Times New Roman" w:hAnsi="Times New Roman" w:cs="Times New Roman"/>
                <w:color w:val="000000" w:themeColor="text1"/>
                <w:sz w:val="20"/>
                <w:szCs w:val="20"/>
                <w:u w:val="single"/>
                <w:lang w:eastAsia="ru-RU" w:bidi="ru-RU"/>
              </w:rPr>
              <w:t>19.10.2020</w:t>
            </w:r>
            <w:r w:rsidRPr="00BE75AD">
              <w:rPr>
                <w:rFonts w:ascii="Times New Roman" w:eastAsia="Times New Roman" w:hAnsi="Times New Roman" w:cs="Times New Roman"/>
                <w:color w:val="000000" w:themeColor="text1"/>
                <w:sz w:val="20"/>
                <w:szCs w:val="20"/>
                <w:lang w:eastAsia="ru-RU" w:bidi="ru-RU"/>
              </w:rPr>
              <w:t xml:space="preserve"> № </w:t>
            </w:r>
            <w:r w:rsidRPr="00BE75AD">
              <w:rPr>
                <w:rFonts w:ascii="Times New Roman" w:eastAsia="Times New Roman" w:hAnsi="Times New Roman" w:cs="Times New Roman"/>
                <w:color w:val="000000" w:themeColor="text1"/>
                <w:sz w:val="20"/>
                <w:szCs w:val="20"/>
                <w:u w:val="single"/>
                <w:lang w:eastAsia="ru-RU" w:bidi="ru-RU"/>
              </w:rPr>
              <w:t>107</w:t>
            </w:r>
          </w:p>
          <w:p w:rsidR="0029087A" w:rsidRPr="00BE75AD" w:rsidRDefault="0029087A" w:rsidP="00921D2A">
            <w:pPr>
              <w:pStyle w:val="a3"/>
              <w:jc w:val="right"/>
              <w:rPr>
                <w:rFonts w:ascii="Times New Roman" w:eastAsia="Times New Roman" w:hAnsi="Times New Roman" w:cs="Times New Roman"/>
                <w:color w:val="000000" w:themeColor="text1"/>
                <w:sz w:val="20"/>
                <w:szCs w:val="20"/>
                <w:lang w:eastAsia="ru-RU" w:bidi="ru-RU"/>
              </w:rPr>
            </w:pPr>
          </w:p>
        </w:tc>
      </w:tr>
    </w:tbl>
    <w:p w:rsidR="0029087A" w:rsidRPr="00BE75AD" w:rsidRDefault="0029087A" w:rsidP="0029087A">
      <w:pPr>
        <w:pStyle w:val="a3"/>
        <w:jc w:val="right"/>
        <w:rPr>
          <w:rFonts w:ascii="Times New Roman" w:eastAsia="Times New Roman" w:hAnsi="Times New Roman" w:cs="Times New Roman"/>
          <w:color w:val="000000" w:themeColor="text1"/>
          <w:sz w:val="20"/>
          <w:szCs w:val="20"/>
          <w:lang w:eastAsia="ru-RU" w:bidi="ru-RU"/>
        </w:rPr>
      </w:pPr>
    </w:p>
    <w:p w:rsidR="0029087A" w:rsidRPr="00BE75AD" w:rsidRDefault="0029087A" w:rsidP="0029087A">
      <w:pPr>
        <w:pStyle w:val="a3"/>
        <w:jc w:val="right"/>
        <w:rPr>
          <w:rFonts w:ascii="Times New Roman" w:eastAsia="Times New Roman" w:hAnsi="Times New Roman" w:cs="Times New Roman"/>
          <w:color w:val="000000" w:themeColor="text1"/>
          <w:sz w:val="20"/>
          <w:szCs w:val="20"/>
          <w:lang w:eastAsia="ru-RU" w:bidi="ru-RU"/>
        </w:rPr>
      </w:pPr>
    </w:p>
    <w:p w:rsidR="0029087A" w:rsidRPr="00BE75AD" w:rsidRDefault="0029087A" w:rsidP="0029087A">
      <w:pPr>
        <w:pStyle w:val="a3"/>
        <w:jc w:val="both"/>
        <w:rPr>
          <w:rFonts w:ascii="Times New Roman" w:eastAsia="Times New Roman" w:hAnsi="Times New Roman" w:cs="Times New Roman"/>
          <w:color w:val="000000" w:themeColor="text1"/>
          <w:sz w:val="20"/>
          <w:szCs w:val="20"/>
          <w:lang w:eastAsia="ru-RU" w:bidi="ru-RU"/>
        </w:rPr>
      </w:pPr>
    </w:p>
    <w:p w:rsidR="0029087A" w:rsidRPr="00BE75AD" w:rsidRDefault="0029087A" w:rsidP="0029087A">
      <w:pPr>
        <w:pStyle w:val="a3"/>
        <w:jc w:val="center"/>
        <w:rPr>
          <w:rFonts w:ascii="Times New Roman" w:eastAsia="Times New Roman" w:hAnsi="Times New Roman" w:cs="Times New Roman"/>
          <w:b/>
          <w:color w:val="000000" w:themeColor="text1"/>
          <w:sz w:val="20"/>
          <w:szCs w:val="20"/>
          <w:lang w:eastAsia="ru-RU" w:bidi="ru-RU"/>
        </w:rPr>
      </w:pPr>
      <w:r w:rsidRPr="00BE75AD">
        <w:rPr>
          <w:rFonts w:ascii="Times New Roman" w:eastAsia="Times New Roman" w:hAnsi="Times New Roman" w:cs="Times New Roman"/>
          <w:b/>
          <w:color w:val="000000" w:themeColor="text1"/>
          <w:sz w:val="20"/>
          <w:szCs w:val="20"/>
          <w:lang w:eastAsia="ru-RU" w:bidi="ru-RU"/>
        </w:rPr>
        <w:t xml:space="preserve">Порядок </w:t>
      </w:r>
    </w:p>
    <w:p w:rsidR="0029087A" w:rsidRPr="00BE75AD" w:rsidRDefault="0029087A" w:rsidP="0029087A">
      <w:pPr>
        <w:pStyle w:val="a3"/>
        <w:jc w:val="center"/>
        <w:rPr>
          <w:rFonts w:ascii="Times New Roman" w:eastAsia="Times New Roman" w:hAnsi="Times New Roman" w:cs="Times New Roman"/>
          <w:color w:val="000000" w:themeColor="text1"/>
          <w:sz w:val="20"/>
          <w:szCs w:val="20"/>
          <w:lang w:eastAsia="ru-RU" w:bidi="ru-RU"/>
        </w:rPr>
      </w:pPr>
      <w:r w:rsidRPr="00BE75AD">
        <w:rPr>
          <w:rFonts w:ascii="Times New Roman" w:eastAsia="Times New Roman" w:hAnsi="Times New Roman" w:cs="Times New Roman"/>
          <w:b/>
          <w:color w:val="000000" w:themeColor="text1"/>
          <w:sz w:val="20"/>
          <w:szCs w:val="20"/>
          <w:lang w:eastAsia="ru-RU" w:bidi="ru-RU"/>
        </w:rPr>
        <w:t xml:space="preserve">предоставления грантов в форме субсидий, в том числе предоставляемых на конкурсной основе </w:t>
      </w:r>
      <w:r w:rsidRPr="00BE75AD">
        <w:rPr>
          <w:rFonts w:ascii="Times New Roman" w:hAnsi="Times New Roman" w:cs="Times New Roman"/>
          <w:color w:val="000000" w:themeColor="text1"/>
          <w:sz w:val="20"/>
          <w:szCs w:val="20"/>
          <w:lang w:eastAsia="ru-RU"/>
        </w:rPr>
        <w:br/>
        <w:t>1. Общие положения</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p>
    <w:p w:rsidR="00F96AA6" w:rsidRPr="00BE75AD" w:rsidRDefault="0029087A" w:rsidP="0029087A">
      <w:pPr>
        <w:pStyle w:val="a3"/>
        <w:ind w:firstLine="851"/>
        <w:jc w:val="both"/>
        <w:rPr>
          <w:rFonts w:ascii="Times New Roman" w:hAnsi="Times New Roman" w:cs="Times New Roman"/>
          <w:i/>
          <w:color w:val="5B9BD5" w:themeColor="accent1"/>
          <w:sz w:val="20"/>
          <w:szCs w:val="20"/>
        </w:rPr>
      </w:pPr>
      <w:r w:rsidRPr="00BE75AD">
        <w:rPr>
          <w:rFonts w:ascii="Times New Roman" w:hAnsi="Times New Roman" w:cs="Times New Roman"/>
          <w:color w:val="000000" w:themeColor="text1"/>
          <w:sz w:val="20"/>
          <w:szCs w:val="20"/>
          <w:lang w:eastAsia="ru-RU"/>
        </w:rPr>
        <w:t xml:space="preserve">1.1. Порядок предоставления муниципальных грантов в форме субсидий  в том числе предоставляемых на конкурсной основе, (далее - Порядок), разработан в соответствии </w:t>
      </w:r>
      <w:r w:rsidRPr="00BE75AD">
        <w:rPr>
          <w:rFonts w:ascii="Times New Roman" w:hAnsi="Times New Roman" w:cs="Times New Roman"/>
          <w:color w:val="000000" w:themeColor="text1"/>
          <w:sz w:val="20"/>
          <w:szCs w:val="20"/>
        </w:rPr>
        <w:t xml:space="preserve">Бюджетным кодексом Российской Федерации, Федеральным законом от 06.10.2003 N131-ФЗ «Об общих принципах организации местного самоуправления в Российской Федерации» </w:t>
      </w:r>
      <w:r w:rsidRPr="00BE75AD">
        <w:rPr>
          <w:rFonts w:ascii="Times New Roman" w:hAnsi="Times New Roman" w:cs="Times New Roman"/>
          <w:color w:val="5B9BD5" w:themeColor="accent1"/>
          <w:sz w:val="20"/>
          <w:szCs w:val="20"/>
        </w:rPr>
        <w:t xml:space="preserve">постановлением </w:t>
      </w:r>
      <w:r w:rsidR="00F96AA6" w:rsidRPr="00BE75AD">
        <w:rPr>
          <w:rFonts w:ascii="Times New Roman" w:hAnsi="Times New Roman" w:cs="Times New Roman"/>
          <w:color w:val="5B9BD5" w:themeColor="accent1"/>
          <w:sz w:val="20"/>
          <w:szCs w:val="20"/>
        </w:rPr>
        <w:t xml:space="preserve"> Правительства 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w:t>
      </w:r>
      <w:r w:rsidR="00F96AA6" w:rsidRPr="00BE75AD">
        <w:rPr>
          <w:rFonts w:ascii="Times New Roman" w:hAnsi="Times New Roman" w:cs="Times New Roman"/>
          <w:i/>
          <w:color w:val="5B9BD5" w:themeColor="accent1"/>
          <w:sz w:val="20"/>
          <w:szCs w:val="20"/>
        </w:rPr>
        <w:t>(в ред. постановления от 30.06.2021 № 88)</w:t>
      </w:r>
    </w:p>
    <w:p w:rsidR="00F96AA6" w:rsidRPr="00BE75AD" w:rsidRDefault="00F96AA6" w:rsidP="0029087A">
      <w:pPr>
        <w:pStyle w:val="a3"/>
        <w:ind w:firstLine="851"/>
        <w:jc w:val="both"/>
        <w:rPr>
          <w:rFonts w:ascii="Times New Roman" w:hAnsi="Times New Roman" w:cs="Times New Roman"/>
          <w:color w:val="000000" w:themeColor="text1"/>
          <w:sz w:val="20"/>
          <w:szCs w:val="20"/>
        </w:rPr>
      </w:pP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1.2. Порядок определяет цели предоставления грантов в форме субсидий в том числе предоставляемых на конкурсной основе (далее - грант), категории получателей грантов и критерии для их отбора, порядок проведения отбора получателей грантов, условия и порядок предоставления грантов, </w:t>
      </w:r>
      <w:r w:rsidRPr="00BE75AD">
        <w:rPr>
          <w:rFonts w:ascii="Times New Roman" w:hAnsi="Times New Roman" w:cs="Times New Roman"/>
          <w:color w:val="000000" w:themeColor="text1"/>
          <w:sz w:val="20"/>
          <w:szCs w:val="20"/>
          <w:lang w:eastAsia="ru-RU"/>
        </w:rPr>
        <w:lastRenderedPageBreak/>
        <w:t>требования к отчетности, порядок осуществления контроля за соблюдением целей, условий и порядка предоставления грантов и ответственность за их несоблюдение.</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1.3. Предоставление гранта осуществляется в целях финансового обеспечения затрат в связи с выполнением работ, оказанием услуг в рамках выполнения мероприятий, предусмотренных социально значимыми проектами.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1.4. Гранты предоставляются от имени администрации Дубровинского </w:t>
      </w:r>
      <w:proofErr w:type="gramStart"/>
      <w:r w:rsidRPr="00BE75AD">
        <w:rPr>
          <w:rFonts w:ascii="Times New Roman" w:hAnsi="Times New Roman" w:cs="Times New Roman"/>
          <w:color w:val="000000" w:themeColor="text1"/>
          <w:sz w:val="20"/>
          <w:szCs w:val="20"/>
          <w:lang w:eastAsia="ru-RU"/>
        </w:rPr>
        <w:t>сельсовета,  главным</w:t>
      </w:r>
      <w:proofErr w:type="gramEnd"/>
      <w:r w:rsidRPr="00BE75AD">
        <w:rPr>
          <w:rFonts w:ascii="Times New Roman" w:hAnsi="Times New Roman" w:cs="Times New Roman"/>
          <w:color w:val="000000" w:themeColor="text1"/>
          <w:sz w:val="20"/>
          <w:szCs w:val="20"/>
          <w:lang w:eastAsia="ru-RU"/>
        </w:rPr>
        <w:t xml:space="preserve"> распорядителем бюджетных средств за счет средств бюджета Дубровинского сельсовета  в пределах бюджетных ассигнований, предусмотренных в бюджете администрации на текущий финансовый год и плановый период.</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1.5. Получателями грантов являются некоммерческие организации и физические лица- активисты территориальных общественных самоуправлений (за исключением указанных в пункте 1.6 Порядка), имеющие намерение реализовать социально значимые проекты (далее -заявители) и отвечающие на первое число месяца, в котором подается заявление на предоставление гранта (далее - заявление), предусмотренное пунктом 2.9 Порядка, следующим требованиям:</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соответствие видов деятельности заявителя, предусмотренных в его учредительных документах, целевому назначению гранта (для некоммерческих организаций);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отсутствие фактов несоблюдения заявителем ранее в качестве получателя грантов целей и условий их предоставления;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наличие у заявителя собственного вклада в размере не менее 10 процентов на реализацию мероприятий социально значимого проекта в виде денежных средств, имущества, выполнения работ, оказания услуг;</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отсутствие у заявителя просроченной задолженности по возврату в бюджет Дубровинского </w:t>
      </w:r>
      <w:proofErr w:type="gramStart"/>
      <w:r w:rsidRPr="00BE75AD">
        <w:rPr>
          <w:rFonts w:ascii="Times New Roman" w:hAnsi="Times New Roman" w:cs="Times New Roman"/>
          <w:color w:val="000000" w:themeColor="text1"/>
          <w:sz w:val="20"/>
          <w:szCs w:val="20"/>
          <w:lang w:eastAsia="ru-RU"/>
        </w:rPr>
        <w:t>сельсовета,  грантов</w:t>
      </w:r>
      <w:proofErr w:type="gramEnd"/>
      <w:r w:rsidRPr="00BE75AD">
        <w:rPr>
          <w:rFonts w:ascii="Times New Roman" w:hAnsi="Times New Roman" w:cs="Times New Roman"/>
          <w:color w:val="000000" w:themeColor="text1"/>
          <w:sz w:val="20"/>
          <w:szCs w:val="20"/>
          <w:lang w:eastAsia="ru-RU"/>
        </w:rPr>
        <w:t>, бюджетных инвестиций, предоставленных в соответствии с иными муниципальными правовыми актами Дубровинского сельсовета, и иной просроченной задолженности перед бюджетом Дубровинского сельсовета;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отсутствие в отношении заявителя процедур реорганизации, ликвидации, банкротства, ограничений на осуществление хозяйственной деятельности;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неполучение заявителем </w:t>
      </w:r>
      <w:r w:rsidR="00F96AA6" w:rsidRPr="00BE75AD">
        <w:rPr>
          <w:rFonts w:ascii="Times New Roman" w:hAnsi="Times New Roman" w:cs="Times New Roman"/>
          <w:color w:val="5B9BD5" w:themeColor="accent1"/>
          <w:sz w:val="20"/>
          <w:szCs w:val="20"/>
          <w:lang w:eastAsia="ru-RU"/>
        </w:rPr>
        <w:t>средств</w:t>
      </w:r>
      <w:r w:rsidR="00F96AA6" w:rsidRPr="00BE75AD">
        <w:rPr>
          <w:rFonts w:ascii="Times New Roman" w:hAnsi="Times New Roman" w:cs="Times New Roman"/>
          <w:color w:val="FF0000"/>
          <w:sz w:val="20"/>
          <w:szCs w:val="20"/>
          <w:lang w:eastAsia="ru-RU"/>
        </w:rPr>
        <w:t xml:space="preserve"> </w:t>
      </w:r>
      <w:r w:rsidR="00F96AA6" w:rsidRPr="00BE75AD">
        <w:rPr>
          <w:rFonts w:ascii="Times New Roman" w:hAnsi="Times New Roman" w:cs="Times New Roman"/>
          <w:i/>
          <w:color w:val="5B9BD5" w:themeColor="accent1"/>
          <w:sz w:val="20"/>
          <w:szCs w:val="20"/>
          <w:lang w:eastAsia="ru-RU"/>
        </w:rPr>
        <w:t>(в ред. постановления от 30.06.2021 № 88)</w:t>
      </w:r>
      <w:r w:rsidRPr="00BE75AD">
        <w:rPr>
          <w:rFonts w:ascii="Times New Roman" w:hAnsi="Times New Roman" w:cs="Times New Roman"/>
          <w:color w:val="FF0000"/>
          <w:sz w:val="20"/>
          <w:szCs w:val="20"/>
          <w:lang w:eastAsia="ru-RU"/>
        </w:rPr>
        <w:t xml:space="preserve"> </w:t>
      </w:r>
      <w:r w:rsidRPr="00BE75AD">
        <w:rPr>
          <w:rFonts w:ascii="Times New Roman" w:hAnsi="Times New Roman" w:cs="Times New Roman"/>
          <w:color w:val="000000" w:themeColor="text1"/>
          <w:sz w:val="20"/>
          <w:szCs w:val="20"/>
          <w:lang w:eastAsia="ru-RU"/>
        </w:rPr>
        <w:t>из бюджета Дубровинского сельсовета в соответствии с иными муниципальными правовыми актами Дубровинского сельсовета на цели предоставления грантов, указанные в пункте 1.3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1.6. На предоставление гранта не вправе претендовать:</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физические лица, признанные недееспособными или ограниченно дееспособными;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государственные и муниципальные учреждения;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потребительские кооперативы;</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товарищества собственников жилья;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садоводческие, огороднические и дачные некоммерческие объединения граждан;</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государственные корпорации;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государственные компании;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общественные объединения, являющиеся политическими партиями;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организации, представители которых входят в состав конкурсной комиссии по проведению конкурса социально значимых проектов;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иностранные юридические лица, а также российские юридические лица,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1.7. Отбор получателей грантов осуществляется на конкурсной основе в соответствии с разделом 2 Порядка по следующим критериям: </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социальная значимость и актуальность проекта для жителей Дубровинского сельсовета (рекомендации, обоснованность проблемы, новизна решения проблемы);</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проработка проекта (проектная логика, устойчивость проекта);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социально-экономическая эффективность реализации проекта: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соотношение затрачиваемых ресурсов (содержательной части проекта, трудовых, финансовых, технических и других ресурсов) и достигаемых результатов в решении поставленных целей и задач;</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наличие ресурсов, методик, технологий выполнения работ, оказания услуг, квалификации и опыта команды проекта.</w:t>
      </w:r>
    </w:p>
    <w:p w:rsidR="00F96AA6" w:rsidRPr="00BE75AD" w:rsidRDefault="00F96AA6" w:rsidP="00F96AA6">
      <w:pPr>
        <w:pStyle w:val="a3"/>
        <w:ind w:firstLine="851"/>
        <w:jc w:val="both"/>
        <w:rPr>
          <w:rFonts w:ascii="Times New Roman" w:hAnsi="Times New Roman" w:cs="Times New Roman"/>
          <w:i/>
          <w:color w:val="5B9BD5" w:themeColor="accent1"/>
          <w:sz w:val="20"/>
          <w:szCs w:val="20"/>
          <w:shd w:val="clear" w:color="auto" w:fill="FFFFFF"/>
        </w:rPr>
      </w:pPr>
      <w:r w:rsidRPr="00BE75AD">
        <w:rPr>
          <w:rFonts w:ascii="Times New Roman" w:hAnsi="Times New Roman" w:cs="Times New Roman"/>
          <w:color w:val="5B9BD5" w:themeColor="accent1"/>
          <w:sz w:val="20"/>
          <w:szCs w:val="20"/>
          <w:lang w:eastAsia="ru-RU"/>
        </w:rPr>
        <w:t xml:space="preserve">1.8. </w:t>
      </w:r>
      <w:r w:rsidRPr="00BE75AD">
        <w:rPr>
          <w:rFonts w:ascii="Times New Roman" w:hAnsi="Times New Roman" w:cs="Times New Roman"/>
          <w:color w:val="5B9BD5" w:themeColor="accent1"/>
          <w:sz w:val="20"/>
          <w:szCs w:val="20"/>
          <w:shd w:val="clear" w:color="auto" w:fill="FFFFFF"/>
        </w:rPr>
        <w:t xml:space="preserve">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w:t>
      </w:r>
      <w:r w:rsidRPr="00BE75AD">
        <w:rPr>
          <w:rFonts w:ascii="Times New Roman" w:hAnsi="Times New Roman" w:cs="Times New Roman"/>
          <w:i/>
          <w:color w:val="5B9BD5" w:themeColor="accent1"/>
          <w:sz w:val="20"/>
          <w:szCs w:val="20"/>
          <w:shd w:val="clear" w:color="auto" w:fill="FFFFFF"/>
        </w:rPr>
        <w:t>(в ред. постановления от 30.06.2021 № 88)</w:t>
      </w:r>
    </w:p>
    <w:p w:rsidR="00F96AA6" w:rsidRPr="00BE75AD" w:rsidRDefault="00F96AA6" w:rsidP="0029087A">
      <w:pPr>
        <w:pStyle w:val="a3"/>
        <w:ind w:firstLine="851"/>
        <w:jc w:val="both"/>
        <w:rPr>
          <w:rFonts w:ascii="Times New Roman" w:hAnsi="Times New Roman" w:cs="Times New Roman"/>
          <w:color w:val="000000" w:themeColor="text1"/>
          <w:sz w:val="20"/>
          <w:szCs w:val="20"/>
          <w:lang w:eastAsia="ru-RU"/>
        </w:rPr>
      </w:pPr>
    </w:p>
    <w:p w:rsidR="0029087A" w:rsidRPr="00BE75AD" w:rsidRDefault="0029087A" w:rsidP="0029087A">
      <w:pPr>
        <w:pStyle w:val="a3"/>
        <w:jc w:val="center"/>
        <w:rPr>
          <w:rFonts w:ascii="Times New Roman" w:hAnsi="Times New Roman" w:cs="Times New Roman"/>
          <w:color w:val="000000" w:themeColor="text1"/>
          <w:sz w:val="20"/>
          <w:szCs w:val="20"/>
          <w:lang w:eastAsia="ru-RU"/>
        </w:rPr>
      </w:pPr>
    </w:p>
    <w:p w:rsidR="0029087A" w:rsidRPr="00BE75AD" w:rsidRDefault="0029087A" w:rsidP="0029087A">
      <w:pPr>
        <w:pStyle w:val="a3"/>
        <w:jc w:val="center"/>
        <w:rPr>
          <w:rFonts w:ascii="Times New Roman" w:hAnsi="Times New Roman" w:cs="Times New Roman"/>
          <w:b/>
          <w:i/>
          <w:color w:val="000000" w:themeColor="text1"/>
          <w:sz w:val="20"/>
          <w:szCs w:val="20"/>
          <w:lang w:eastAsia="ru-RU"/>
        </w:rPr>
      </w:pPr>
      <w:r w:rsidRPr="00BE75AD">
        <w:rPr>
          <w:rFonts w:ascii="Times New Roman" w:hAnsi="Times New Roman" w:cs="Times New Roman"/>
          <w:b/>
          <w:i/>
          <w:color w:val="000000" w:themeColor="text1"/>
          <w:sz w:val="20"/>
          <w:szCs w:val="20"/>
          <w:lang w:eastAsia="ru-RU"/>
        </w:rPr>
        <w:t>2. Порядок проведение отбора получателей грантов</w:t>
      </w:r>
    </w:p>
    <w:p w:rsidR="0029087A" w:rsidRPr="00BE75AD" w:rsidRDefault="0029087A" w:rsidP="0029087A">
      <w:pPr>
        <w:pStyle w:val="a3"/>
        <w:ind w:firstLine="851"/>
        <w:jc w:val="both"/>
        <w:rPr>
          <w:rFonts w:ascii="Times New Roman" w:hAnsi="Times New Roman" w:cs="Times New Roman"/>
          <w:b/>
          <w:i/>
          <w:color w:val="000000" w:themeColor="text1"/>
          <w:sz w:val="20"/>
          <w:szCs w:val="20"/>
          <w:lang w:eastAsia="ru-RU"/>
        </w:rPr>
      </w:pP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 Гранты предоставляются по результатам проведения конкурса социально значимых проектов на предоставление грантов (далее - конкурс).</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2.2. Организатором конкурса является администрация.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2.3. Сроки проведения конкурса, в том числе приема и рассмотрения заявлений, подведения итогов конкурса, год, в котором планируется рассмотрение социально значимых проектов, определяются ежегодно постановлением</w:t>
      </w:r>
      <w:r w:rsidR="00174E75" w:rsidRPr="00BE75AD">
        <w:rPr>
          <w:rFonts w:ascii="Times New Roman" w:hAnsi="Times New Roman" w:cs="Times New Roman"/>
          <w:color w:val="000000" w:themeColor="text1"/>
          <w:sz w:val="20"/>
          <w:szCs w:val="20"/>
          <w:lang w:eastAsia="ru-RU"/>
        </w:rPr>
        <w:t xml:space="preserve"> </w:t>
      </w:r>
      <w:r w:rsidR="00174E75" w:rsidRPr="00BE75AD">
        <w:rPr>
          <w:rFonts w:ascii="Times New Roman" w:hAnsi="Times New Roman" w:cs="Times New Roman"/>
          <w:color w:val="5B9BD5" w:themeColor="accent1"/>
          <w:sz w:val="20"/>
          <w:szCs w:val="20"/>
          <w:lang w:eastAsia="ru-RU"/>
        </w:rPr>
        <w:t>администрации</w:t>
      </w:r>
      <w:r w:rsidR="00F96AA6" w:rsidRPr="00BE75AD">
        <w:rPr>
          <w:rFonts w:ascii="Times New Roman" w:hAnsi="Times New Roman" w:cs="Times New Roman"/>
          <w:color w:val="000000" w:themeColor="text1"/>
          <w:sz w:val="20"/>
          <w:szCs w:val="20"/>
          <w:lang w:eastAsia="ru-RU"/>
        </w:rPr>
        <w:t xml:space="preserve"> </w:t>
      </w:r>
      <w:r w:rsidR="00F96AA6" w:rsidRPr="00BE75AD">
        <w:rPr>
          <w:rFonts w:ascii="Times New Roman" w:hAnsi="Times New Roman" w:cs="Times New Roman"/>
          <w:i/>
          <w:color w:val="5B9BD5" w:themeColor="accent1"/>
          <w:sz w:val="20"/>
          <w:szCs w:val="20"/>
          <w:lang w:eastAsia="ru-RU"/>
        </w:rPr>
        <w:t>(в ред. постановления от 30.06.2021 № 88)</w:t>
      </w:r>
      <w:r w:rsidRPr="00BE75AD">
        <w:rPr>
          <w:rFonts w:ascii="Times New Roman" w:hAnsi="Times New Roman" w:cs="Times New Roman"/>
          <w:color w:val="5B9BD5" w:themeColor="accent1"/>
          <w:sz w:val="20"/>
          <w:szCs w:val="20"/>
          <w:lang w:eastAsia="ru-RU"/>
        </w:rPr>
        <w:t xml:space="preserve"> </w:t>
      </w:r>
      <w:r w:rsidRPr="00BE75AD">
        <w:rPr>
          <w:rFonts w:ascii="Times New Roman" w:hAnsi="Times New Roman" w:cs="Times New Roman"/>
          <w:color w:val="000000" w:themeColor="text1"/>
          <w:sz w:val="20"/>
          <w:szCs w:val="20"/>
          <w:lang w:eastAsia="ru-RU"/>
        </w:rPr>
        <w:t>Дубровинского сельсовета.</w:t>
      </w:r>
    </w:p>
    <w:p w:rsidR="00F96AA6" w:rsidRPr="00BE75AD" w:rsidRDefault="0029087A"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lang w:eastAsia="ru-RU"/>
        </w:rPr>
        <w:t xml:space="preserve">2.4. </w:t>
      </w:r>
      <w:r w:rsidR="00F96AA6" w:rsidRPr="00BE75AD">
        <w:rPr>
          <w:rFonts w:ascii="Times New Roman" w:hAnsi="Times New Roman" w:cs="Times New Roman"/>
          <w:color w:val="5B9BD5" w:themeColor="accent1"/>
          <w:sz w:val="20"/>
          <w:szCs w:val="20"/>
        </w:rPr>
        <w:t xml:space="preserve">Извещение о проведении конкурса размещается администрацией на едином портале, на официальном сайте администрации в информационно-телекоммуникационной сети «Интернет» по адресу: </w:t>
      </w:r>
      <w:proofErr w:type="gramStart"/>
      <w:r w:rsidR="00F96AA6" w:rsidRPr="00BE75AD">
        <w:rPr>
          <w:rFonts w:ascii="Times New Roman" w:hAnsi="Times New Roman" w:cs="Times New Roman"/>
          <w:color w:val="5B9BD5" w:themeColor="accent1"/>
          <w:sz w:val="20"/>
          <w:szCs w:val="20"/>
        </w:rPr>
        <w:t>http://dubrovino.nso.ru  (</w:t>
      </w:r>
      <w:proofErr w:type="gramEnd"/>
      <w:r w:rsidR="00F96AA6" w:rsidRPr="00BE75AD">
        <w:rPr>
          <w:rFonts w:ascii="Times New Roman" w:hAnsi="Times New Roman" w:cs="Times New Roman"/>
          <w:color w:val="5B9BD5" w:themeColor="accent1"/>
          <w:sz w:val="20"/>
          <w:szCs w:val="20"/>
        </w:rPr>
        <w:t>далее - официальный сайт администрации),  не менее чем за 10 рабочих дней до даты начала приема заявок. Извещение о проведении конкурса должно содержать следующие сведения:</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сроки проведения конкурса, с указанием даты и времени начала и окончания приема заявок заявителей;</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наименование, место нахождения, почтовый адрес, адрес электронной почты управления;</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реквизиты нормативного правового акта, в соответствии с которым проводится конкурс;</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общую сумму средств бюджета администрации, выделенных на предоставление грантов, максимальный размер гранта;</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цели предоставления гранта, а также результаты предоставления гранта</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адрес сайта в информационно-телекоммуникационной сети «Интернет», на котором обеспечивается проведение конкурса;</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требования к заявит</w:t>
      </w:r>
      <w:r w:rsidRPr="00BE75AD">
        <w:rPr>
          <w:color w:val="5B9BD5" w:themeColor="accent1"/>
          <w:sz w:val="20"/>
          <w:szCs w:val="20"/>
        </w:rPr>
        <w:t xml:space="preserve">елям </w:t>
      </w:r>
      <w:r w:rsidRPr="00BE75AD">
        <w:rPr>
          <w:rFonts w:ascii="Times New Roman" w:hAnsi="Times New Roman" w:cs="Times New Roman"/>
          <w:color w:val="5B9BD5" w:themeColor="accent1"/>
          <w:sz w:val="20"/>
          <w:szCs w:val="20"/>
        </w:rPr>
        <w:t>и перечень документов, необходимых для участия в конкурсе;</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порядок подачи заявок заявителями и требования, предъявляемые к форме и содержанию заявок, подаваемых заявителями;</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 xml:space="preserve">порядок рассмотрения и оценки заявок заявителей в соответствии с пунктом </w:t>
      </w:r>
      <w:proofErr w:type="gramStart"/>
      <w:r w:rsidRPr="00BE75AD">
        <w:rPr>
          <w:rFonts w:ascii="Times New Roman" w:hAnsi="Times New Roman" w:cs="Times New Roman"/>
          <w:color w:val="5B9BD5" w:themeColor="accent1"/>
          <w:sz w:val="20"/>
          <w:szCs w:val="20"/>
        </w:rPr>
        <w:t>2.11  Порядка</w:t>
      </w:r>
      <w:proofErr w:type="gramEnd"/>
      <w:r w:rsidRPr="00BE75AD">
        <w:rPr>
          <w:rFonts w:ascii="Times New Roman" w:hAnsi="Times New Roman" w:cs="Times New Roman"/>
          <w:color w:val="5B9BD5" w:themeColor="accent1"/>
          <w:sz w:val="20"/>
          <w:szCs w:val="20"/>
        </w:rPr>
        <w:t>;</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порядок предоставления разъяснений положений объявления о проведении конкурса, даты начала и окончания срока такого предоставления;</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срок, в течение которого заключается договор о предоставлении гранта (далее - договор);</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условия признания победителя (победителей) конкурса уклонившимся от заключения договора;</w:t>
      </w:r>
    </w:p>
    <w:p w:rsidR="00F96AA6" w:rsidRPr="00BE75AD" w:rsidRDefault="00F96AA6" w:rsidP="00F96AA6">
      <w:pPr>
        <w:pStyle w:val="a3"/>
        <w:ind w:firstLine="851"/>
        <w:jc w:val="both"/>
        <w:rPr>
          <w:rFonts w:ascii="Times New Roman" w:hAnsi="Times New Roman" w:cs="Times New Roman"/>
          <w:color w:val="5B9BD5" w:themeColor="accent1"/>
          <w:sz w:val="20"/>
          <w:szCs w:val="20"/>
        </w:rPr>
      </w:pPr>
      <w:r w:rsidRPr="00BE75AD">
        <w:rPr>
          <w:rFonts w:ascii="Times New Roman" w:hAnsi="Times New Roman" w:cs="Times New Roman"/>
          <w:color w:val="5B9BD5" w:themeColor="accent1"/>
          <w:sz w:val="20"/>
          <w:szCs w:val="20"/>
        </w:rPr>
        <w:t>сроки размещения результатов конкурса на едином портале, на официальном сайте администрации в информационно-телекоммуникационной сети «Интернет»;</w:t>
      </w:r>
    </w:p>
    <w:p w:rsidR="00F96AA6" w:rsidRPr="00BE75AD" w:rsidRDefault="00F96AA6" w:rsidP="00F96AA6">
      <w:pPr>
        <w:pStyle w:val="a3"/>
        <w:ind w:firstLine="851"/>
        <w:jc w:val="both"/>
        <w:rPr>
          <w:rFonts w:ascii="Times New Roman" w:hAnsi="Times New Roman" w:cs="Times New Roman"/>
          <w:i/>
          <w:color w:val="5B9BD5" w:themeColor="accent1"/>
          <w:sz w:val="20"/>
          <w:szCs w:val="20"/>
          <w:shd w:val="clear" w:color="auto" w:fill="FFFFFF"/>
        </w:rPr>
      </w:pPr>
      <w:r w:rsidRPr="00BE75AD">
        <w:rPr>
          <w:rFonts w:ascii="Times New Roman" w:hAnsi="Times New Roman" w:cs="Times New Roman"/>
          <w:color w:val="5B9BD5" w:themeColor="accent1"/>
          <w:sz w:val="20"/>
          <w:szCs w:val="20"/>
        </w:rPr>
        <w:t xml:space="preserve">информация о лицах, ответственных за прием заявок. </w:t>
      </w:r>
      <w:r w:rsidRPr="00BE75AD">
        <w:rPr>
          <w:rFonts w:ascii="Times New Roman" w:hAnsi="Times New Roman" w:cs="Times New Roman"/>
          <w:i/>
          <w:color w:val="5B9BD5" w:themeColor="accent1"/>
          <w:sz w:val="20"/>
          <w:szCs w:val="20"/>
        </w:rPr>
        <w:t>(в ред. постановления от 30.06.2021 № 88)</w:t>
      </w:r>
    </w:p>
    <w:p w:rsidR="00F96AA6" w:rsidRPr="00BE75AD" w:rsidRDefault="00F96AA6" w:rsidP="00F96AA6">
      <w:pPr>
        <w:pStyle w:val="a3"/>
        <w:jc w:val="both"/>
        <w:rPr>
          <w:rFonts w:ascii="Times New Roman" w:hAnsi="Times New Roman" w:cs="Times New Roman"/>
          <w:color w:val="000000" w:themeColor="text1"/>
          <w:sz w:val="20"/>
          <w:szCs w:val="20"/>
          <w:lang w:eastAsia="ru-RU"/>
        </w:rPr>
      </w:pP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2.5. Для проведения конкурса создается конкурсная комиссия, состав и положение о которой утверждаются постановлениями администрации.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2.6. Организационно-техническое обеспечение деятельности конкурсной комиссии </w:t>
      </w:r>
      <w:proofErr w:type="gramStart"/>
      <w:r w:rsidRPr="00BE75AD">
        <w:rPr>
          <w:rFonts w:ascii="Times New Roman" w:hAnsi="Times New Roman" w:cs="Times New Roman"/>
          <w:color w:val="000000" w:themeColor="text1"/>
          <w:sz w:val="20"/>
          <w:szCs w:val="20"/>
          <w:lang w:eastAsia="ru-RU"/>
        </w:rPr>
        <w:t>осуществляет  администрация</w:t>
      </w:r>
      <w:proofErr w:type="gramEnd"/>
      <w:r w:rsidRPr="00BE75AD">
        <w:rPr>
          <w:rFonts w:ascii="Times New Roman" w:hAnsi="Times New Roman" w:cs="Times New Roman"/>
          <w:color w:val="000000" w:themeColor="text1"/>
          <w:sz w:val="20"/>
          <w:szCs w:val="20"/>
          <w:lang w:eastAsia="ru-RU"/>
        </w:rPr>
        <w:t>.</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2.7. Конкурс проводится по следующим номинациям:</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2.7.1. «Село соседей» - социально значимые проекты, реализуемые в интересах жителей населенных пунктов Дубровинского сельсовета направленные на: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благоустройство дворовых территорий, зон отдыха, спортивных площадок;</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развитие здорового образа жизни, массового спорта, сохранение и развитие физического здоровья жителей;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формирование доступной среды для граждан с инвалидностью;</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организацию молодежного движения;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Для некоммерческих организаций и физических лиц - активистов территориальных общественных самоуправлений, участвующих в данной номинации, реализация мероприятий социально значимого проекта предполагается по месту нахождения некоммерческой организации - органа территориального общественного самоуправления либо месту жительства физического лица.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2.8. Количество и наименование номинаций могут меняться на основании постановления администрации Дубровинского сельсовета.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2.9. Заявитель имеет право на участие в конкурсе в любом количестве номинаций, указанных в пункте 2.7 Порядка, но не более чем с одним социально значимым проектом в каждой из них.</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2.10. Для участия в конкурсе заявитель в срок, установленный постановлением администрации в соответствии с пунктом 2.3 Порядка, представляет в администрацию Дубровинского сельсовета по адресу: Новосибирская область </w:t>
      </w:r>
      <w:proofErr w:type="spellStart"/>
      <w:r w:rsidRPr="00BE75AD">
        <w:rPr>
          <w:rFonts w:ascii="Times New Roman" w:hAnsi="Times New Roman" w:cs="Times New Roman"/>
          <w:color w:val="000000" w:themeColor="text1"/>
          <w:sz w:val="20"/>
          <w:szCs w:val="20"/>
          <w:lang w:eastAsia="ru-RU"/>
        </w:rPr>
        <w:t>Мошковский</w:t>
      </w:r>
      <w:proofErr w:type="spellEnd"/>
      <w:r w:rsidRPr="00BE75AD">
        <w:rPr>
          <w:rFonts w:ascii="Times New Roman" w:hAnsi="Times New Roman" w:cs="Times New Roman"/>
          <w:color w:val="000000" w:themeColor="text1"/>
          <w:sz w:val="20"/>
          <w:szCs w:val="20"/>
          <w:lang w:eastAsia="ru-RU"/>
        </w:rPr>
        <w:t xml:space="preserve"> район с. </w:t>
      </w:r>
      <w:proofErr w:type="spellStart"/>
      <w:r w:rsidRPr="00BE75AD">
        <w:rPr>
          <w:rFonts w:ascii="Times New Roman" w:hAnsi="Times New Roman" w:cs="Times New Roman"/>
          <w:color w:val="000000" w:themeColor="text1"/>
          <w:sz w:val="20"/>
          <w:szCs w:val="20"/>
          <w:lang w:eastAsia="ru-RU"/>
        </w:rPr>
        <w:t>Дубровино</w:t>
      </w:r>
      <w:proofErr w:type="spellEnd"/>
      <w:r w:rsidRPr="00BE75AD">
        <w:rPr>
          <w:rFonts w:ascii="Times New Roman" w:hAnsi="Times New Roman" w:cs="Times New Roman"/>
          <w:color w:val="000000" w:themeColor="text1"/>
          <w:sz w:val="20"/>
          <w:szCs w:val="20"/>
          <w:lang w:eastAsia="ru-RU"/>
        </w:rPr>
        <w:t xml:space="preserve"> ул. Советская дом 25 кабинет 4 заявление на бумажном носителе в двух экземплярах с подписью заявителя (представителя заявителя) и в электронной форме через сайт администрации в информационно телекоммуникационной сети «Интернет».</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2.11. К заявлению прилагаются следующие документы:</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lastRenderedPageBreak/>
        <w:t>социально значимый проект, включающий постановку проблемы,</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указание целей и задач, механизмов и способов достижения целей,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план мероприятий и сроков их реализации (далее - календарный план),</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описание итогового события (планируемых результатов),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график финансового обеспечения расходов (далее - расшифровка расходов), заполняемый и направляемый в электронной форме через сайт администрации в информационно телекоммуникационной сети «Интернет», а также на бумажном носителе в двух экземплярах с подписью заявителя;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копия документа, удостоверяющего личность заявителя (для физических лиц);</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решение руководящего органа заявителя об участии в конкурсе (для некоммерческих организаций);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копии учредительных документов (для некоммерческих организаций);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подписью Федеральной налоговой службы России с сайта https://service.nalog.ru/vyp в информационно-телекоммуникационной сети «Интернет») (для некоммерческих организаций);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копия страхового свидетельства обязательного пенсионного страхования (для физических лиц);</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копия свидетельства о постановке на учет в налоговом органе (для физических лиц);</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решение руководящего органа территориального общественного самоуправления об участии в конкурсе заявителя, осуществлении им проекта с делегированием полномочий (для физических лиц);</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выписка из реестра уставов территориальных общественных самоуправлений,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  о регистрации устава территориального общественного самоуправления (для некоммерческих организаций - органов территориальных общественных самоуправлений, физических лиц -активистов территориальных общественных самоуправлений);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w:t>
      </w:r>
      <w:hyperlink r:id="rId6" w:history="1">
        <w:r w:rsidRPr="00BE75AD">
          <w:rPr>
            <w:rFonts w:ascii="Times New Roman" w:hAnsi="Times New Roman" w:cs="Times New Roman"/>
            <w:color w:val="000000" w:themeColor="text1"/>
            <w:sz w:val="20"/>
            <w:szCs w:val="20"/>
            <w:u w:val="single"/>
            <w:lang w:eastAsia="ru-RU"/>
          </w:rPr>
          <w:t>от 20.01.2017 N ММВ-7-8/20@</w:t>
        </w:r>
      </w:hyperlink>
      <w:r w:rsidRPr="00BE75AD">
        <w:rPr>
          <w:rFonts w:ascii="Times New Roman" w:hAnsi="Times New Roman" w:cs="Times New Roman"/>
          <w:color w:val="000000" w:themeColor="text1"/>
          <w:sz w:val="20"/>
          <w:szCs w:val="20"/>
          <w:lang w:eastAsia="ru-RU"/>
        </w:rPr>
        <w:t>, выданная в отношении заявителя, по состоянию на дату подачи заявления;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документы, подтверждающие планируемые затраты на выполнение мероприятий социально значимого проекта;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согласие на обработку персональных данных в соответствии с Федеральным законом от 27.07.2006 152-ФЗ «О персональных данных» (для физических лиц);</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документ, содержащий сведения о банковских реквизитах для перечисления гранта;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согласие получателя гранта на осуществление администрацией и органами муниципального финансового контроля проверок соблюдения получателем гранта условий, целей и порядка его предоставления.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Заявитель вправе представить дополнительные документы, которые, по его мнению, имеют значение для принятия решения о предоставлении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2.12. Социально значимые проекты, представленные на конкурс, не рецензируются, материалы не возвращаются.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2.13. При получении </w:t>
      </w:r>
      <w:proofErr w:type="gramStart"/>
      <w:r w:rsidRPr="00BE75AD">
        <w:rPr>
          <w:rFonts w:ascii="Times New Roman" w:hAnsi="Times New Roman" w:cs="Times New Roman"/>
          <w:color w:val="000000" w:themeColor="text1"/>
          <w:sz w:val="20"/>
          <w:szCs w:val="20"/>
          <w:lang w:eastAsia="ru-RU"/>
        </w:rPr>
        <w:t>администрацией  заявления</w:t>
      </w:r>
      <w:proofErr w:type="gramEnd"/>
      <w:r w:rsidRPr="00BE75AD">
        <w:rPr>
          <w:rFonts w:ascii="Times New Roman" w:hAnsi="Times New Roman" w:cs="Times New Roman"/>
          <w:color w:val="000000" w:themeColor="text1"/>
          <w:sz w:val="20"/>
          <w:szCs w:val="20"/>
          <w:lang w:eastAsia="ru-RU"/>
        </w:rPr>
        <w:t xml:space="preserve"> и документов, предусмотренных пунктами 2.10, 2.11 Порядка, заявителю предоставляется соответствующая расписка с указанием даты их приема.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Указанные заявление и документы регистрируются </w:t>
      </w:r>
      <w:proofErr w:type="gramStart"/>
      <w:r w:rsidRPr="00BE75AD">
        <w:rPr>
          <w:rFonts w:ascii="Times New Roman" w:hAnsi="Times New Roman" w:cs="Times New Roman"/>
          <w:color w:val="000000" w:themeColor="text1"/>
          <w:sz w:val="20"/>
          <w:szCs w:val="20"/>
          <w:lang w:eastAsia="ru-RU"/>
        </w:rPr>
        <w:t>администрацией  в</w:t>
      </w:r>
      <w:proofErr w:type="gramEnd"/>
      <w:r w:rsidRPr="00BE75AD">
        <w:rPr>
          <w:rFonts w:ascii="Times New Roman" w:hAnsi="Times New Roman" w:cs="Times New Roman"/>
          <w:color w:val="000000" w:themeColor="text1"/>
          <w:sz w:val="20"/>
          <w:szCs w:val="20"/>
          <w:lang w:eastAsia="ru-RU"/>
        </w:rPr>
        <w:t xml:space="preserve"> течение трех рабочих дней со дня их поступления и передаются в конкурсную комиссию в течение пяти рабочих дней со дня окончания срока приема заявлений.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2.14. Конкурсная комиссия в течение 10 рабочих дней со дня окончания приема заявлений и документов, указанных в пунктах 2.10, 2.11 Порядка, принимает решение о признании (об отказе в признании по основаниям, предусмотренным пунктом 2.15 Порядка) заявителей участниками конкурса, о чем заявителю направляется письменное уведомление на адрес электронной почты, указанный в заявлении.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2.15. Заявитель не признается участником конкурса по следующим основаниям:</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представление заявления и документов, предусмотренных пунктами 2.10, 2.11 Порядка, по истечении срока, указанного в постановлении администрации, изданном в соответствии с пунктом 2.3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непредставление заявителем (представление не в полном объеме) документов, предусмотренных пунктами 2.10, 2.11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lastRenderedPageBreak/>
        <w:t>несоответствие представленных заявителем заявления и документов требованиям, определенным пунктами 2.10, 2.11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несоответствие целей, указанных в заявлении, целям предоставления гранта, предусмотренным пунктом 1.3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несоответствие соискателя категориям и требованиям, предусмотренным пунктами 1.5, 1.6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представление недостоверной информации.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2.16. Конкурсная комиссия в течение 20 рабочих дней со дня признания заявителей участниками конкурса: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назначает дату, время и место проведения оценки социально значимых проектов с извещением участников конкурса и предложением провести презентацию проекта;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производит оценку социально значимых проектов заявителей в соответствии с критериями, предусмотренными пунктом 1.7 Порядка, по трехбалльной системе по каждому из критериев с последующим суммированием баллов, присвоенных проекту каждым членом комиссии по отдельно взятому критерию;</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 результатам оценки проектов формирует единый рейтинг участников конкурса в отношении всех номинаций. Участнику конкурса, набравшему наибольшее количество баллов по проекту, присваивается первый номер в рейтинге, далее номера в рейтинге присваиваются в зависимости от набранных баллов. В случае если участник конкурса представил на конкурс проекты в нескольких номинациях, баллы по проектам не суммируются. При равенстве баллов участнику конкурса, заявка которого подана раньше, присваивается меньший порядковый номер рейтинга;</w:t>
      </w:r>
      <w:r w:rsidRPr="00BE75AD">
        <w:rPr>
          <w:rFonts w:ascii="Times New Roman" w:hAnsi="Times New Roman" w:cs="Times New Roman"/>
          <w:color w:val="000000" w:themeColor="text1"/>
          <w:sz w:val="20"/>
          <w:szCs w:val="20"/>
          <w:lang w:eastAsia="ru-RU"/>
        </w:rPr>
        <w:br/>
        <w:t>в соответствии с рейтингом в пределах лимитов бюджетных обязательств принимает решение о признании участников конкурса победителями и осуществляет подготовку рекомендаций о предоставлении им грантов с указанием их размеров, определяемых на основании представленных проектов с учетом пунктов 3.4, 3.5 Порядка. Призовой фонд конкурса распределяется по номинациям пропорционально количеству участников, заявившихся в данной номинации.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Конкурсная комиссия может принять решение с согласия участника конкурса об изменении календарного плана и расшифровки расходов в случае частичного поддержания социально значимого проекта, если изменения не меняют его целей и задач, но не позднее чем за 10 дней до даты окончания проведения оценки социально значимых проектов.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2.17. Протокол заседания конкурсной комиссии, в котором фиксируется принятое решение о признании участников конкурса победителями, указываются рекомендации о предоставлении победителям конкурса грантов и их размере, в течение трех рабочих дней со дня заседания комиссии направляется в администрацию.</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2.18.  Основаниями для отказа в предоставлении гранта являются: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Несоответствие </w:t>
      </w:r>
      <w:proofErr w:type="gramStart"/>
      <w:r w:rsidRPr="00BE75AD">
        <w:rPr>
          <w:rFonts w:ascii="Times New Roman" w:hAnsi="Times New Roman" w:cs="Times New Roman"/>
          <w:color w:val="000000" w:themeColor="text1"/>
          <w:sz w:val="20"/>
          <w:szCs w:val="20"/>
          <w:lang w:eastAsia="ru-RU"/>
        </w:rPr>
        <w:t>представленных  получателем</w:t>
      </w:r>
      <w:proofErr w:type="gramEnd"/>
      <w:r w:rsidRPr="00BE75AD">
        <w:rPr>
          <w:rFonts w:ascii="Times New Roman" w:hAnsi="Times New Roman" w:cs="Times New Roman"/>
          <w:color w:val="000000" w:themeColor="text1"/>
          <w:sz w:val="20"/>
          <w:szCs w:val="20"/>
          <w:lang w:eastAsia="ru-RU"/>
        </w:rPr>
        <w:t xml:space="preserve"> гранта документов  требованиям к документам или непредставление (предоставление не в полном объеме) указанных документов;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proofErr w:type="gramStart"/>
      <w:r w:rsidRPr="00BE75AD">
        <w:rPr>
          <w:rFonts w:ascii="Times New Roman" w:hAnsi="Times New Roman" w:cs="Times New Roman"/>
          <w:color w:val="000000" w:themeColor="text1"/>
          <w:sz w:val="20"/>
          <w:szCs w:val="20"/>
          <w:lang w:eastAsia="ru-RU"/>
        </w:rPr>
        <w:t>Недостоверность  информации</w:t>
      </w:r>
      <w:proofErr w:type="gramEnd"/>
      <w:r w:rsidRPr="00BE75AD">
        <w:rPr>
          <w:rFonts w:ascii="Times New Roman" w:hAnsi="Times New Roman" w:cs="Times New Roman"/>
          <w:color w:val="000000" w:themeColor="text1"/>
          <w:sz w:val="20"/>
          <w:szCs w:val="20"/>
          <w:lang w:eastAsia="ru-RU"/>
        </w:rPr>
        <w:t>, содержащейся в документах, представленных получателем гранта;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Решение комиссии об отказе в признании заявителя участником конкурса;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выявление факта несоблюдения требований, предусмотренных пунктами 2.10, 2.11, 3.1 Порядка, после признания соискателя участником конкурса;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отсутствие бюджетных ассигнований;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отсутствие решения комиссии в отношении участника конкурса о признании его победителем.</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p>
    <w:p w:rsidR="0029087A" w:rsidRPr="00BE75AD" w:rsidRDefault="0029087A" w:rsidP="0029087A">
      <w:pPr>
        <w:pStyle w:val="a3"/>
        <w:jc w:val="center"/>
        <w:rPr>
          <w:rFonts w:ascii="Times New Roman" w:hAnsi="Times New Roman" w:cs="Times New Roman"/>
          <w:b/>
          <w:color w:val="000000" w:themeColor="text1"/>
          <w:sz w:val="20"/>
          <w:szCs w:val="20"/>
          <w:lang w:eastAsia="ru-RU"/>
        </w:rPr>
      </w:pPr>
      <w:r w:rsidRPr="00BE75AD">
        <w:rPr>
          <w:rFonts w:ascii="Times New Roman" w:hAnsi="Times New Roman" w:cs="Times New Roman"/>
          <w:color w:val="000000" w:themeColor="text1"/>
          <w:sz w:val="20"/>
          <w:szCs w:val="20"/>
          <w:lang w:eastAsia="ru-RU"/>
        </w:rPr>
        <w:t>3</w:t>
      </w:r>
      <w:r w:rsidRPr="00BE75AD">
        <w:rPr>
          <w:rFonts w:ascii="Times New Roman" w:hAnsi="Times New Roman" w:cs="Times New Roman"/>
          <w:b/>
          <w:color w:val="000000" w:themeColor="text1"/>
          <w:sz w:val="20"/>
          <w:szCs w:val="20"/>
          <w:lang w:eastAsia="ru-RU"/>
        </w:rPr>
        <w:t>. Условия и порядок предоставления грантов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p>
    <w:p w:rsidR="0029087A" w:rsidRPr="00BE75AD" w:rsidRDefault="0029087A" w:rsidP="0029087A">
      <w:pPr>
        <w:pStyle w:val="a3"/>
        <w:ind w:firstLine="851"/>
        <w:jc w:val="both"/>
        <w:rPr>
          <w:rFonts w:ascii="Times New Roman" w:hAnsi="Times New Roman" w:cs="Times New Roman"/>
          <w:color w:val="000000" w:themeColor="text1"/>
          <w:sz w:val="20"/>
          <w:szCs w:val="20"/>
          <w:u w:val="single"/>
          <w:lang w:eastAsia="ru-RU"/>
        </w:rPr>
      </w:pPr>
      <w:r w:rsidRPr="00BE75AD">
        <w:rPr>
          <w:rFonts w:ascii="Times New Roman" w:hAnsi="Times New Roman" w:cs="Times New Roman"/>
          <w:color w:val="000000" w:themeColor="text1"/>
          <w:sz w:val="20"/>
          <w:szCs w:val="20"/>
          <w:lang w:eastAsia="ru-RU"/>
        </w:rPr>
        <w:t>3.1. Условиями предоставления грантов являются: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соответствие получателя гранта требованиям и условиям, предусмотренным пунктами 1.5, 1.6 Порядка;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соответствие использования гранта его целевому назначению;</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представление получателем гранта достоверной информации;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реализация мероприятий социально значимого проекта не позднее 30 ноября финансового года, определенного постановлением Дубровинского сельсовета предусмотренным пунктом 2.3 Положения;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согласие получателя гранта, а также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гранта, на осуществление органами муниципального финансового контроля проверок соблюдения условий, целей и порядка предоставления гранта;</w:t>
      </w:r>
      <w:r w:rsidRPr="00BE75AD">
        <w:rPr>
          <w:rFonts w:ascii="Times New Roman" w:hAnsi="Times New Roman" w:cs="Times New Roman"/>
          <w:color w:val="000000" w:themeColor="text1"/>
          <w:sz w:val="20"/>
          <w:szCs w:val="20"/>
          <w:lang w:eastAsia="ru-RU"/>
        </w:rPr>
        <w:br/>
        <w:t>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3.2. Администрация: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в течение трех рабочих дней со дня получения протокола заседания конкурсной комиссии размещает информацию о признании участников конкурса победителями на официальном сайте;</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lastRenderedPageBreak/>
        <w:t>организует презентационное мероприятие по итогам конкурса;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при отсутствии оснований для отказа в предоставлении гранта, предусмотренных пунктом 3.3 Порядка, в течение двух месяцев со дня размещения информации о победителях конкурса на официальном сайте принимает решение о предоставлении гранта и заключает договор о предоставлении гранта в соответствии с типовой формой, установленной </w:t>
      </w:r>
      <w:proofErr w:type="gramStart"/>
      <w:r w:rsidRPr="00BE75AD">
        <w:rPr>
          <w:rFonts w:ascii="Times New Roman" w:hAnsi="Times New Roman" w:cs="Times New Roman"/>
          <w:color w:val="000000" w:themeColor="text1"/>
          <w:sz w:val="20"/>
          <w:szCs w:val="20"/>
          <w:lang w:eastAsia="ru-RU"/>
        </w:rPr>
        <w:t>администрацией  (</w:t>
      </w:r>
      <w:proofErr w:type="gramEnd"/>
      <w:r w:rsidRPr="00BE75AD">
        <w:rPr>
          <w:rFonts w:ascii="Times New Roman" w:hAnsi="Times New Roman" w:cs="Times New Roman"/>
          <w:color w:val="000000" w:themeColor="text1"/>
          <w:sz w:val="20"/>
          <w:szCs w:val="20"/>
          <w:lang w:eastAsia="ru-RU"/>
        </w:rPr>
        <w:t>далее - договор), с каждым победителем конкурса, в отношении которого принято соответствующее решение;</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при наличии оснований для отказа в предоставлении гранта, предусмотренных пунктом 3.3 Порядка, в течение трех рабочих дней со дня их выявления направляет участнику конкурса письменное уведомление об отказе в предоставлении гранта с указанием основания для отказа.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3.3. Основаниями для отказа в предоставлении гранта являются: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Несоответствие </w:t>
      </w:r>
      <w:proofErr w:type="gramStart"/>
      <w:r w:rsidRPr="00BE75AD">
        <w:rPr>
          <w:rFonts w:ascii="Times New Roman" w:hAnsi="Times New Roman" w:cs="Times New Roman"/>
          <w:color w:val="000000" w:themeColor="text1"/>
          <w:sz w:val="20"/>
          <w:szCs w:val="20"/>
          <w:lang w:eastAsia="ru-RU"/>
        </w:rPr>
        <w:t>представленных  получателем</w:t>
      </w:r>
      <w:proofErr w:type="gramEnd"/>
      <w:r w:rsidRPr="00BE75AD">
        <w:rPr>
          <w:rFonts w:ascii="Times New Roman" w:hAnsi="Times New Roman" w:cs="Times New Roman"/>
          <w:color w:val="000000" w:themeColor="text1"/>
          <w:sz w:val="20"/>
          <w:szCs w:val="20"/>
          <w:lang w:eastAsia="ru-RU"/>
        </w:rPr>
        <w:t xml:space="preserve"> гранта документов  требованиям к документам или непредставление (предоставление не в полном объеме) указанных документов;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proofErr w:type="gramStart"/>
      <w:r w:rsidRPr="00BE75AD">
        <w:rPr>
          <w:rFonts w:ascii="Times New Roman" w:hAnsi="Times New Roman" w:cs="Times New Roman"/>
          <w:color w:val="000000" w:themeColor="text1"/>
          <w:sz w:val="20"/>
          <w:szCs w:val="20"/>
          <w:lang w:eastAsia="ru-RU"/>
        </w:rPr>
        <w:t>Недостоверность  информации</w:t>
      </w:r>
      <w:proofErr w:type="gramEnd"/>
      <w:r w:rsidRPr="00BE75AD">
        <w:rPr>
          <w:rFonts w:ascii="Times New Roman" w:hAnsi="Times New Roman" w:cs="Times New Roman"/>
          <w:color w:val="000000" w:themeColor="text1"/>
          <w:sz w:val="20"/>
          <w:szCs w:val="20"/>
          <w:lang w:eastAsia="ru-RU"/>
        </w:rPr>
        <w:t>, содержащейся в документах, представленных получателем гранта;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3.4. </w:t>
      </w:r>
      <w:r w:rsidRPr="00BE75AD">
        <w:rPr>
          <w:rFonts w:ascii="Times New Roman" w:eastAsia="Times New Roman" w:hAnsi="Times New Roman" w:cs="Times New Roman"/>
          <w:color w:val="000000" w:themeColor="text1"/>
          <w:spacing w:val="2"/>
          <w:sz w:val="20"/>
          <w:szCs w:val="20"/>
          <w:lang w:eastAsia="ru-RU"/>
        </w:rPr>
        <w:t>Размер гранта определяется на основании представленной расшифровки расходов заявителя на выполнение мероприятий, предусмотренных его социально значимым проектом, но не должен превышать 50 000,0 рублей, а также 90 процентов от общей стоимости реализации социально значимого проекта.</w:t>
      </w:r>
      <w:r w:rsidRPr="00BE75AD">
        <w:rPr>
          <w:rFonts w:ascii="Times New Roman" w:eastAsia="Times New Roman" w:hAnsi="Times New Roman" w:cs="Times New Roman"/>
          <w:color w:val="000000" w:themeColor="text1"/>
          <w:spacing w:val="2"/>
          <w:sz w:val="20"/>
          <w:szCs w:val="20"/>
          <w:lang w:eastAsia="ru-RU"/>
        </w:rPr>
        <w:br/>
      </w:r>
    </w:p>
    <w:p w:rsidR="0029087A" w:rsidRPr="00BE75AD" w:rsidRDefault="0029087A" w:rsidP="0029087A">
      <w:pPr>
        <w:pStyle w:val="a3"/>
        <w:ind w:firstLine="851"/>
        <w:jc w:val="both"/>
        <w:rPr>
          <w:rFonts w:ascii="Times New Roman" w:hAnsi="Times New Roman" w:cs="Times New Roman"/>
          <w:i/>
          <w:color w:val="5B9BD5" w:themeColor="accent1"/>
          <w:sz w:val="20"/>
          <w:szCs w:val="20"/>
          <w:lang w:eastAsia="ru-RU"/>
        </w:rPr>
      </w:pPr>
      <w:r w:rsidRPr="00BE75AD">
        <w:rPr>
          <w:rFonts w:ascii="Times New Roman" w:hAnsi="Times New Roman" w:cs="Times New Roman"/>
          <w:color w:val="000000" w:themeColor="text1"/>
          <w:sz w:val="20"/>
          <w:szCs w:val="20"/>
          <w:lang w:eastAsia="ru-RU"/>
        </w:rPr>
        <w:t>3.5. При недостаточности бюджетных ассигнований, в бюджете на текущий финансовый год для предоставления гранта, размер гранта, полагающийся каждому из победителей конкурса, уменьшается пропорционально имеющимся бюджетным средствам.</w:t>
      </w:r>
      <w:r w:rsidR="007212FA" w:rsidRPr="00BE75AD">
        <w:rPr>
          <w:rFonts w:ascii="Times New Roman" w:hAnsi="Times New Roman" w:cs="Times New Roman"/>
          <w:color w:val="000000" w:themeColor="text1"/>
          <w:sz w:val="20"/>
          <w:szCs w:val="20"/>
          <w:lang w:eastAsia="ru-RU"/>
        </w:rPr>
        <w:t xml:space="preserve"> </w:t>
      </w:r>
      <w:r w:rsidR="007212FA" w:rsidRPr="00BE75AD">
        <w:rPr>
          <w:rFonts w:ascii="Times New Roman" w:hAnsi="Times New Roman" w:cs="Times New Roman"/>
          <w:i/>
          <w:color w:val="5B9BD5" w:themeColor="accent1"/>
          <w:sz w:val="20"/>
          <w:szCs w:val="20"/>
          <w:lang w:eastAsia="ru-RU"/>
        </w:rPr>
        <w:t>(в ред. постановления от 30.06.2021 № 88)</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3.6. В договоре указываются:</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целевое назначение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условия предоставления гранта, предусмотренные пунктом 3.1 Порядка;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сроки (периодичность) перечисления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размер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перечисления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права и обязанности сторон;</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и сроки возврата гранта в бюджет в случае нарушения условий при его предоставлении;</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возврата в текущем финансовом году получателем гранта остатков гранта, не использованных в отчетном финансовом году (за исключением гранта, предоставленного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внесения изменений в договор;</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сроки и формы представления получателем гранта отчетности об использовании гранта;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ответственность сторон за несоблюдение договора;</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реквизиты счета в кредитной организации, на который перечисляется грант.</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3.7. Перечисление гранта осуществляется на расчетный счет победителя конкурса, открытый в российской кредитной организации.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3.8. Грант предоставляется на финансовое обеспечение затрат, указанных в соответствующем проекте.</w:t>
      </w:r>
    </w:p>
    <w:p w:rsidR="00F96AA6" w:rsidRPr="00BE75AD" w:rsidRDefault="00F96AA6" w:rsidP="00F96AA6">
      <w:pPr>
        <w:pStyle w:val="a3"/>
        <w:ind w:firstLine="851"/>
        <w:jc w:val="both"/>
        <w:rPr>
          <w:rFonts w:ascii="Times New Roman" w:hAnsi="Times New Roman" w:cs="Times New Roman"/>
          <w:i/>
          <w:color w:val="5B9BD5" w:themeColor="accent1"/>
          <w:sz w:val="20"/>
          <w:szCs w:val="20"/>
          <w:shd w:val="clear" w:color="auto" w:fill="FFFFFF"/>
        </w:rPr>
      </w:pPr>
      <w:r w:rsidRPr="00BE75AD">
        <w:rPr>
          <w:rFonts w:ascii="Times New Roman" w:hAnsi="Times New Roman" w:cs="Times New Roman"/>
          <w:color w:val="5B9BD5" w:themeColor="accent1"/>
          <w:sz w:val="20"/>
          <w:szCs w:val="20"/>
          <w:shd w:val="clear" w:color="auto" w:fill="FFFFFF"/>
        </w:rPr>
        <w:t xml:space="preserve">3.9. «Результатом предоставления гранта является реализация мероприятий, предусмотренных пунктом 1.3 Порядка. </w:t>
      </w:r>
      <w:r w:rsidRPr="00BE75AD">
        <w:rPr>
          <w:rFonts w:ascii="Times New Roman" w:hAnsi="Times New Roman" w:cs="Times New Roman"/>
          <w:i/>
          <w:color w:val="5B9BD5" w:themeColor="accent1"/>
          <w:sz w:val="20"/>
          <w:szCs w:val="20"/>
          <w:shd w:val="clear" w:color="auto" w:fill="FFFFFF"/>
        </w:rPr>
        <w:t>(в ред. постановления от 30.06.2021 № 88)</w:t>
      </w:r>
    </w:p>
    <w:p w:rsidR="00F96AA6" w:rsidRPr="00BE75AD" w:rsidRDefault="00F96AA6" w:rsidP="0029087A">
      <w:pPr>
        <w:pStyle w:val="a3"/>
        <w:ind w:firstLine="851"/>
        <w:jc w:val="both"/>
        <w:rPr>
          <w:rFonts w:ascii="Times New Roman" w:hAnsi="Times New Roman" w:cs="Times New Roman"/>
          <w:color w:val="5B9BD5" w:themeColor="accent1"/>
          <w:sz w:val="20"/>
          <w:szCs w:val="20"/>
          <w:lang w:eastAsia="ru-RU"/>
        </w:rPr>
      </w:pPr>
    </w:p>
    <w:p w:rsidR="0029087A" w:rsidRPr="00BE75AD" w:rsidRDefault="0029087A" w:rsidP="0029087A">
      <w:pPr>
        <w:pStyle w:val="a3"/>
        <w:jc w:val="center"/>
        <w:rPr>
          <w:rFonts w:ascii="Times New Roman" w:hAnsi="Times New Roman" w:cs="Times New Roman"/>
          <w:color w:val="000000" w:themeColor="text1"/>
          <w:sz w:val="20"/>
          <w:szCs w:val="20"/>
          <w:lang w:eastAsia="ru-RU"/>
        </w:rPr>
      </w:pPr>
    </w:p>
    <w:p w:rsidR="0029087A" w:rsidRPr="00BE75AD" w:rsidRDefault="0029087A" w:rsidP="0029087A">
      <w:pPr>
        <w:pStyle w:val="a3"/>
        <w:jc w:val="center"/>
        <w:rPr>
          <w:rFonts w:ascii="Times New Roman" w:hAnsi="Times New Roman" w:cs="Times New Roman"/>
          <w:b/>
          <w:color w:val="000000" w:themeColor="text1"/>
          <w:sz w:val="20"/>
          <w:szCs w:val="20"/>
          <w:lang w:eastAsia="ru-RU"/>
        </w:rPr>
      </w:pPr>
      <w:r w:rsidRPr="00BE75AD">
        <w:rPr>
          <w:rFonts w:ascii="Times New Roman" w:hAnsi="Times New Roman" w:cs="Times New Roman"/>
          <w:b/>
          <w:color w:val="000000" w:themeColor="text1"/>
          <w:sz w:val="20"/>
          <w:szCs w:val="20"/>
          <w:lang w:eastAsia="ru-RU"/>
        </w:rPr>
        <w:t>4. Требования к отчетности</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Порядок, сроки и форма представления отчетности об использовании гранта устанавливаются в договоре.</w:t>
      </w:r>
      <w:r w:rsidRPr="00BE75AD">
        <w:rPr>
          <w:rFonts w:ascii="Times New Roman" w:hAnsi="Times New Roman" w:cs="Times New Roman"/>
          <w:color w:val="000000" w:themeColor="text1"/>
          <w:sz w:val="20"/>
          <w:szCs w:val="20"/>
          <w:lang w:eastAsia="ru-RU"/>
        </w:rPr>
        <w:br/>
      </w:r>
    </w:p>
    <w:p w:rsidR="0029087A" w:rsidRPr="00BE75AD" w:rsidRDefault="0029087A" w:rsidP="0029087A">
      <w:pPr>
        <w:pStyle w:val="a3"/>
        <w:jc w:val="center"/>
        <w:rPr>
          <w:rFonts w:ascii="Times New Roman" w:hAnsi="Times New Roman" w:cs="Times New Roman"/>
          <w:b/>
          <w:color w:val="000000" w:themeColor="text1"/>
          <w:sz w:val="20"/>
          <w:szCs w:val="20"/>
          <w:lang w:eastAsia="ru-RU"/>
        </w:rPr>
      </w:pPr>
      <w:r w:rsidRPr="00BE75AD">
        <w:rPr>
          <w:rFonts w:ascii="Times New Roman" w:hAnsi="Times New Roman" w:cs="Times New Roman"/>
          <w:b/>
          <w:color w:val="000000" w:themeColor="text1"/>
          <w:sz w:val="20"/>
          <w:szCs w:val="20"/>
          <w:lang w:eastAsia="ru-RU"/>
        </w:rPr>
        <w:t>5. Порядок осуществления контроля за соблюдением целей, условий и порядка предоставления грантов и ответственность</w:t>
      </w:r>
      <w:r w:rsidRPr="00BE75AD">
        <w:rPr>
          <w:rFonts w:ascii="Times New Roman" w:hAnsi="Times New Roman" w:cs="Times New Roman"/>
          <w:b/>
          <w:color w:val="000000" w:themeColor="text1"/>
          <w:sz w:val="20"/>
          <w:szCs w:val="20"/>
          <w:lang w:eastAsia="ru-RU"/>
        </w:rPr>
        <w:br/>
        <w:t>за их несоблюдение</w:t>
      </w:r>
    </w:p>
    <w:p w:rsidR="0029087A" w:rsidRPr="00BE75AD" w:rsidRDefault="0029087A" w:rsidP="0029087A">
      <w:pPr>
        <w:pStyle w:val="a3"/>
        <w:jc w:val="both"/>
        <w:rPr>
          <w:rFonts w:ascii="Times New Roman" w:hAnsi="Times New Roman" w:cs="Times New Roman"/>
          <w:color w:val="000000" w:themeColor="text1"/>
          <w:sz w:val="20"/>
          <w:szCs w:val="20"/>
          <w:lang w:eastAsia="ru-RU"/>
        </w:rPr>
      </w:pP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5.1. Контроль за соблюдением целей, условий и порядка предоставления грантов их получателями осуществляется органами муниципального финансового контроля.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5.2. Администрация: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организует прием отчетов о выполнении социально значимых проектов в порядке, сроки и по формам, определенным договором;</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организует мониторинг реализации социально значимых проектов, разработанных получателями грантов;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определяет эффективность использования бюджетных средств;</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lastRenderedPageBreak/>
        <w:t>осуществляет контроль за соблюдением условий, целей и порядка предоставления грантов их получателями в форме проверок.</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5.3. Органы муниципального финансового контроля осуществляют проверку соблюдения условий, целей и порядка предоставления грантов их получателями в порядке и сроки, предусмотренные законодательством Российской Федерации и муниципальными правовыми актами Дубровинского сельсовета.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5.4. Грант подлежат возврату в бюджет в случае нарушения получателем гранта условий, установленных при его предоставлении, предусмотренных пунктом 3.1 Порядка, выявленного по фактам проверок, проведенных органами муниципального финансового контроля.</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5.5. При выявлении обстоятельств, указанных в пункте 5.4 Порядка, </w:t>
      </w:r>
      <w:proofErr w:type="gramStart"/>
      <w:r w:rsidRPr="00BE75AD">
        <w:rPr>
          <w:rFonts w:ascii="Times New Roman" w:hAnsi="Times New Roman" w:cs="Times New Roman"/>
          <w:color w:val="000000" w:themeColor="text1"/>
          <w:sz w:val="20"/>
          <w:szCs w:val="20"/>
          <w:lang w:eastAsia="ru-RU"/>
        </w:rPr>
        <w:t>администрация  в</w:t>
      </w:r>
      <w:proofErr w:type="gramEnd"/>
      <w:r w:rsidRPr="00BE75AD">
        <w:rPr>
          <w:rFonts w:ascii="Times New Roman" w:hAnsi="Times New Roman" w:cs="Times New Roman"/>
          <w:color w:val="000000" w:themeColor="text1"/>
          <w:sz w:val="20"/>
          <w:szCs w:val="20"/>
          <w:lang w:eastAsia="ru-RU"/>
        </w:rPr>
        <w:t xml:space="preserve"> течение 10 дней со дня их выявления направляет получателю гранта требование о возврате гранта в бюджет администрации с указанием суммы, срока возврата гранта и реквизитов счета, на который необходимо перечислить возвращаемую сумму гранта (далее -требование).</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5.6. Получатель гранта в указанный в требовании срок возвращает полученный грант в бюджет администрации.</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5.7. Остаток гранта, не использованный в отчетном финансовом году (за исключением грантов, предоставленных в пределах суммы, необходимой для оплаты денежных обязательств получателя гранта, источником финансового обеспечения которых являются указанные гранты), возвращается получателем гранта в бюджет администрации в размере остатка в течение 15 дней со дня окончания отчетного финансового года.</w:t>
      </w:r>
    </w:p>
    <w:p w:rsidR="0029087A" w:rsidRPr="00BE75AD" w:rsidRDefault="0029087A" w:rsidP="0029087A">
      <w:pPr>
        <w:pStyle w:val="a3"/>
        <w:ind w:firstLine="851"/>
        <w:jc w:val="both"/>
        <w:rPr>
          <w:rFonts w:ascii="Times New Roman" w:hAnsi="Times New Roman" w:cs="Times New Roman"/>
          <w:color w:val="000000" w:themeColor="text1"/>
          <w:sz w:val="20"/>
          <w:szCs w:val="20"/>
          <w:lang w:eastAsia="ru-RU"/>
        </w:rPr>
      </w:pPr>
      <w:r w:rsidRPr="00BE75AD">
        <w:rPr>
          <w:rFonts w:ascii="Times New Roman" w:hAnsi="Times New Roman" w:cs="Times New Roman"/>
          <w:color w:val="000000" w:themeColor="text1"/>
          <w:sz w:val="20"/>
          <w:szCs w:val="20"/>
          <w:lang w:eastAsia="ru-RU"/>
        </w:rPr>
        <w:t xml:space="preserve">5.8. В случае отказа получателя гранта от добровольного возврата, а также невозврата гранта по истечении сроков, указанных в пунктах 5.5, 5.7 Порядка, грант </w:t>
      </w:r>
      <w:proofErr w:type="spellStart"/>
      <w:r w:rsidRPr="00BE75AD">
        <w:rPr>
          <w:rFonts w:ascii="Times New Roman" w:hAnsi="Times New Roman" w:cs="Times New Roman"/>
          <w:color w:val="000000" w:themeColor="text1"/>
          <w:sz w:val="20"/>
          <w:szCs w:val="20"/>
          <w:lang w:eastAsia="ru-RU"/>
        </w:rPr>
        <w:t>истребуется</w:t>
      </w:r>
      <w:proofErr w:type="spellEnd"/>
      <w:r w:rsidRPr="00BE75AD">
        <w:rPr>
          <w:rFonts w:ascii="Times New Roman" w:hAnsi="Times New Roman" w:cs="Times New Roman"/>
          <w:color w:val="000000" w:themeColor="text1"/>
          <w:sz w:val="20"/>
          <w:szCs w:val="20"/>
          <w:lang w:eastAsia="ru-RU"/>
        </w:rPr>
        <w:t xml:space="preserve"> в судебном порядке в соответствии с законодательством Российской Федерации.</w:t>
      </w:r>
    </w:p>
    <w:p w:rsidR="0029087A" w:rsidRPr="00BE75AD" w:rsidRDefault="0029087A" w:rsidP="0029087A">
      <w:pPr>
        <w:pStyle w:val="a3"/>
        <w:rPr>
          <w:rFonts w:ascii="Times New Roman" w:hAnsi="Times New Roman" w:cs="Times New Roman"/>
          <w:color w:val="000000" w:themeColor="text1"/>
          <w:sz w:val="20"/>
          <w:szCs w:val="20"/>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lang w:eastAsia="ru-RU" w:bidi="ru-RU"/>
        </w:rPr>
      </w:pPr>
    </w:p>
    <w:p w:rsidR="0029087A" w:rsidRPr="00BE75AD" w:rsidRDefault="0029087A" w:rsidP="0029087A">
      <w:pPr>
        <w:pStyle w:val="a3"/>
        <w:rPr>
          <w:rFonts w:ascii="Times New Roman" w:hAnsi="Times New Roman" w:cs="Times New Roman"/>
          <w:color w:val="000000" w:themeColor="text1"/>
          <w:sz w:val="20"/>
          <w:szCs w:val="20"/>
        </w:rPr>
      </w:pPr>
    </w:p>
    <w:p w:rsidR="0017741B" w:rsidRPr="00BE75AD" w:rsidRDefault="0017741B">
      <w:pPr>
        <w:rPr>
          <w:sz w:val="20"/>
          <w:szCs w:val="20"/>
        </w:rPr>
      </w:pPr>
    </w:p>
    <w:sectPr w:rsidR="0017741B" w:rsidRPr="00BE75AD" w:rsidSect="00A73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CB"/>
    <w:rsid w:val="00174E75"/>
    <w:rsid w:val="0017741B"/>
    <w:rsid w:val="0029087A"/>
    <w:rsid w:val="00464E92"/>
    <w:rsid w:val="00501CA7"/>
    <w:rsid w:val="007212FA"/>
    <w:rsid w:val="00BE75AD"/>
    <w:rsid w:val="00C22ECB"/>
    <w:rsid w:val="00C32520"/>
    <w:rsid w:val="00F9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D59C7-ACBE-444A-B84F-6D4135BD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87A"/>
    <w:pPr>
      <w:spacing w:after="0" w:line="240" w:lineRule="auto"/>
    </w:pPr>
  </w:style>
  <w:style w:type="table" w:styleId="a4">
    <w:name w:val="Table Grid"/>
    <w:basedOn w:val="a1"/>
    <w:uiPriority w:val="39"/>
    <w:rsid w:val="00290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E75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56049278" TargetMode="External"/><Relationship Id="rId5" Type="http://schemas.openxmlformats.org/officeDocument/2006/relationships/hyperlink" Target="http://docs.cntd.ru/document/901876063" TargetMode="External"/><Relationship Id="rId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4007</Words>
  <Characters>22843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2021-09-01T04:15:00Z</cp:lastPrinted>
  <dcterms:created xsi:type="dcterms:W3CDTF">2021-09-01T03:59:00Z</dcterms:created>
  <dcterms:modified xsi:type="dcterms:W3CDTF">2021-09-01T05:03:00Z</dcterms:modified>
</cp:coreProperties>
</file>