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BB" w:rsidRPr="002753D9" w:rsidRDefault="00B12CBB" w:rsidP="00F0631D">
      <w:pPr>
        <w:spacing w:after="0" w:line="240" w:lineRule="auto"/>
        <w:ind w:firstLine="851"/>
        <w:jc w:val="center"/>
        <w:rPr>
          <w:rFonts w:ascii="Times New Roman" w:eastAsia="Times New Roman" w:hAnsi="Times New Roman" w:cs="Times New Roman"/>
          <w:b/>
          <w:color w:val="000000" w:themeColor="text1"/>
          <w:sz w:val="28"/>
          <w:szCs w:val="28"/>
          <w:lang w:eastAsia="ru-RU"/>
        </w:rPr>
      </w:pPr>
    </w:p>
    <w:p w:rsidR="00F0631D" w:rsidRPr="002753D9" w:rsidRDefault="00F0631D" w:rsidP="00F0631D">
      <w:pPr>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2753D9">
        <w:rPr>
          <w:rFonts w:ascii="Times New Roman" w:eastAsia="Times New Roman" w:hAnsi="Times New Roman" w:cs="Times New Roman"/>
          <w:b/>
          <w:color w:val="000000" w:themeColor="text1"/>
          <w:sz w:val="28"/>
          <w:szCs w:val="28"/>
          <w:lang w:eastAsia="ru-RU"/>
        </w:rPr>
        <w:t>АДМИНИСТРАЦИЯ</w:t>
      </w:r>
    </w:p>
    <w:p w:rsidR="00F0631D" w:rsidRPr="002753D9" w:rsidRDefault="00F0631D" w:rsidP="00F0631D">
      <w:pPr>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2753D9">
        <w:rPr>
          <w:rFonts w:ascii="Times New Roman" w:eastAsia="Times New Roman" w:hAnsi="Times New Roman" w:cs="Times New Roman"/>
          <w:b/>
          <w:color w:val="000000" w:themeColor="text1"/>
          <w:sz w:val="28"/>
          <w:szCs w:val="28"/>
          <w:lang w:eastAsia="ru-RU"/>
        </w:rPr>
        <w:t>ДУБРОВИНСКОГО СЕЛЬСОВЕТА МОШКОВСКОГО РАЙОНА</w:t>
      </w:r>
    </w:p>
    <w:p w:rsidR="00F0631D" w:rsidRPr="002753D9" w:rsidRDefault="00F0631D" w:rsidP="00F0631D">
      <w:pPr>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2753D9">
        <w:rPr>
          <w:rFonts w:ascii="Times New Roman" w:eastAsia="Times New Roman" w:hAnsi="Times New Roman" w:cs="Times New Roman"/>
          <w:b/>
          <w:color w:val="000000" w:themeColor="text1"/>
          <w:sz w:val="28"/>
          <w:szCs w:val="28"/>
          <w:lang w:eastAsia="ru-RU"/>
        </w:rPr>
        <w:t>НОВОСИБИРСКОЙ ОБЛАСТИ</w:t>
      </w:r>
    </w:p>
    <w:p w:rsidR="00F0631D" w:rsidRPr="002753D9" w:rsidRDefault="00F0631D" w:rsidP="00F0631D">
      <w:pPr>
        <w:spacing w:after="0" w:line="240" w:lineRule="auto"/>
        <w:ind w:firstLine="851"/>
        <w:jc w:val="center"/>
        <w:rPr>
          <w:rFonts w:ascii="Times New Roman" w:eastAsia="Times New Roman" w:hAnsi="Times New Roman" w:cs="Times New Roman"/>
          <w:b/>
          <w:color w:val="000000" w:themeColor="text1"/>
          <w:sz w:val="28"/>
          <w:szCs w:val="28"/>
          <w:lang w:eastAsia="ru-RU"/>
        </w:rPr>
      </w:pPr>
    </w:p>
    <w:p w:rsidR="00F0631D" w:rsidRPr="002753D9" w:rsidRDefault="00F0631D" w:rsidP="00F0631D">
      <w:pPr>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2753D9">
        <w:rPr>
          <w:rFonts w:ascii="Times New Roman" w:eastAsia="Times New Roman" w:hAnsi="Times New Roman" w:cs="Times New Roman"/>
          <w:b/>
          <w:color w:val="000000" w:themeColor="text1"/>
          <w:sz w:val="28"/>
          <w:szCs w:val="28"/>
          <w:lang w:eastAsia="ru-RU"/>
        </w:rPr>
        <w:t>ПОСТАНОВЛЕНИЕ</w:t>
      </w:r>
    </w:p>
    <w:p w:rsidR="00F0631D" w:rsidRPr="002753D9" w:rsidRDefault="00F0631D" w:rsidP="00F0631D">
      <w:pPr>
        <w:spacing w:after="0" w:line="240" w:lineRule="auto"/>
        <w:ind w:firstLine="851"/>
        <w:jc w:val="center"/>
        <w:rPr>
          <w:rFonts w:ascii="Times New Roman" w:eastAsia="Times New Roman" w:hAnsi="Times New Roman" w:cs="Times New Roman"/>
          <w:b/>
          <w:color w:val="000000" w:themeColor="text1"/>
          <w:sz w:val="28"/>
          <w:szCs w:val="28"/>
          <w:lang w:eastAsia="ru-RU"/>
        </w:rPr>
      </w:pPr>
    </w:p>
    <w:p w:rsidR="00F0631D" w:rsidRPr="002753D9" w:rsidRDefault="002753D9" w:rsidP="00F0631D">
      <w:pPr>
        <w:spacing w:after="0" w:line="240" w:lineRule="auto"/>
        <w:ind w:firstLine="851"/>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от 15</w:t>
      </w:r>
      <w:r w:rsidR="00707616" w:rsidRPr="002753D9">
        <w:rPr>
          <w:rFonts w:ascii="Times New Roman" w:eastAsia="Times New Roman" w:hAnsi="Times New Roman" w:cs="Times New Roman"/>
          <w:b/>
          <w:color w:val="000000" w:themeColor="text1"/>
          <w:sz w:val="28"/>
          <w:szCs w:val="28"/>
          <w:lang w:eastAsia="ru-RU"/>
        </w:rPr>
        <w:t>.11.2022</w:t>
      </w:r>
      <w:r w:rsidR="000D5AFA" w:rsidRPr="002753D9">
        <w:rPr>
          <w:rFonts w:ascii="Times New Roman" w:eastAsia="Times New Roman" w:hAnsi="Times New Roman" w:cs="Times New Roman"/>
          <w:b/>
          <w:color w:val="000000" w:themeColor="text1"/>
          <w:sz w:val="28"/>
          <w:szCs w:val="28"/>
          <w:lang w:eastAsia="ru-RU"/>
        </w:rPr>
        <w:t xml:space="preserve"> № </w:t>
      </w:r>
      <w:r>
        <w:rPr>
          <w:rFonts w:ascii="Times New Roman" w:eastAsia="Times New Roman" w:hAnsi="Times New Roman" w:cs="Times New Roman"/>
          <w:b/>
          <w:color w:val="000000" w:themeColor="text1"/>
          <w:sz w:val="28"/>
          <w:szCs w:val="28"/>
          <w:lang w:eastAsia="ru-RU"/>
        </w:rPr>
        <w:t>150</w:t>
      </w:r>
      <w:r w:rsidR="00B059F1" w:rsidRPr="002753D9">
        <w:rPr>
          <w:rFonts w:ascii="Times New Roman" w:eastAsia="Times New Roman" w:hAnsi="Times New Roman" w:cs="Times New Roman"/>
          <w:b/>
          <w:color w:val="000000" w:themeColor="text1"/>
          <w:sz w:val="28"/>
          <w:szCs w:val="28"/>
          <w:lang w:eastAsia="ru-RU"/>
        </w:rPr>
        <w:t xml:space="preserve"> </w:t>
      </w:r>
    </w:p>
    <w:p w:rsidR="00F0631D" w:rsidRPr="00CF3319" w:rsidRDefault="00F0631D" w:rsidP="00F0631D">
      <w:pPr>
        <w:spacing w:after="0" w:line="240" w:lineRule="auto"/>
        <w:ind w:firstLine="851"/>
        <w:jc w:val="center"/>
        <w:rPr>
          <w:rFonts w:ascii="Times New Roman" w:eastAsia="Times New Roman" w:hAnsi="Times New Roman" w:cs="Times New Roman"/>
          <w:sz w:val="24"/>
          <w:szCs w:val="24"/>
          <w:lang w:eastAsia="ru-RU"/>
        </w:rPr>
      </w:pPr>
    </w:p>
    <w:p w:rsidR="00F0631D" w:rsidRPr="00CF3319" w:rsidRDefault="00F0631D" w:rsidP="00F0631D">
      <w:pPr>
        <w:spacing w:after="0" w:line="240" w:lineRule="auto"/>
        <w:ind w:firstLine="851"/>
        <w:jc w:val="center"/>
        <w:outlineLvl w:val="0"/>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bCs/>
          <w:sz w:val="24"/>
          <w:szCs w:val="24"/>
          <w:lang w:eastAsia="ru-RU"/>
        </w:rPr>
        <w:t>О подготовке п</w:t>
      </w:r>
      <w:r w:rsidRPr="00CF3319">
        <w:rPr>
          <w:rFonts w:ascii="Times New Roman" w:eastAsia="Times New Roman" w:hAnsi="Times New Roman" w:cs="Times New Roman"/>
          <w:b/>
          <w:sz w:val="24"/>
          <w:szCs w:val="24"/>
          <w:lang w:eastAsia="ru-RU"/>
        </w:rPr>
        <w:t>рогноза социально-</w:t>
      </w:r>
      <w:proofErr w:type="gramStart"/>
      <w:r w:rsidRPr="00CF3319">
        <w:rPr>
          <w:rFonts w:ascii="Times New Roman" w:eastAsia="Times New Roman" w:hAnsi="Times New Roman" w:cs="Times New Roman"/>
          <w:b/>
          <w:sz w:val="24"/>
          <w:szCs w:val="24"/>
          <w:lang w:eastAsia="ru-RU"/>
        </w:rPr>
        <w:t>экономического  развития</w:t>
      </w:r>
      <w:proofErr w:type="gramEnd"/>
    </w:p>
    <w:p w:rsidR="00F0631D" w:rsidRPr="00CF3319" w:rsidRDefault="00F0631D" w:rsidP="00F0631D">
      <w:pPr>
        <w:spacing w:after="0" w:line="240" w:lineRule="auto"/>
        <w:ind w:firstLine="851"/>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 xml:space="preserve">Дубровинского сельсовета </w:t>
      </w:r>
      <w:proofErr w:type="spellStart"/>
      <w:r w:rsidRPr="00CF3319">
        <w:rPr>
          <w:rFonts w:ascii="Times New Roman" w:eastAsia="Times New Roman" w:hAnsi="Times New Roman" w:cs="Times New Roman"/>
          <w:b/>
          <w:sz w:val="24"/>
          <w:szCs w:val="24"/>
          <w:lang w:eastAsia="ru-RU"/>
        </w:rPr>
        <w:t>Мошковского</w:t>
      </w:r>
      <w:proofErr w:type="spellEnd"/>
      <w:r w:rsidRPr="00CF3319">
        <w:rPr>
          <w:rFonts w:ascii="Times New Roman" w:eastAsia="Times New Roman" w:hAnsi="Times New Roman" w:cs="Times New Roman"/>
          <w:b/>
          <w:sz w:val="24"/>
          <w:szCs w:val="24"/>
          <w:lang w:eastAsia="ru-RU"/>
        </w:rPr>
        <w:t xml:space="preserve"> района Новосибирской области, на</w:t>
      </w:r>
      <w:r w:rsidR="00707616" w:rsidRPr="00CF3319">
        <w:rPr>
          <w:rFonts w:ascii="Times New Roman" w:eastAsia="Times New Roman" w:hAnsi="Times New Roman" w:cs="Times New Roman"/>
          <w:b/>
          <w:sz w:val="24"/>
          <w:szCs w:val="24"/>
          <w:lang w:eastAsia="ru-RU"/>
        </w:rPr>
        <w:t xml:space="preserve"> </w:t>
      </w:r>
      <w:r w:rsidRPr="00CF3319">
        <w:rPr>
          <w:rFonts w:ascii="Times New Roman" w:eastAsia="Times New Roman" w:hAnsi="Times New Roman" w:cs="Times New Roman"/>
          <w:b/>
          <w:sz w:val="24"/>
          <w:szCs w:val="24"/>
          <w:lang w:eastAsia="ru-RU"/>
        </w:rPr>
        <w:t xml:space="preserve">очередной </w:t>
      </w:r>
      <w:proofErr w:type="gramStart"/>
      <w:r w:rsidR="00707616" w:rsidRPr="00CF3319">
        <w:rPr>
          <w:rFonts w:ascii="Times New Roman" w:eastAsia="Times New Roman" w:hAnsi="Times New Roman" w:cs="Times New Roman"/>
          <w:b/>
          <w:sz w:val="24"/>
          <w:szCs w:val="24"/>
          <w:lang w:eastAsia="ru-RU"/>
        </w:rPr>
        <w:t>финансовый  2023</w:t>
      </w:r>
      <w:proofErr w:type="gramEnd"/>
      <w:r w:rsidR="00707616" w:rsidRPr="00CF3319">
        <w:rPr>
          <w:rFonts w:ascii="Times New Roman" w:eastAsia="Times New Roman" w:hAnsi="Times New Roman" w:cs="Times New Roman"/>
          <w:b/>
          <w:sz w:val="24"/>
          <w:szCs w:val="24"/>
          <w:lang w:eastAsia="ru-RU"/>
        </w:rPr>
        <w:t xml:space="preserve"> год  и плановый период 2024-2025 </w:t>
      </w:r>
      <w:r w:rsidR="00B12CBB" w:rsidRPr="00CF3319">
        <w:rPr>
          <w:rFonts w:ascii="Times New Roman" w:eastAsia="Times New Roman" w:hAnsi="Times New Roman" w:cs="Times New Roman"/>
          <w:b/>
          <w:sz w:val="24"/>
          <w:szCs w:val="24"/>
          <w:lang w:eastAsia="ru-RU"/>
        </w:rPr>
        <w:t>годов</w:t>
      </w:r>
    </w:p>
    <w:p w:rsidR="00F0631D" w:rsidRPr="00CF3319" w:rsidRDefault="00F0631D" w:rsidP="00F0631D">
      <w:pPr>
        <w:spacing w:after="0" w:line="240" w:lineRule="auto"/>
        <w:ind w:firstLine="851"/>
        <w:jc w:val="center"/>
        <w:rPr>
          <w:rFonts w:ascii="Times New Roman" w:eastAsia="Times New Roman" w:hAnsi="Times New Roman" w:cs="Times New Roman"/>
          <w:bCs/>
          <w:sz w:val="24"/>
          <w:szCs w:val="24"/>
          <w:lang w:eastAsia="ru-RU"/>
        </w:rPr>
      </w:pPr>
    </w:p>
    <w:p w:rsidR="00F0631D" w:rsidRPr="00CF3319" w:rsidRDefault="00F0631D" w:rsidP="00F0631D">
      <w:pPr>
        <w:tabs>
          <w:tab w:val="left" w:pos="-426"/>
        </w:tabs>
        <w:spacing w:after="0" w:line="200" w:lineRule="atLeast"/>
        <w:ind w:left="15" w:firstLine="750"/>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В соответствии с Бюджетным Кодексом Российской Федерации, Федеральным законом от 6 октября 2003 </w:t>
      </w:r>
      <w:proofErr w:type="gramStart"/>
      <w:r w:rsidRPr="00CF3319">
        <w:rPr>
          <w:rFonts w:ascii="Times New Roman" w:eastAsia="Times New Roman" w:hAnsi="Times New Roman" w:cs="Times New Roman"/>
          <w:sz w:val="24"/>
          <w:szCs w:val="24"/>
          <w:lang w:eastAsia="ru-RU"/>
        </w:rPr>
        <w:t>года  №</w:t>
      </w:r>
      <w:proofErr w:type="gramEnd"/>
      <w:r w:rsidRPr="00CF3319">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руководствуясь Уставом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области, на основании Положения «О бюджетном процессе в Дубровинском сельсовете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области», Совет депутатов Дубровинского сельсовета и требованием налоговой политике,</w:t>
      </w:r>
    </w:p>
    <w:p w:rsidR="00F0631D" w:rsidRPr="00CF3319" w:rsidRDefault="00F0631D" w:rsidP="00F0631D">
      <w:pPr>
        <w:spacing w:after="0" w:line="240" w:lineRule="auto"/>
        <w:ind w:firstLine="851"/>
        <w:jc w:val="both"/>
        <w:rPr>
          <w:rFonts w:ascii="Times New Roman" w:eastAsia="Times New Roman" w:hAnsi="Times New Roman" w:cs="Times New Roman"/>
          <w:bCs/>
          <w:sz w:val="24"/>
          <w:szCs w:val="24"/>
          <w:lang w:eastAsia="ru-RU"/>
        </w:rPr>
      </w:pPr>
      <w:r w:rsidRPr="00CF3319">
        <w:rPr>
          <w:rFonts w:ascii="Times New Roman" w:eastAsia="Times New Roman" w:hAnsi="Times New Roman" w:cs="Times New Roman"/>
          <w:bCs/>
          <w:sz w:val="24"/>
          <w:szCs w:val="24"/>
          <w:lang w:eastAsia="ru-RU"/>
        </w:rPr>
        <w:t>ПОСТАНОВЛЯЮ:</w:t>
      </w:r>
    </w:p>
    <w:p w:rsidR="00F0631D" w:rsidRPr="00CF3319" w:rsidRDefault="00F0631D" w:rsidP="00F0631D">
      <w:pPr>
        <w:spacing w:after="0" w:line="240" w:lineRule="auto"/>
        <w:ind w:firstLine="851"/>
        <w:jc w:val="both"/>
        <w:rPr>
          <w:rFonts w:ascii="Times New Roman" w:eastAsia="Times New Roman" w:hAnsi="Times New Roman" w:cs="Times New Roman"/>
          <w:bCs/>
          <w:sz w:val="24"/>
          <w:szCs w:val="24"/>
          <w:lang w:eastAsia="ru-RU"/>
        </w:rPr>
      </w:pPr>
      <w:r w:rsidRPr="00CF3319">
        <w:rPr>
          <w:rFonts w:ascii="Times New Roman" w:eastAsia="Times New Roman" w:hAnsi="Times New Roman" w:cs="Times New Roman"/>
          <w:bCs/>
          <w:sz w:val="24"/>
          <w:szCs w:val="24"/>
          <w:lang w:eastAsia="ru-RU"/>
        </w:rPr>
        <w:t>1. Подготовить прогноз социально-</w:t>
      </w:r>
      <w:proofErr w:type="gramStart"/>
      <w:r w:rsidRPr="00CF3319">
        <w:rPr>
          <w:rFonts w:ascii="Times New Roman" w:eastAsia="Times New Roman" w:hAnsi="Times New Roman" w:cs="Times New Roman"/>
          <w:bCs/>
          <w:sz w:val="24"/>
          <w:szCs w:val="24"/>
          <w:lang w:eastAsia="ru-RU"/>
        </w:rPr>
        <w:t>экономического  развития</w:t>
      </w:r>
      <w:proofErr w:type="gramEnd"/>
      <w:r w:rsidRPr="00CF3319">
        <w:rPr>
          <w:rFonts w:ascii="Times New Roman" w:eastAsia="Times New Roman" w:hAnsi="Times New Roman" w:cs="Times New Roman"/>
          <w:bCs/>
          <w:sz w:val="24"/>
          <w:szCs w:val="24"/>
          <w:lang w:eastAsia="ru-RU"/>
        </w:rPr>
        <w:t xml:space="preserve"> Дубровинского сельсовета </w:t>
      </w:r>
      <w:proofErr w:type="spellStart"/>
      <w:r w:rsidRPr="00CF3319">
        <w:rPr>
          <w:rFonts w:ascii="Times New Roman" w:eastAsia="Times New Roman" w:hAnsi="Times New Roman" w:cs="Times New Roman"/>
          <w:bCs/>
          <w:sz w:val="24"/>
          <w:szCs w:val="24"/>
          <w:lang w:eastAsia="ru-RU"/>
        </w:rPr>
        <w:t>Мошковского</w:t>
      </w:r>
      <w:proofErr w:type="spellEnd"/>
      <w:r w:rsidRPr="00CF3319">
        <w:rPr>
          <w:rFonts w:ascii="Times New Roman" w:eastAsia="Times New Roman" w:hAnsi="Times New Roman" w:cs="Times New Roman"/>
          <w:bCs/>
          <w:sz w:val="24"/>
          <w:szCs w:val="24"/>
          <w:lang w:eastAsia="ru-RU"/>
        </w:rPr>
        <w:t xml:space="preserve"> района Новосибирской области, на оче</w:t>
      </w:r>
      <w:r w:rsidR="00334A5E" w:rsidRPr="00CF3319">
        <w:rPr>
          <w:rFonts w:ascii="Times New Roman" w:eastAsia="Times New Roman" w:hAnsi="Times New Roman" w:cs="Times New Roman"/>
          <w:bCs/>
          <w:sz w:val="24"/>
          <w:szCs w:val="24"/>
          <w:lang w:eastAsia="ru-RU"/>
        </w:rPr>
        <w:t>редной финансовый  20</w:t>
      </w:r>
      <w:r w:rsidR="00E51BB0" w:rsidRPr="00CF3319">
        <w:rPr>
          <w:rFonts w:ascii="Times New Roman" w:eastAsia="Times New Roman" w:hAnsi="Times New Roman" w:cs="Times New Roman"/>
          <w:bCs/>
          <w:sz w:val="24"/>
          <w:szCs w:val="24"/>
          <w:lang w:eastAsia="ru-RU"/>
        </w:rPr>
        <w:t>2</w:t>
      </w:r>
      <w:r w:rsidR="00707616" w:rsidRPr="00CF3319">
        <w:rPr>
          <w:rFonts w:ascii="Times New Roman" w:eastAsia="Times New Roman" w:hAnsi="Times New Roman" w:cs="Times New Roman"/>
          <w:bCs/>
          <w:sz w:val="24"/>
          <w:szCs w:val="24"/>
          <w:lang w:eastAsia="ru-RU"/>
        </w:rPr>
        <w:t>3</w:t>
      </w:r>
      <w:r w:rsidR="00334A5E" w:rsidRPr="00CF3319">
        <w:rPr>
          <w:rFonts w:ascii="Times New Roman" w:eastAsia="Times New Roman" w:hAnsi="Times New Roman" w:cs="Times New Roman"/>
          <w:bCs/>
          <w:sz w:val="24"/>
          <w:szCs w:val="24"/>
          <w:lang w:eastAsia="ru-RU"/>
        </w:rPr>
        <w:t xml:space="preserve"> год  и плановый период 20</w:t>
      </w:r>
      <w:r w:rsidR="00707616" w:rsidRPr="00CF3319">
        <w:rPr>
          <w:rFonts w:ascii="Times New Roman" w:eastAsia="Times New Roman" w:hAnsi="Times New Roman" w:cs="Times New Roman"/>
          <w:bCs/>
          <w:sz w:val="24"/>
          <w:szCs w:val="24"/>
          <w:lang w:eastAsia="ru-RU"/>
        </w:rPr>
        <w:t>24-2025</w:t>
      </w:r>
      <w:r w:rsidRPr="00CF3319">
        <w:rPr>
          <w:rFonts w:ascii="Times New Roman" w:eastAsia="Times New Roman" w:hAnsi="Times New Roman" w:cs="Times New Roman"/>
          <w:bCs/>
          <w:sz w:val="24"/>
          <w:szCs w:val="24"/>
          <w:lang w:eastAsia="ru-RU"/>
        </w:rPr>
        <w:t xml:space="preserve"> годов.</w:t>
      </w:r>
    </w:p>
    <w:p w:rsidR="00F0631D" w:rsidRPr="00CF3319" w:rsidRDefault="00F0631D" w:rsidP="00F0631D">
      <w:pPr>
        <w:spacing w:after="0" w:line="240" w:lineRule="auto"/>
        <w:ind w:firstLine="851"/>
        <w:jc w:val="both"/>
        <w:rPr>
          <w:rFonts w:ascii="Times New Roman" w:eastAsia="Times New Roman" w:hAnsi="Times New Roman" w:cs="Times New Roman"/>
          <w:bCs/>
          <w:sz w:val="24"/>
          <w:szCs w:val="24"/>
          <w:lang w:eastAsia="ru-RU"/>
        </w:rPr>
      </w:pPr>
      <w:r w:rsidRPr="00CF3319">
        <w:rPr>
          <w:rFonts w:ascii="Times New Roman" w:eastAsia="Times New Roman" w:hAnsi="Times New Roman" w:cs="Times New Roman"/>
          <w:bCs/>
          <w:sz w:val="24"/>
          <w:szCs w:val="24"/>
          <w:lang w:eastAsia="ru-RU"/>
        </w:rPr>
        <w:t xml:space="preserve">2.  Направить в Совет Депутатов Дубровинского сельсовета </w:t>
      </w:r>
      <w:proofErr w:type="spellStart"/>
      <w:r w:rsidRPr="00CF3319">
        <w:rPr>
          <w:rFonts w:ascii="Times New Roman" w:eastAsia="Times New Roman" w:hAnsi="Times New Roman" w:cs="Times New Roman"/>
          <w:bCs/>
          <w:sz w:val="24"/>
          <w:szCs w:val="24"/>
          <w:lang w:eastAsia="ru-RU"/>
        </w:rPr>
        <w:t>Мошковского</w:t>
      </w:r>
      <w:proofErr w:type="spellEnd"/>
      <w:r w:rsidRPr="00CF3319">
        <w:rPr>
          <w:rFonts w:ascii="Times New Roman" w:eastAsia="Times New Roman" w:hAnsi="Times New Roman" w:cs="Times New Roman"/>
          <w:bCs/>
          <w:sz w:val="24"/>
          <w:szCs w:val="24"/>
          <w:lang w:eastAsia="ru-RU"/>
        </w:rPr>
        <w:t xml:space="preserve"> района Новосибирской области прогноз социально-</w:t>
      </w:r>
      <w:proofErr w:type="gramStart"/>
      <w:r w:rsidRPr="00CF3319">
        <w:rPr>
          <w:rFonts w:ascii="Times New Roman" w:eastAsia="Times New Roman" w:hAnsi="Times New Roman" w:cs="Times New Roman"/>
          <w:bCs/>
          <w:sz w:val="24"/>
          <w:szCs w:val="24"/>
          <w:lang w:eastAsia="ru-RU"/>
        </w:rPr>
        <w:t>экономического  развития</w:t>
      </w:r>
      <w:proofErr w:type="gramEnd"/>
      <w:r w:rsidRPr="00CF3319">
        <w:rPr>
          <w:rFonts w:ascii="Times New Roman" w:eastAsia="Times New Roman" w:hAnsi="Times New Roman" w:cs="Times New Roman"/>
          <w:bCs/>
          <w:sz w:val="24"/>
          <w:szCs w:val="24"/>
          <w:lang w:eastAsia="ru-RU"/>
        </w:rPr>
        <w:t xml:space="preserve"> Дубровинского сельсовета </w:t>
      </w:r>
      <w:proofErr w:type="spellStart"/>
      <w:r w:rsidRPr="00CF3319">
        <w:rPr>
          <w:rFonts w:ascii="Times New Roman" w:eastAsia="Times New Roman" w:hAnsi="Times New Roman" w:cs="Times New Roman"/>
          <w:bCs/>
          <w:sz w:val="24"/>
          <w:szCs w:val="24"/>
          <w:lang w:eastAsia="ru-RU"/>
        </w:rPr>
        <w:t>Мошковского</w:t>
      </w:r>
      <w:proofErr w:type="spellEnd"/>
      <w:r w:rsidRPr="00CF3319">
        <w:rPr>
          <w:rFonts w:ascii="Times New Roman" w:eastAsia="Times New Roman" w:hAnsi="Times New Roman" w:cs="Times New Roman"/>
          <w:bCs/>
          <w:sz w:val="24"/>
          <w:szCs w:val="24"/>
          <w:lang w:eastAsia="ru-RU"/>
        </w:rPr>
        <w:t xml:space="preserve"> района Новосибирской област</w:t>
      </w:r>
      <w:r w:rsidR="00E51BB0" w:rsidRPr="00CF3319">
        <w:rPr>
          <w:rFonts w:ascii="Times New Roman" w:eastAsia="Times New Roman" w:hAnsi="Times New Roman" w:cs="Times New Roman"/>
          <w:bCs/>
          <w:sz w:val="24"/>
          <w:szCs w:val="24"/>
          <w:lang w:eastAsia="ru-RU"/>
        </w:rPr>
        <w:t>и, на очередной финансовый  202</w:t>
      </w:r>
      <w:r w:rsidR="00707616" w:rsidRPr="00CF3319">
        <w:rPr>
          <w:rFonts w:ascii="Times New Roman" w:eastAsia="Times New Roman" w:hAnsi="Times New Roman" w:cs="Times New Roman"/>
          <w:bCs/>
          <w:sz w:val="24"/>
          <w:szCs w:val="24"/>
          <w:lang w:eastAsia="ru-RU"/>
        </w:rPr>
        <w:t>3</w:t>
      </w:r>
      <w:r w:rsidR="00334A5E" w:rsidRPr="00CF3319">
        <w:rPr>
          <w:rFonts w:ascii="Times New Roman" w:eastAsia="Times New Roman" w:hAnsi="Times New Roman" w:cs="Times New Roman"/>
          <w:bCs/>
          <w:sz w:val="24"/>
          <w:szCs w:val="24"/>
          <w:lang w:eastAsia="ru-RU"/>
        </w:rPr>
        <w:t xml:space="preserve"> год</w:t>
      </w:r>
      <w:r w:rsidR="00707616" w:rsidRPr="00CF3319">
        <w:rPr>
          <w:rFonts w:ascii="Times New Roman" w:eastAsia="Times New Roman" w:hAnsi="Times New Roman" w:cs="Times New Roman"/>
          <w:bCs/>
          <w:sz w:val="24"/>
          <w:szCs w:val="24"/>
          <w:lang w:eastAsia="ru-RU"/>
        </w:rPr>
        <w:t xml:space="preserve">  и плановый период 2024-2025 </w:t>
      </w:r>
      <w:r w:rsidRPr="00CF3319">
        <w:rPr>
          <w:rFonts w:ascii="Times New Roman" w:eastAsia="Times New Roman" w:hAnsi="Times New Roman" w:cs="Times New Roman"/>
          <w:bCs/>
          <w:sz w:val="24"/>
          <w:szCs w:val="24"/>
          <w:lang w:eastAsia="ru-RU"/>
        </w:rPr>
        <w:t>годы.</w:t>
      </w:r>
    </w:p>
    <w:p w:rsidR="00F0631D" w:rsidRPr="00CF3319" w:rsidRDefault="00F0631D" w:rsidP="00F0631D">
      <w:pPr>
        <w:spacing w:after="0" w:line="240" w:lineRule="auto"/>
        <w:ind w:firstLine="851"/>
        <w:jc w:val="both"/>
        <w:rPr>
          <w:rFonts w:ascii="Times New Roman" w:eastAsia="Times New Roman" w:hAnsi="Times New Roman" w:cs="Times New Roman"/>
          <w:bCs/>
          <w:sz w:val="24"/>
          <w:szCs w:val="24"/>
          <w:lang w:eastAsia="ru-RU"/>
        </w:rPr>
      </w:pPr>
      <w:r w:rsidRPr="00CF3319">
        <w:rPr>
          <w:rFonts w:ascii="Times New Roman" w:eastAsia="Times New Roman" w:hAnsi="Times New Roman" w:cs="Times New Roman"/>
          <w:bCs/>
          <w:sz w:val="24"/>
          <w:szCs w:val="24"/>
          <w:lang w:eastAsia="ru-RU"/>
        </w:rPr>
        <w:t>3. Опубликовать данное постановление в периодическом печатном издании «Вести Дубровинского сельсовета» и на официальном сайте Дубровинского</w:t>
      </w:r>
      <w:r w:rsidR="00334A5E" w:rsidRPr="00CF3319">
        <w:rPr>
          <w:rFonts w:ascii="Times New Roman" w:eastAsia="Times New Roman" w:hAnsi="Times New Roman" w:cs="Times New Roman"/>
          <w:bCs/>
          <w:sz w:val="24"/>
          <w:szCs w:val="24"/>
          <w:lang w:eastAsia="ru-RU"/>
        </w:rPr>
        <w:t xml:space="preserve"> сельсовета http://dubrovino.nso.ru</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bCs/>
          <w:sz w:val="24"/>
          <w:szCs w:val="24"/>
          <w:lang w:eastAsia="ru-RU"/>
        </w:rPr>
        <w:t>4.  Контроль за выполнением настоящего постановления оставляю за собой</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p>
    <w:p w:rsidR="00F0631D" w:rsidRPr="00CF3319" w:rsidRDefault="00707616" w:rsidP="00F0631D">
      <w:pPr>
        <w:spacing w:after="0" w:line="240" w:lineRule="auto"/>
        <w:jc w:val="both"/>
        <w:outlineLvl w:val="0"/>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Глава</w:t>
      </w:r>
      <w:r w:rsidR="00F0631D" w:rsidRPr="00CF3319">
        <w:rPr>
          <w:rFonts w:ascii="Times New Roman" w:eastAsia="Times New Roman" w:hAnsi="Times New Roman" w:cs="Times New Roman"/>
          <w:sz w:val="24"/>
          <w:szCs w:val="24"/>
          <w:lang w:eastAsia="ru-RU"/>
        </w:rPr>
        <w:t xml:space="preserve"> Дубровинского сельсовета                                        </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Новосибирской области                                                       </w:t>
      </w:r>
      <w:r w:rsidR="00E51BB0" w:rsidRPr="00CF3319">
        <w:rPr>
          <w:rFonts w:ascii="Times New Roman" w:eastAsia="Times New Roman" w:hAnsi="Times New Roman" w:cs="Times New Roman"/>
          <w:sz w:val="24"/>
          <w:szCs w:val="24"/>
          <w:lang w:eastAsia="ru-RU"/>
        </w:rPr>
        <w:t xml:space="preserve">        </w:t>
      </w:r>
      <w:r w:rsidR="00B12CBB" w:rsidRPr="00CF3319">
        <w:rPr>
          <w:rFonts w:ascii="Times New Roman" w:eastAsia="Times New Roman" w:hAnsi="Times New Roman" w:cs="Times New Roman"/>
          <w:sz w:val="24"/>
          <w:szCs w:val="24"/>
          <w:lang w:eastAsia="ru-RU"/>
        </w:rPr>
        <w:t xml:space="preserve">    </w:t>
      </w:r>
      <w:r w:rsidR="00E51BB0" w:rsidRPr="00CF3319">
        <w:rPr>
          <w:rFonts w:ascii="Times New Roman" w:eastAsia="Times New Roman" w:hAnsi="Times New Roman" w:cs="Times New Roman"/>
          <w:sz w:val="24"/>
          <w:szCs w:val="24"/>
          <w:lang w:eastAsia="ru-RU"/>
        </w:rPr>
        <w:t xml:space="preserve">         </w:t>
      </w:r>
      <w:r w:rsidR="002753D9">
        <w:rPr>
          <w:rFonts w:ascii="Times New Roman" w:eastAsia="Times New Roman" w:hAnsi="Times New Roman" w:cs="Times New Roman"/>
          <w:sz w:val="24"/>
          <w:szCs w:val="24"/>
          <w:lang w:eastAsia="ru-RU"/>
        </w:rPr>
        <w:t xml:space="preserve">           </w:t>
      </w:r>
      <w:r w:rsidR="00E51BB0" w:rsidRPr="00CF3319">
        <w:rPr>
          <w:rFonts w:ascii="Times New Roman" w:eastAsia="Times New Roman" w:hAnsi="Times New Roman" w:cs="Times New Roman"/>
          <w:sz w:val="24"/>
          <w:szCs w:val="24"/>
          <w:lang w:eastAsia="ru-RU"/>
        </w:rPr>
        <w:t xml:space="preserve">   </w:t>
      </w:r>
      <w:r w:rsidR="00707616" w:rsidRPr="00CF3319">
        <w:rPr>
          <w:rFonts w:ascii="Times New Roman" w:eastAsia="Times New Roman" w:hAnsi="Times New Roman" w:cs="Times New Roman"/>
          <w:sz w:val="24"/>
          <w:szCs w:val="24"/>
          <w:lang w:eastAsia="ru-RU"/>
        </w:rPr>
        <w:t xml:space="preserve"> </w:t>
      </w:r>
      <w:proofErr w:type="spellStart"/>
      <w:r w:rsidR="00707616" w:rsidRPr="00CF3319">
        <w:rPr>
          <w:rFonts w:ascii="Times New Roman" w:eastAsia="Times New Roman" w:hAnsi="Times New Roman" w:cs="Times New Roman"/>
          <w:sz w:val="24"/>
          <w:szCs w:val="24"/>
          <w:lang w:eastAsia="ru-RU"/>
        </w:rPr>
        <w:t>О.С.Шумкин</w:t>
      </w:r>
      <w:proofErr w:type="spellEnd"/>
      <w:r w:rsidR="00707616" w:rsidRPr="00CF3319">
        <w:rPr>
          <w:rFonts w:ascii="Times New Roman" w:eastAsia="Times New Roman" w:hAnsi="Times New Roman" w:cs="Times New Roman"/>
          <w:sz w:val="24"/>
          <w:szCs w:val="24"/>
          <w:lang w:eastAsia="ru-RU"/>
        </w:rPr>
        <w:t xml:space="preserve"> </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0C3AC6" w:rsidRPr="00CF3319" w:rsidRDefault="000C3AC6"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0C3AC6" w:rsidRPr="00CF3319" w:rsidRDefault="000C3AC6"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0C3AC6" w:rsidRPr="00CF3319" w:rsidRDefault="000C3AC6"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0C3AC6" w:rsidRPr="00CF3319" w:rsidRDefault="000C3AC6"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0C3AC6" w:rsidRPr="00CF3319" w:rsidRDefault="000C3AC6"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0C3AC6" w:rsidRPr="00CF3319" w:rsidRDefault="000C3AC6"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0C3AC6" w:rsidRPr="00CF3319" w:rsidRDefault="000C3AC6"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0C3AC6" w:rsidRPr="00CF3319" w:rsidRDefault="000C3AC6"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0C3AC6" w:rsidRPr="00CF3319" w:rsidRDefault="000C3AC6"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0C3AC6" w:rsidRPr="00CF3319" w:rsidRDefault="000C3AC6"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0C3AC6" w:rsidRPr="00CF3319" w:rsidRDefault="000C3AC6"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F0631D" w:rsidRPr="00CF3319" w:rsidRDefault="00F0631D" w:rsidP="00F0631D">
      <w:pPr>
        <w:widowControl w:val="0"/>
        <w:spacing w:after="0" w:line="240" w:lineRule="auto"/>
        <w:jc w:val="center"/>
        <w:rPr>
          <w:rFonts w:ascii="Times New Roman" w:eastAsia="Times New Roman" w:hAnsi="Times New Roman" w:cs="Times New Roman"/>
          <w:snapToGrid w:val="0"/>
          <w:sz w:val="24"/>
          <w:szCs w:val="24"/>
          <w:lang w:eastAsia="ru-RU"/>
        </w:rPr>
      </w:pPr>
    </w:p>
    <w:p w:rsidR="00F0631D" w:rsidRPr="00CF3319" w:rsidRDefault="00F0631D" w:rsidP="00F0631D">
      <w:pPr>
        <w:spacing w:after="0" w:line="240" w:lineRule="auto"/>
        <w:jc w:val="right"/>
        <w:rPr>
          <w:rFonts w:ascii="Times New Roman" w:eastAsia="Times New Roman" w:hAnsi="Times New Roman" w:cs="Times New Roman"/>
          <w:snapToGrid w:val="0"/>
          <w:sz w:val="24"/>
          <w:szCs w:val="24"/>
          <w:lang w:eastAsia="ru-RU"/>
        </w:rPr>
      </w:pPr>
      <w:r w:rsidRPr="00CF3319">
        <w:rPr>
          <w:rFonts w:ascii="Times New Roman" w:eastAsia="Times New Roman" w:hAnsi="Times New Roman" w:cs="Times New Roman"/>
          <w:snapToGrid w:val="0"/>
          <w:sz w:val="24"/>
          <w:szCs w:val="24"/>
          <w:lang w:eastAsia="ru-RU"/>
        </w:rPr>
        <w:t>Утвержден</w:t>
      </w:r>
    </w:p>
    <w:p w:rsidR="00F0631D" w:rsidRPr="00CF3319" w:rsidRDefault="00F0631D" w:rsidP="00F0631D">
      <w:pPr>
        <w:spacing w:after="0" w:line="240" w:lineRule="auto"/>
        <w:jc w:val="right"/>
        <w:rPr>
          <w:rFonts w:ascii="Times New Roman" w:eastAsia="Times New Roman" w:hAnsi="Times New Roman" w:cs="Times New Roman"/>
          <w:snapToGrid w:val="0"/>
          <w:sz w:val="24"/>
          <w:szCs w:val="24"/>
          <w:lang w:eastAsia="ru-RU"/>
        </w:rPr>
      </w:pPr>
      <w:r w:rsidRPr="00CF3319">
        <w:rPr>
          <w:rFonts w:ascii="Times New Roman" w:eastAsia="Times New Roman" w:hAnsi="Times New Roman" w:cs="Times New Roman"/>
          <w:snapToGrid w:val="0"/>
          <w:sz w:val="24"/>
          <w:szCs w:val="24"/>
          <w:lang w:eastAsia="ru-RU"/>
        </w:rPr>
        <w:t xml:space="preserve">постановлением </w:t>
      </w:r>
    </w:p>
    <w:p w:rsidR="00F0631D" w:rsidRPr="00CF3319" w:rsidRDefault="00F0631D" w:rsidP="00F0631D">
      <w:pPr>
        <w:spacing w:after="0" w:line="240" w:lineRule="auto"/>
        <w:jc w:val="right"/>
        <w:rPr>
          <w:rFonts w:ascii="Times New Roman" w:eastAsia="Times New Roman" w:hAnsi="Times New Roman" w:cs="Times New Roman"/>
          <w:snapToGrid w:val="0"/>
          <w:sz w:val="24"/>
          <w:szCs w:val="24"/>
          <w:lang w:eastAsia="ru-RU"/>
        </w:rPr>
      </w:pPr>
      <w:r w:rsidRPr="00CF3319">
        <w:rPr>
          <w:rFonts w:ascii="Times New Roman" w:eastAsia="Times New Roman" w:hAnsi="Times New Roman" w:cs="Times New Roman"/>
          <w:snapToGrid w:val="0"/>
          <w:sz w:val="24"/>
          <w:szCs w:val="24"/>
          <w:lang w:eastAsia="ru-RU"/>
        </w:rPr>
        <w:t xml:space="preserve"> администрации </w:t>
      </w:r>
    </w:p>
    <w:p w:rsidR="00F0631D" w:rsidRPr="00CF3319" w:rsidRDefault="00F0631D" w:rsidP="00F0631D">
      <w:pPr>
        <w:spacing w:after="0" w:line="240" w:lineRule="auto"/>
        <w:jc w:val="right"/>
        <w:rPr>
          <w:rFonts w:ascii="Times New Roman" w:eastAsia="Times New Roman" w:hAnsi="Times New Roman" w:cs="Times New Roman"/>
          <w:snapToGrid w:val="0"/>
          <w:sz w:val="24"/>
          <w:szCs w:val="24"/>
          <w:lang w:eastAsia="ru-RU"/>
        </w:rPr>
      </w:pPr>
      <w:r w:rsidRPr="00CF3319">
        <w:rPr>
          <w:rFonts w:ascii="Times New Roman" w:eastAsia="Times New Roman" w:hAnsi="Times New Roman" w:cs="Times New Roman"/>
          <w:snapToGrid w:val="0"/>
          <w:sz w:val="24"/>
          <w:szCs w:val="24"/>
          <w:lang w:eastAsia="ru-RU"/>
        </w:rPr>
        <w:t>Дубровинского сельсовета</w:t>
      </w:r>
    </w:p>
    <w:p w:rsidR="00F0631D" w:rsidRPr="00CF3319" w:rsidRDefault="00F0631D" w:rsidP="00F0631D">
      <w:pPr>
        <w:spacing w:after="0" w:line="240" w:lineRule="auto"/>
        <w:jc w:val="right"/>
        <w:rPr>
          <w:rFonts w:ascii="Times New Roman" w:eastAsia="Times New Roman" w:hAnsi="Times New Roman" w:cs="Times New Roman"/>
          <w:snapToGrid w:val="0"/>
          <w:sz w:val="24"/>
          <w:szCs w:val="24"/>
          <w:lang w:eastAsia="ru-RU"/>
        </w:rPr>
      </w:pPr>
      <w:proofErr w:type="spellStart"/>
      <w:r w:rsidRPr="00CF3319">
        <w:rPr>
          <w:rFonts w:ascii="Times New Roman" w:eastAsia="Times New Roman" w:hAnsi="Times New Roman" w:cs="Times New Roman"/>
          <w:snapToGrid w:val="0"/>
          <w:sz w:val="24"/>
          <w:szCs w:val="24"/>
          <w:lang w:eastAsia="ru-RU"/>
        </w:rPr>
        <w:t>Мошковского</w:t>
      </w:r>
      <w:proofErr w:type="spellEnd"/>
      <w:r w:rsidRPr="00CF3319">
        <w:rPr>
          <w:rFonts w:ascii="Times New Roman" w:eastAsia="Times New Roman" w:hAnsi="Times New Roman" w:cs="Times New Roman"/>
          <w:snapToGrid w:val="0"/>
          <w:sz w:val="24"/>
          <w:szCs w:val="24"/>
          <w:lang w:eastAsia="ru-RU"/>
        </w:rPr>
        <w:t xml:space="preserve"> района</w:t>
      </w:r>
    </w:p>
    <w:p w:rsidR="00F0631D" w:rsidRPr="00CF3319" w:rsidRDefault="00F0631D" w:rsidP="00F0631D">
      <w:pPr>
        <w:spacing w:after="0" w:line="240" w:lineRule="auto"/>
        <w:jc w:val="right"/>
        <w:rPr>
          <w:rFonts w:ascii="Times New Roman" w:eastAsia="Times New Roman" w:hAnsi="Times New Roman" w:cs="Times New Roman"/>
          <w:snapToGrid w:val="0"/>
          <w:sz w:val="24"/>
          <w:szCs w:val="24"/>
          <w:lang w:eastAsia="ru-RU"/>
        </w:rPr>
      </w:pPr>
      <w:r w:rsidRPr="00CF3319">
        <w:rPr>
          <w:rFonts w:ascii="Times New Roman" w:eastAsia="Times New Roman" w:hAnsi="Times New Roman" w:cs="Times New Roman"/>
          <w:snapToGrid w:val="0"/>
          <w:sz w:val="24"/>
          <w:szCs w:val="24"/>
          <w:lang w:eastAsia="ru-RU"/>
        </w:rPr>
        <w:t>Новосибирской области</w:t>
      </w:r>
    </w:p>
    <w:p w:rsidR="00F0631D" w:rsidRPr="00CF3319" w:rsidRDefault="002753D9" w:rsidP="00F063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от 15</w:t>
      </w:r>
      <w:r w:rsidR="00707616" w:rsidRPr="00CF3319">
        <w:rPr>
          <w:rFonts w:ascii="Times New Roman" w:eastAsia="Times New Roman" w:hAnsi="Times New Roman" w:cs="Times New Roman"/>
          <w:snapToGrid w:val="0"/>
          <w:sz w:val="24"/>
          <w:szCs w:val="24"/>
          <w:lang w:eastAsia="ru-RU"/>
        </w:rPr>
        <w:t>.11.2022</w:t>
      </w:r>
      <w:r w:rsidR="00334A5E" w:rsidRPr="00CF3319">
        <w:rPr>
          <w:rFonts w:ascii="Times New Roman" w:eastAsia="Times New Roman" w:hAnsi="Times New Roman" w:cs="Times New Roman"/>
          <w:snapToGrid w:val="0"/>
          <w:sz w:val="24"/>
          <w:szCs w:val="24"/>
          <w:lang w:eastAsia="ru-RU"/>
        </w:rPr>
        <w:t xml:space="preserve"> г. № </w:t>
      </w:r>
      <w:r>
        <w:rPr>
          <w:rFonts w:ascii="Times New Roman" w:eastAsia="Times New Roman" w:hAnsi="Times New Roman" w:cs="Times New Roman"/>
          <w:snapToGrid w:val="0"/>
          <w:sz w:val="24"/>
          <w:szCs w:val="24"/>
          <w:lang w:eastAsia="ru-RU"/>
        </w:rPr>
        <w:t>150</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2753D9" w:rsidRDefault="00F0631D" w:rsidP="00F0631D">
      <w:pPr>
        <w:keepNext/>
        <w:spacing w:after="0" w:line="240" w:lineRule="auto"/>
        <w:jc w:val="center"/>
        <w:outlineLvl w:val="2"/>
        <w:rPr>
          <w:rFonts w:ascii="Times New Roman" w:eastAsia="Times New Roman" w:hAnsi="Times New Roman" w:cs="Times New Roman"/>
          <w:b/>
          <w:iCs/>
          <w:caps/>
          <w:sz w:val="24"/>
          <w:szCs w:val="24"/>
        </w:rPr>
      </w:pPr>
      <w:r w:rsidRPr="002753D9">
        <w:rPr>
          <w:rFonts w:ascii="Times New Roman" w:eastAsia="Times New Roman" w:hAnsi="Times New Roman" w:cs="Times New Roman"/>
          <w:b/>
          <w:iCs/>
          <w:caps/>
          <w:sz w:val="24"/>
          <w:szCs w:val="24"/>
        </w:rPr>
        <w:t>О ПОДГОТОВКЕ прогноза</w:t>
      </w:r>
    </w:p>
    <w:p w:rsidR="00F0631D" w:rsidRPr="002753D9" w:rsidRDefault="00F0631D" w:rsidP="00F0631D">
      <w:pPr>
        <w:spacing w:after="0" w:line="240" w:lineRule="auto"/>
        <w:jc w:val="center"/>
        <w:rPr>
          <w:rFonts w:ascii="Times New Roman" w:eastAsia="Times New Roman" w:hAnsi="Times New Roman" w:cs="Times New Roman"/>
          <w:b/>
          <w:sz w:val="24"/>
          <w:szCs w:val="24"/>
          <w:lang w:eastAsia="ru-RU"/>
        </w:rPr>
      </w:pPr>
      <w:r w:rsidRPr="002753D9">
        <w:rPr>
          <w:rFonts w:ascii="Times New Roman" w:eastAsia="Times New Roman" w:hAnsi="Times New Roman" w:cs="Times New Roman"/>
          <w:b/>
          <w:sz w:val="24"/>
          <w:szCs w:val="24"/>
          <w:lang w:eastAsia="ru-RU"/>
        </w:rPr>
        <w:t>СОЦИАЛЬНО-ЭКОНОМИЧЕСКОГО РАЗВИТИЯ</w:t>
      </w:r>
    </w:p>
    <w:p w:rsidR="00F0631D" w:rsidRPr="002753D9" w:rsidRDefault="00F0631D" w:rsidP="00F0631D">
      <w:pPr>
        <w:spacing w:after="0" w:line="240" w:lineRule="auto"/>
        <w:jc w:val="center"/>
        <w:rPr>
          <w:rFonts w:ascii="Times New Roman" w:eastAsia="Times New Roman" w:hAnsi="Times New Roman" w:cs="Times New Roman"/>
          <w:b/>
          <w:sz w:val="24"/>
          <w:szCs w:val="24"/>
          <w:lang w:eastAsia="ru-RU"/>
        </w:rPr>
      </w:pPr>
      <w:r w:rsidRPr="002753D9">
        <w:rPr>
          <w:rFonts w:ascii="Times New Roman" w:eastAsia="Times New Roman" w:hAnsi="Times New Roman" w:cs="Times New Roman"/>
          <w:b/>
          <w:sz w:val="24"/>
          <w:szCs w:val="24"/>
          <w:lang w:eastAsia="ru-RU"/>
        </w:rPr>
        <w:t xml:space="preserve">ДУБРОВИНСКОГО </w:t>
      </w:r>
      <w:proofErr w:type="gramStart"/>
      <w:r w:rsidRPr="002753D9">
        <w:rPr>
          <w:rFonts w:ascii="Times New Roman" w:eastAsia="Times New Roman" w:hAnsi="Times New Roman" w:cs="Times New Roman"/>
          <w:b/>
          <w:sz w:val="24"/>
          <w:szCs w:val="24"/>
          <w:lang w:eastAsia="ru-RU"/>
        </w:rPr>
        <w:t>СЕЛЬСОВЕТА  МОШКОВСКОГО</w:t>
      </w:r>
      <w:proofErr w:type="gramEnd"/>
      <w:r w:rsidRPr="002753D9">
        <w:rPr>
          <w:rFonts w:ascii="Times New Roman" w:eastAsia="Times New Roman" w:hAnsi="Times New Roman" w:cs="Times New Roman"/>
          <w:b/>
          <w:sz w:val="24"/>
          <w:szCs w:val="24"/>
          <w:lang w:eastAsia="ru-RU"/>
        </w:rPr>
        <w:t xml:space="preserve">  РАЙОНА НОВОСИБИРСКОЙ ОБЛАСТИ</w:t>
      </w:r>
    </w:p>
    <w:p w:rsidR="00F0631D" w:rsidRPr="002753D9" w:rsidRDefault="00F0631D" w:rsidP="00F0631D">
      <w:pPr>
        <w:spacing w:after="0" w:line="240" w:lineRule="auto"/>
        <w:jc w:val="center"/>
        <w:rPr>
          <w:rFonts w:ascii="Times New Roman" w:eastAsia="Times New Roman" w:hAnsi="Times New Roman" w:cs="Times New Roman"/>
          <w:b/>
          <w:sz w:val="24"/>
          <w:szCs w:val="24"/>
          <w:lang w:eastAsia="ru-RU"/>
        </w:rPr>
      </w:pPr>
      <w:r w:rsidRPr="002753D9">
        <w:rPr>
          <w:rFonts w:ascii="Times New Roman" w:eastAsia="Times New Roman" w:hAnsi="Times New Roman" w:cs="Times New Roman"/>
          <w:b/>
          <w:sz w:val="24"/>
          <w:szCs w:val="24"/>
          <w:lang w:eastAsia="ru-RU"/>
        </w:rPr>
        <w:t xml:space="preserve">НА ОЧЕРЕДНОЙ </w:t>
      </w:r>
      <w:proofErr w:type="gramStart"/>
      <w:r w:rsidR="00E51BB0" w:rsidRPr="002753D9">
        <w:rPr>
          <w:rFonts w:ascii="Times New Roman" w:eastAsia="Times New Roman" w:hAnsi="Times New Roman" w:cs="Times New Roman"/>
          <w:b/>
          <w:sz w:val="24"/>
          <w:szCs w:val="24"/>
          <w:lang w:eastAsia="ru-RU"/>
        </w:rPr>
        <w:t>ФИНАНСОВЫЙ  202</w:t>
      </w:r>
      <w:r w:rsidR="00707616" w:rsidRPr="002753D9">
        <w:rPr>
          <w:rFonts w:ascii="Times New Roman" w:eastAsia="Times New Roman" w:hAnsi="Times New Roman" w:cs="Times New Roman"/>
          <w:b/>
          <w:sz w:val="24"/>
          <w:szCs w:val="24"/>
          <w:lang w:eastAsia="ru-RU"/>
        </w:rPr>
        <w:t>3</w:t>
      </w:r>
      <w:proofErr w:type="gramEnd"/>
      <w:r w:rsidRPr="002753D9">
        <w:rPr>
          <w:rFonts w:ascii="Times New Roman" w:eastAsia="Times New Roman" w:hAnsi="Times New Roman" w:cs="Times New Roman"/>
          <w:b/>
          <w:sz w:val="24"/>
          <w:szCs w:val="24"/>
          <w:lang w:eastAsia="ru-RU"/>
        </w:rPr>
        <w:t xml:space="preserve"> ГОД</w:t>
      </w:r>
    </w:p>
    <w:p w:rsidR="00F0631D" w:rsidRPr="00CF3319" w:rsidRDefault="00707616" w:rsidP="00F0631D">
      <w:pPr>
        <w:spacing w:after="0" w:line="240" w:lineRule="auto"/>
        <w:jc w:val="center"/>
        <w:rPr>
          <w:rFonts w:ascii="Times New Roman" w:eastAsia="Times New Roman" w:hAnsi="Times New Roman" w:cs="Times New Roman"/>
          <w:b/>
          <w:sz w:val="24"/>
          <w:szCs w:val="24"/>
          <w:lang w:eastAsia="ru-RU"/>
        </w:rPr>
      </w:pPr>
      <w:r w:rsidRPr="002753D9">
        <w:rPr>
          <w:rFonts w:ascii="Times New Roman" w:eastAsia="Times New Roman" w:hAnsi="Times New Roman" w:cs="Times New Roman"/>
          <w:b/>
          <w:sz w:val="24"/>
          <w:szCs w:val="24"/>
          <w:lang w:eastAsia="ru-RU"/>
        </w:rPr>
        <w:t xml:space="preserve">  И ПЛАНОВЫЙ </w:t>
      </w:r>
      <w:proofErr w:type="gramStart"/>
      <w:r w:rsidRPr="002753D9">
        <w:rPr>
          <w:rFonts w:ascii="Times New Roman" w:eastAsia="Times New Roman" w:hAnsi="Times New Roman" w:cs="Times New Roman"/>
          <w:b/>
          <w:sz w:val="24"/>
          <w:szCs w:val="24"/>
          <w:lang w:eastAsia="ru-RU"/>
        </w:rPr>
        <w:t>ПЕРИОД  2024</w:t>
      </w:r>
      <w:proofErr w:type="gramEnd"/>
      <w:r w:rsidRPr="002753D9">
        <w:rPr>
          <w:rFonts w:ascii="Times New Roman" w:eastAsia="Times New Roman" w:hAnsi="Times New Roman" w:cs="Times New Roman"/>
          <w:b/>
          <w:sz w:val="24"/>
          <w:szCs w:val="24"/>
          <w:lang w:eastAsia="ru-RU"/>
        </w:rPr>
        <w:t>-2025</w:t>
      </w:r>
      <w:r w:rsidR="00F0631D" w:rsidRPr="002753D9">
        <w:rPr>
          <w:rFonts w:ascii="Times New Roman" w:eastAsia="Times New Roman" w:hAnsi="Times New Roman" w:cs="Times New Roman"/>
          <w:b/>
          <w:sz w:val="24"/>
          <w:szCs w:val="24"/>
          <w:lang w:eastAsia="ru-RU"/>
        </w:rPr>
        <w:t xml:space="preserve"> годов</w:t>
      </w:r>
    </w:p>
    <w:p w:rsidR="00F0631D" w:rsidRPr="00CF3319" w:rsidRDefault="00F0631D" w:rsidP="00F0631D">
      <w:pPr>
        <w:spacing w:after="0" w:line="240" w:lineRule="auto"/>
        <w:jc w:val="both"/>
        <w:rPr>
          <w:rFonts w:ascii="Times New Roman" w:eastAsia="Times New Roman" w:hAnsi="Times New Roman" w:cs="Times New Roman"/>
          <w:b/>
          <w:sz w:val="24"/>
          <w:szCs w:val="24"/>
          <w:u w:val="single"/>
          <w:lang w:eastAsia="ru-RU"/>
        </w:rPr>
      </w:pPr>
    </w:p>
    <w:p w:rsidR="00F0631D" w:rsidRPr="00CF3319" w:rsidRDefault="00F0631D" w:rsidP="00F0631D">
      <w:pPr>
        <w:keepNext/>
        <w:spacing w:after="0" w:line="240" w:lineRule="auto"/>
        <w:jc w:val="center"/>
        <w:outlineLvl w:val="3"/>
        <w:rPr>
          <w:rFonts w:ascii="Times New Roman" w:eastAsia="Times New Roman" w:hAnsi="Times New Roman" w:cs="Times New Roman"/>
          <w:b/>
          <w:iCs/>
          <w:caps/>
          <w:sz w:val="24"/>
          <w:szCs w:val="24"/>
        </w:rPr>
      </w:pPr>
      <w:r w:rsidRPr="00CF3319">
        <w:rPr>
          <w:rFonts w:ascii="Times New Roman" w:eastAsia="Times New Roman" w:hAnsi="Times New Roman" w:cs="Times New Roman"/>
          <w:b/>
          <w:iCs/>
          <w:caps/>
          <w:sz w:val="24"/>
          <w:szCs w:val="24"/>
        </w:rPr>
        <w:t>1.ВВЕДЕНИЕ</w:t>
      </w:r>
    </w:p>
    <w:p w:rsidR="00F0631D" w:rsidRPr="00CF3319" w:rsidRDefault="00F0631D" w:rsidP="00F0631D">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Прогноз  социально - экономического развития Дубровинского сельсовета </w:t>
      </w:r>
      <w:proofErr w:type="spellStart"/>
      <w:r w:rsidRPr="00CF3319">
        <w:rPr>
          <w:rFonts w:ascii="Times New Roman" w:eastAsia="Times New Roman" w:hAnsi="Times New Roman" w:cs="Times New Roman"/>
          <w:color w:val="000000"/>
          <w:sz w:val="24"/>
          <w:szCs w:val="24"/>
          <w:lang w:eastAsia="ru-RU"/>
        </w:rPr>
        <w:t>Мошковского</w:t>
      </w:r>
      <w:proofErr w:type="spellEnd"/>
      <w:r w:rsidRPr="00CF3319">
        <w:rPr>
          <w:rFonts w:ascii="Times New Roman" w:eastAsia="Times New Roman" w:hAnsi="Times New Roman" w:cs="Times New Roman"/>
          <w:color w:val="000000"/>
          <w:sz w:val="24"/>
          <w:szCs w:val="24"/>
          <w:lang w:eastAsia="ru-RU"/>
        </w:rPr>
        <w:t xml:space="preserve"> райо</w:t>
      </w:r>
      <w:r w:rsidR="00707616" w:rsidRPr="00CF3319">
        <w:rPr>
          <w:rFonts w:ascii="Times New Roman" w:eastAsia="Times New Roman" w:hAnsi="Times New Roman" w:cs="Times New Roman"/>
          <w:color w:val="000000"/>
          <w:sz w:val="24"/>
          <w:szCs w:val="24"/>
          <w:lang w:eastAsia="ru-RU"/>
        </w:rPr>
        <w:t>на Новосибирской области на 2023 год и плановый период 2024 и 2025</w:t>
      </w:r>
      <w:r w:rsidRPr="00CF3319">
        <w:rPr>
          <w:rFonts w:ascii="Times New Roman" w:eastAsia="Times New Roman" w:hAnsi="Times New Roman" w:cs="Times New Roman"/>
          <w:color w:val="000000"/>
          <w:sz w:val="24"/>
          <w:szCs w:val="24"/>
          <w:lang w:eastAsia="ru-RU"/>
        </w:rPr>
        <w:t xml:space="preserve">годов является механизмом реализации </w:t>
      </w:r>
      <w:r w:rsidRPr="00CF3319">
        <w:rPr>
          <w:rFonts w:ascii="Times New Roman" w:eastAsia="Times New Roman" w:hAnsi="Times New Roman" w:cs="Times New Roman"/>
          <w:b/>
          <w:bCs/>
          <w:color w:val="000000"/>
          <w:sz w:val="24"/>
          <w:szCs w:val="24"/>
          <w:lang w:eastAsia="ru-RU"/>
        </w:rPr>
        <w:t>«</w:t>
      </w:r>
      <w:r w:rsidRPr="00CF3319">
        <w:rPr>
          <w:rFonts w:ascii="Times New Roman" w:eastAsia="Times New Roman" w:hAnsi="Times New Roman" w:cs="Times New Roman"/>
          <w:color w:val="000000"/>
          <w:sz w:val="24"/>
          <w:szCs w:val="24"/>
          <w:lang w:eastAsia="ru-RU"/>
        </w:rPr>
        <w:t xml:space="preserve">Комплексной программы социально-экономического развития Дубровинского сельсовета </w:t>
      </w:r>
      <w:proofErr w:type="spellStart"/>
      <w:r w:rsidRPr="00CF3319">
        <w:rPr>
          <w:rFonts w:ascii="Times New Roman" w:eastAsia="Times New Roman" w:hAnsi="Times New Roman" w:cs="Times New Roman"/>
          <w:color w:val="000000"/>
          <w:sz w:val="24"/>
          <w:szCs w:val="24"/>
          <w:lang w:eastAsia="ru-RU"/>
        </w:rPr>
        <w:t>Мошковского</w:t>
      </w:r>
      <w:proofErr w:type="spellEnd"/>
      <w:r w:rsidRPr="00CF3319">
        <w:rPr>
          <w:rFonts w:ascii="Times New Roman" w:eastAsia="Times New Roman" w:hAnsi="Times New Roman" w:cs="Times New Roman"/>
          <w:color w:val="000000"/>
          <w:sz w:val="24"/>
          <w:szCs w:val="24"/>
          <w:lang w:eastAsia="ru-RU"/>
        </w:rPr>
        <w:t xml:space="preserve"> района Новосибирской области на 2011-2025 го</w:t>
      </w:r>
      <w:r w:rsidR="00707616" w:rsidRPr="00CF3319">
        <w:rPr>
          <w:rFonts w:ascii="Times New Roman" w:eastAsia="Times New Roman" w:hAnsi="Times New Roman" w:cs="Times New Roman"/>
          <w:color w:val="000000"/>
          <w:sz w:val="24"/>
          <w:szCs w:val="24"/>
          <w:lang w:eastAsia="ru-RU"/>
        </w:rPr>
        <w:t>ды», утвержденной Решением</w:t>
      </w:r>
      <w:r w:rsidRPr="00CF3319">
        <w:rPr>
          <w:rFonts w:ascii="Times New Roman" w:eastAsia="Times New Roman" w:hAnsi="Times New Roman" w:cs="Times New Roman"/>
          <w:color w:val="000000"/>
          <w:sz w:val="24"/>
          <w:szCs w:val="24"/>
          <w:lang w:eastAsia="ru-RU"/>
        </w:rPr>
        <w:t xml:space="preserve"> Совета депутатов Дубровинского сельсовета </w:t>
      </w:r>
      <w:proofErr w:type="spellStart"/>
      <w:r w:rsidRPr="00CF3319">
        <w:rPr>
          <w:rFonts w:ascii="Times New Roman" w:eastAsia="Times New Roman" w:hAnsi="Times New Roman" w:cs="Times New Roman"/>
          <w:color w:val="000000"/>
          <w:sz w:val="24"/>
          <w:szCs w:val="24"/>
          <w:lang w:eastAsia="ru-RU"/>
        </w:rPr>
        <w:t>Мошковского</w:t>
      </w:r>
      <w:proofErr w:type="spellEnd"/>
      <w:r w:rsidRPr="00CF3319">
        <w:rPr>
          <w:rFonts w:ascii="Times New Roman" w:eastAsia="Times New Roman" w:hAnsi="Times New Roman" w:cs="Times New Roman"/>
          <w:color w:val="000000"/>
          <w:sz w:val="24"/>
          <w:szCs w:val="24"/>
          <w:lang w:eastAsia="ru-RU"/>
        </w:rPr>
        <w:t xml:space="preserve"> района Новосибирской </w:t>
      </w:r>
      <w:r w:rsidRPr="00CF3319">
        <w:rPr>
          <w:rFonts w:ascii="Times New Roman" w:eastAsia="Times New Roman" w:hAnsi="Times New Roman" w:cs="Times New Roman"/>
          <w:sz w:val="24"/>
          <w:szCs w:val="24"/>
          <w:lang w:eastAsia="ru-RU"/>
        </w:rPr>
        <w:t>области от 10.06.2011г. № 59, определяет</w:t>
      </w:r>
      <w:r w:rsidRPr="00CF3319">
        <w:rPr>
          <w:rFonts w:ascii="Times New Roman" w:eastAsia="Times New Roman" w:hAnsi="Times New Roman" w:cs="Times New Roman"/>
          <w:color w:val="000000"/>
          <w:sz w:val="24"/>
          <w:szCs w:val="24"/>
          <w:lang w:eastAsia="ru-RU"/>
        </w:rPr>
        <w:t xml:space="preserve"> приоритеты развития и направления деятельности органов исполнительной власти. </w:t>
      </w:r>
    </w:p>
    <w:p w:rsidR="00F0631D" w:rsidRPr="00CF3319" w:rsidRDefault="00F0631D" w:rsidP="00F0631D">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Прогноз социально-экономического развития </w:t>
      </w:r>
      <w:r w:rsidR="00707616" w:rsidRPr="00CF3319">
        <w:rPr>
          <w:rFonts w:ascii="Times New Roman" w:eastAsia="Times New Roman" w:hAnsi="Times New Roman" w:cs="Times New Roman"/>
          <w:color w:val="000000"/>
          <w:sz w:val="24"/>
          <w:szCs w:val="24"/>
          <w:lang w:eastAsia="ru-RU"/>
        </w:rPr>
        <w:t xml:space="preserve">Дубровинского сельсовета на 2023 год и плановый период 2024 и 2025 </w:t>
      </w:r>
      <w:r w:rsidRPr="00CF3319">
        <w:rPr>
          <w:rFonts w:ascii="Times New Roman" w:eastAsia="Times New Roman" w:hAnsi="Times New Roman" w:cs="Times New Roman"/>
          <w:color w:val="000000"/>
          <w:sz w:val="24"/>
          <w:szCs w:val="24"/>
          <w:lang w:eastAsia="ru-RU"/>
        </w:rPr>
        <w:t xml:space="preserve">годов разработан в соответствии со следующими нормативно-правовыми документами: </w:t>
      </w:r>
    </w:p>
    <w:p w:rsidR="00F0631D" w:rsidRPr="00CF3319" w:rsidRDefault="00F0631D" w:rsidP="00F063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 Законом Новосибирской области от 15.12.2007 №166-ОЗ «О прогнозировании, программах и планах социально-экономического развития Новосибирской области», </w:t>
      </w:r>
      <w:r w:rsidR="00CF3319" w:rsidRPr="00CF3319">
        <w:rPr>
          <w:rFonts w:ascii="Times New Roman" w:eastAsia="Times New Roman" w:hAnsi="Times New Roman" w:cs="Times New Roman"/>
          <w:color w:val="000000"/>
          <w:sz w:val="24"/>
          <w:szCs w:val="24"/>
          <w:lang w:eastAsia="ru-RU"/>
        </w:rPr>
        <w:t>(в редакции от 18.12.2015 года);</w:t>
      </w:r>
    </w:p>
    <w:p w:rsidR="00F0631D" w:rsidRPr="00CF3319" w:rsidRDefault="00F0631D" w:rsidP="00F063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 анализом сложившейся ситуации в экономике поселения, а также приоритетными задачами, направленными на социально-экономическое развитие поселения. </w:t>
      </w:r>
    </w:p>
    <w:p w:rsidR="00F0631D" w:rsidRPr="00CF3319" w:rsidRDefault="00F0631D" w:rsidP="00F0631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Реализуемая в планируемый период экономическая политика направлена на поддержание макроэкономической стабильности, производственного потенциала, уровня занятости населения и достигнутого уровня жизни. </w:t>
      </w:r>
    </w:p>
    <w:p w:rsidR="00CF3319" w:rsidRPr="00CF3319" w:rsidRDefault="00CF3319" w:rsidP="00CF3319">
      <w:pPr>
        <w:widowControl w:val="0"/>
        <w:shd w:val="clear" w:color="auto" w:fill="FFFFFF"/>
        <w:tabs>
          <w:tab w:val="left" w:pos="1210"/>
        </w:tabs>
        <w:spacing w:after="0" w:line="0" w:lineRule="atLeast"/>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 xml:space="preserve">          Основной целью развития  </w:t>
      </w:r>
      <w:r w:rsidRPr="00CF3319">
        <w:rPr>
          <w:rFonts w:ascii="Times New Roman" w:eastAsia="Times New Roman" w:hAnsi="Times New Roman" w:cs="Times New Roman"/>
          <w:sz w:val="24"/>
          <w:szCs w:val="24"/>
          <w:lang w:eastAsia="x-none"/>
        </w:rPr>
        <w:t>Дубровинского</w:t>
      </w:r>
      <w:r w:rsidRPr="00CF3319">
        <w:rPr>
          <w:rFonts w:ascii="Times New Roman" w:eastAsia="Times New Roman" w:hAnsi="Times New Roman" w:cs="Times New Roman"/>
          <w:sz w:val="24"/>
          <w:szCs w:val="24"/>
          <w:lang w:val="x-none" w:eastAsia="x-none"/>
        </w:rPr>
        <w:t xml:space="preserve"> сельсовета </w:t>
      </w:r>
      <w:proofErr w:type="spellStart"/>
      <w:r w:rsidRPr="00CF3319">
        <w:rPr>
          <w:rFonts w:ascii="Times New Roman" w:eastAsia="Times New Roman" w:hAnsi="Times New Roman" w:cs="Times New Roman"/>
          <w:sz w:val="24"/>
          <w:szCs w:val="24"/>
          <w:lang w:val="x-none" w:eastAsia="x-none"/>
        </w:rPr>
        <w:t>Мошковского</w:t>
      </w:r>
      <w:proofErr w:type="spellEnd"/>
      <w:r w:rsidRPr="00CF3319">
        <w:rPr>
          <w:rFonts w:ascii="Times New Roman" w:eastAsia="Times New Roman" w:hAnsi="Times New Roman" w:cs="Times New Roman"/>
          <w:sz w:val="24"/>
          <w:szCs w:val="24"/>
          <w:lang w:val="x-none" w:eastAsia="x-none"/>
        </w:rPr>
        <w:t xml:space="preserve"> района Новосибирской области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CF3319" w:rsidRPr="00CF3319" w:rsidRDefault="00CF3319" w:rsidP="00CF3319">
      <w:pPr>
        <w:widowControl w:val="0"/>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Реализуемая в прогнозируемый период экономическая политика направлена на поддержание на территории   экономической стабильности, производственного потенциала и уровня занятости населения, достигнутого уровня жизни.</w:t>
      </w:r>
    </w:p>
    <w:p w:rsidR="00CF3319" w:rsidRPr="00CF3319" w:rsidRDefault="00CF3319" w:rsidP="00CF3319">
      <w:pPr>
        <w:widowControl w:val="0"/>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Разработка основных параметров прогноза развития на период 20</w:t>
      </w:r>
      <w:r w:rsidRPr="00CF3319">
        <w:rPr>
          <w:rFonts w:ascii="Times New Roman" w:eastAsia="Times New Roman" w:hAnsi="Times New Roman" w:cs="Times New Roman"/>
          <w:sz w:val="24"/>
          <w:szCs w:val="24"/>
          <w:lang w:eastAsia="x-none"/>
        </w:rPr>
        <w:t>23</w:t>
      </w:r>
      <w:r w:rsidRPr="00CF3319">
        <w:rPr>
          <w:rFonts w:ascii="Times New Roman" w:eastAsia="Times New Roman" w:hAnsi="Times New Roman" w:cs="Times New Roman"/>
          <w:sz w:val="24"/>
          <w:szCs w:val="24"/>
          <w:lang w:val="x-none" w:eastAsia="x-none"/>
        </w:rPr>
        <w:t>-202</w:t>
      </w:r>
      <w:r w:rsidRPr="00CF3319">
        <w:rPr>
          <w:rFonts w:ascii="Times New Roman" w:eastAsia="Times New Roman" w:hAnsi="Times New Roman" w:cs="Times New Roman"/>
          <w:sz w:val="24"/>
          <w:szCs w:val="24"/>
          <w:lang w:eastAsia="x-none"/>
        </w:rPr>
        <w:t>5</w:t>
      </w:r>
      <w:r w:rsidRPr="00CF3319">
        <w:rPr>
          <w:rFonts w:ascii="Times New Roman" w:eastAsia="Times New Roman" w:hAnsi="Times New Roman" w:cs="Times New Roman"/>
          <w:sz w:val="24"/>
          <w:szCs w:val="24"/>
          <w:lang w:val="x-none" w:eastAsia="x-none"/>
        </w:rPr>
        <w:t xml:space="preserve"> год</w:t>
      </w:r>
      <w:r w:rsidRPr="00CF3319">
        <w:rPr>
          <w:rFonts w:ascii="Times New Roman" w:eastAsia="Times New Roman" w:hAnsi="Times New Roman" w:cs="Times New Roman"/>
          <w:sz w:val="24"/>
          <w:szCs w:val="24"/>
          <w:lang w:eastAsia="x-none"/>
        </w:rPr>
        <w:t>ы</w:t>
      </w:r>
      <w:r w:rsidRPr="00CF3319">
        <w:rPr>
          <w:rFonts w:ascii="Times New Roman" w:eastAsia="Times New Roman" w:hAnsi="Times New Roman" w:cs="Times New Roman"/>
          <w:sz w:val="24"/>
          <w:szCs w:val="24"/>
          <w:lang w:val="x-none" w:eastAsia="x-none"/>
        </w:rPr>
        <w:t xml:space="preserve">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CF3319" w:rsidRPr="00CF3319" w:rsidRDefault="00CF3319" w:rsidP="00CF3319">
      <w:pPr>
        <w:widowControl w:val="0"/>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 xml:space="preserve">В течение прогнозируемого периода социально-экономическое развитие </w:t>
      </w:r>
      <w:r w:rsidRPr="00CF3319">
        <w:rPr>
          <w:rFonts w:ascii="Times New Roman" w:eastAsia="Times New Roman" w:hAnsi="Times New Roman" w:cs="Times New Roman"/>
          <w:sz w:val="24"/>
          <w:szCs w:val="24"/>
          <w:lang w:eastAsia="x-none"/>
        </w:rPr>
        <w:t>поселения</w:t>
      </w:r>
      <w:r w:rsidRPr="00CF3319">
        <w:rPr>
          <w:rFonts w:ascii="Times New Roman" w:eastAsia="Times New Roman" w:hAnsi="Times New Roman" w:cs="Times New Roman"/>
          <w:sz w:val="24"/>
          <w:szCs w:val="24"/>
          <w:lang w:val="x-none" w:eastAsia="x-none"/>
        </w:rPr>
        <w:t xml:space="preserve"> будет проходить по следующим основным направлениям:</w:t>
      </w:r>
    </w:p>
    <w:p w:rsidR="00CF3319" w:rsidRPr="00CF3319" w:rsidRDefault="00CF3319" w:rsidP="00CF3319">
      <w:pPr>
        <w:widowControl w:val="0"/>
        <w:spacing w:after="0" w:line="240" w:lineRule="auto"/>
        <w:ind w:firstLine="709"/>
        <w:jc w:val="both"/>
        <w:rPr>
          <w:rFonts w:ascii="Times New Roman" w:eastAsia="Times New Roman" w:hAnsi="Times New Roman" w:cs="Times New Roman"/>
          <w:sz w:val="24"/>
          <w:szCs w:val="24"/>
          <w:u w:val="single"/>
          <w:lang w:val="x-none" w:eastAsia="x-none"/>
        </w:rPr>
      </w:pPr>
      <w:r w:rsidRPr="00CF3319">
        <w:rPr>
          <w:rFonts w:ascii="Times New Roman" w:eastAsia="Times New Roman" w:hAnsi="Times New Roman" w:cs="Times New Roman"/>
          <w:sz w:val="24"/>
          <w:szCs w:val="24"/>
          <w:u w:val="single"/>
          <w:lang w:val="x-none" w:eastAsia="x-none"/>
        </w:rPr>
        <w:t>Экономическая политика:</w:t>
      </w:r>
    </w:p>
    <w:p w:rsidR="00CF3319" w:rsidRPr="00CF3319" w:rsidRDefault="00CF3319" w:rsidP="00CF3319">
      <w:pPr>
        <w:widowControl w:val="0"/>
        <w:numPr>
          <w:ilvl w:val="0"/>
          <w:numId w:val="11"/>
        </w:numPr>
        <w:tabs>
          <w:tab w:val="left" w:pos="480"/>
        </w:tabs>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поддержка и развитие существующих видов сельскохозяйственного, промышленного и перерабатывающего производства, сферы услуг;</w:t>
      </w:r>
    </w:p>
    <w:p w:rsidR="00CF3319" w:rsidRPr="00CF3319" w:rsidRDefault="00CF3319" w:rsidP="00CF3319">
      <w:pPr>
        <w:widowControl w:val="0"/>
        <w:numPr>
          <w:ilvl w:val="0"/>
          <w:numId w:val="11"/>
        </w:numPr>
        <w:tabs>
          <w:tab w:val="left" w:pos="222"/>
        </w:tabs>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lastRenderedPageBreak/>
        <w:t>развитие частного сектора экономики, среднего и малого предпринимательства.</w:t>
      </w:r>
    </w:p>
    <w:p w:rsidR="00CF3319" w:rsidRPr="00CF3319" w:rsidRDefault="00CF3319" w:rsidP="00CF3319">
      <w:pPr>
        <w:widowControl w:val="0"/>
        <w:tabs>
          <w:tab w:val="left" w:pos="222"/>
        </w:tabs>
        <w:spacing w:after="0" w:line="240" w:lineRule="auto"/>
        <w:ind w:left="709"/>
        <w:jc w:val="both"/>
        <w:rPr>
          <w:rFonts w:ascii="Times New Roman" w:eastAsia="Times New Roman" w:hAnsi="Times New Roman" w:cs="Times New Roman"/>
          <w:sz w:val="24"/>
          <w:szCs w:val="24"/>
          <w:u w:val="single"/>
          <w:lang w:val="x-none" w:eastAsia="x-none"/>
        </w:rPr>
      </w:pPr>
    </w:p>
    <w:p w:rsidR="00CF3319" w:rsidRPr="00CF3319" w:rsidRDefault="00CF3319" w:rsidP="00CF3319">
      <w:pPr>
        <w:widowControl w:val="0"/>
        <w:tabs>
          <w:tab w:val="left" w:pos="222"/>
        </w:tabs>
        <w:spacing w:after="0" w:line="240" w:lineRule="auto"/>
        <w:ind w:left="709"/>
        <w:jc w:val="both"/>
        <w:rPr>
          <w:rFonts w:ascii="Times New Roman" w:eastAsia="Times New Roman" w:hAnsi="Times New Roman" w:cs="Times New Roman"/>
          <w:sz w:val="24"/>
          <w:szCs w:val="24"/>
          <w:u w:val="single"/>
          <w:lang w:val="x-none" w:eastAsia="x-none"/>
        </w:rPr>
      </w:pPr>
    </w:p>
    <w:p w:rsidR="00CF3319" w:rsidRPr="00CF3319" w:rsidRDefault="00CF3319" w:rsidP="00CF3319">
      <w:pPr>
        <w:widowControl w:val="0"/>
        <w:tabs>
          <w:tab w:val="left" w:pos="222"/>
        </w:tabs>
        <w:spacing w:after="0" w:line="240" w:lineRule="auto"/>
        <w:ind w:left="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u w:val="single"/>
          <w:lang w:val="x-none" w:eastAsia="x-none"/>
        </w:rPr>
        <w:t>Бюджетная политика:</w:t>
      </w:r>
    </w:p>
    <w:p w:rsidR="00CF3319" w:rsidRPr="00CF3319" w:rsidRDefault="00CF3319" w:rsidP="00CF3319">
      <w:pPr>
        <w:widowControl w:val="0"/>
        <w:numPr>
          <w:ilvl w:val="0"/>
          <w:numId w:val="11"/>
        </w:numPr>
        <w:tabs>
          <w:tab w:val="left" w:pos="212"/>
        </w:tabs>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увеличение налоговых поступлений;</w:t>
      </w:r>
    </w:p>
    <w:p w:rsidR="00CF3319" w:rsidRPr="00CF3319" w:rsidRDefault="00CF3319" w:rsidP="00CF3319">
      <w:pPr>
        <w:widowControl w:val="0"/>
        <w:numPr>
          <w:ilvl w:val="0"/>
          <w:numId w:val="11"/>
        </w:numPr>
        <w:tabs>
          <w:tab w:val="left" w:pos="230"/>
        </w:tabs>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 xml:space="preserve">рост поступления доходов в бюджет </w:t>
      </w:r>
      <w:r w:rsidRPr="00CF3319">
        <w:rPr>
          <w:rFonts w:ascii="Times New Roman" w:eastAsia="Times New Roman" w:hAnsi="Times New Roman" w:cs="Times New Roman"/>
          <w:sz w:val="24"/>
          <w:szCs w:val="24"/>
          <w:lang w:eastAsia="x-none"/>
        </w:rPr>
        <w:t>Дубровинского</w:t>
      </w:r>
      <w:r w:rsidRPr="00CF3319">
        <w:rPr>
          <w:rFonts w:ascii="Times New Roman" w:eastAsia="Times New Roman" w:hAnsi="Times New Roman" w:cs="Times New Roman"/>
          <w:sz w:val="24"/>
          <w:szCs w:val="24"/>
          <w:lang w:val="x-none" w:eastAsia="x-none"/>
        </w:rPr>
        <w:t xml:space="preserve"> сельсовета </w:t>
      </w:r>
      <w:proofErr w:type="spellStart"/>
      <w:r w:rsidRPr="00CF3319">
        <w:rPr>
          <w:rFonts w:ascii="Times New Roman" w:eastAsia="Times New Roman" w:hAnsi="Times New Roman" w:cs="Times New Roman"/>
          <w:sz w:val="24"/>
          <w:szCs w:val="24"/>
          <w:lang w:val="x-none" w:eastAsia="x-none"/>
        </w:rPr>
        <w:t>Мошковского</w:t>
      </w:r>
      <w:proofErr w:type="spellEnd"/>
      <w:r w:rsidRPr="00CF3319">
        <w:rPr>
          <w:rFonts w:ascii="Times New Roman" w:eastAsia="Times New Roman" w:hAnsi="Times New Roman" w:cs="Times New Roman"/>
          <w:sz w:val="24"/>
          <w:szCs w:val="24"/>
          <w:lang w:val="x-none" w:eastAsia="x-none"/>
        </w:rPr>
        <w:t xml:space="preserve"> района Новосибирской области за счет эффективного использования и управления муниципальной собственностью;</w:t>
      </w:r>
    </w:p>
    <w:p w:rsidR="00CF3319" w:rsidRPr="00CF3319" w:rsidRDefault="00CF3319" w:rsidP="00CF3319">
      <w:pPr>
        <w:widowControl w:val="0"/>
        <w:numPr>
          <w:ilvl w:val="0"/>
          <w:numId w:val="11"/>
        </w:numPr>
        <w:tabs>
          <w:tab w:val="left" w:pos="225"/>
        </w:tabs>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мобилизация внебюджетных источников для активной инвестиционной политики;</w:t>
      </w:r>
    </w:p>
    <w:p w:rsidR="00CF3319" w:rsidRPr="00CF3319" w:rsidRDefault="00CF3319" w:rsidP="00CF3319">
      <w:pPr>
        <w:widowControl w:val="0"/>
        <w:numPr>
          <w:ilvl w:val="0"/>
          <w:numId w:val="11"/>
        </w:numPr>
        <w:tabs>
          <w:tab w:val="left" w:pos="225"/>
        </w:tabs>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максимальное участие в целевых программах, финансируемых за счет средств федерального и областного бюджетов.</w:t>
      </w:r>
    </w:p>
    <w:p w:rsidR="00CF3319" w:rsidRPr="00CF3319" w:rsidRDefault="00CF3319" w:rsidP="00CF3319">
      <w:pPr>
        <w:widowControl w:val="0"/>
        <w:spacing w:after="0" w:line="240" w:lineRule="auto"/>
        <w:ind w:firstLine="709"/>
        <w:jc w:val="both"/>
        <w:rPr>
          <w:rFonts w:ascii="Times New Roman" w:eastAsia="Times New Roman" w:hAnsi="Times New Roman" w:cs="Times New Roman"/>
          <w:sz w:val="24"/>
          <w:szCs w:val="24"/>
          <w:u w:val="single"/>
          <w:lang w:val="x-none" w:eastAsia="x-none"/>
        </w:rPr>
      </w:pPr>
      <w:r w:rsidRPr="00CF3319">
        <w:rPr>
          <w:rFonts w:ascii="Times New Roman" w:eastAsia="Times New Roman" w:hAnsi="Times New Roman" w:cs="Times New Roman"/>
          <w:sz w:val="24"/>
          <w:szCs w:val="24"/>
          <w:u w:val="single"/>
          <w:lang w:val="x-none" w:eastAsia="x-none"/>
        </w:rPr>
        <w:t>Социальная политика:</w:t>
      </w:r>
    </w:p>
    <w:p w:rsidR="00CF3319" w:rsidRPr="00CF3319" w:rsidRDefault="00CF3319" w:rsidP="00CF3319">
      <w:pPr>
        <w:widowControl w:val="0"/>
        <w:numPr>
          <w:ilvl w:val="0"/>
          <w:numId w:val="11"/>
        </w:numPr>
        <w:tabs>
          <w:tab w:val="left" w:pos="225"/>
        </w:tabs>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обеспечение роста денежных доходов населения;</w:t>
      </w:r>
    </w:p>
    <w:p w:rsidR="00CF3319" w:rsidRPr="00CF3319" w:rsidRDefault="00CF3319" w:rsidP="00CF3319">
      <w:pPr>
        <w:widowControl w:val="0"/>
        <w:numPr>
          <w:ilvl w:val="0"/>
          <w:numId w:val="11"/>
        </w:numPr>
        <w:tabs>
          <w:tab w:val="left" w:pos="225"/>
        </w:tabs>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повышение доступности и качества образовательных, медицинских услуг;</w:t>
      </w:r>
    </w:p>
    <w:p w:rsidR="00CF3319" w:rsidRPr="00CF3319" w:rsidRDefault="00CF3319" w:rsidP="00CF3319">
      <w:pPr>
        <w:widowControl w:val="0"/>
        <w:numPr>
          <w:ilvl w:val="0"/>
          <w:numId w:val="11"/>
        </w:numPr>
        <w:tabs>
          <w:tab w:val="left" w:pos="225"/>
        </w:tabs>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развитие материально-технической базы учреждений социальной сферы;</w:t>
      </w:r>
    </w:p>
    <w:p w:rsidR="00CF3319" w:rsidRPr="00CF3319" w:rsidRDefault="00CF3319" w:rsidP="00CF3319">
      <w:pPr>
        <w:widowControl w:val="0"/>
        <w:numPr>
          <w:ilvl w:val="0"/>
          <w:numId w:val="11"/>
        </w:numPr>
        <w:tabs>
          <w:tab w:val="left" w:pos="230"/>
        </w:tabs>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создание условий для жилищного строительства и организация строительства муниципального жилищного фонда, в том числе в рамках реализации приоритетного национального проекта «Доступное и комфортное жилье гражданам России»;</w:t>
      </w:r>
    </w:p>
    <w:p w:rsidR="00CF3319" w:rsidRPr="00CF3319" w:rsidRDefault="00CF3319" w:rsidP="00CF3319">
      <w:pPr>
        <w:widowControl w:val="0"/>
        <w:numPr>
          <w:ilvl w:val="0"/>
          <w:numId w:val="11"/>
        </w:numPr>
        <w:tabs>
          <w:tab w:val="left" w:pos="230"/>
        </w:tabs>
        <w:spacing w:after="0" w:line="240" w:lineRule="auto"/>
        <w:ind w:firstLine="709"/>
        <w:jc w:val="both"/>
        <w:rPr>
          <w:rFonts w:ascii="Times New Roman" w:eastAsia="Times New Roman" w:hAnsi="Times New Roman" w:cs="Times New Roman"/>
          <w:sz w:val="24"/>
          <w:szCs w:val="24"/>
          <w:lang w:val="x-none" w:eastAsia="x-none"/>
        </w:rPr>
      </w:pPr>
      <w:r w:rsidRPr="00CF3319">
        <w:rPr>
          <w:rFonts w:ascii="Times New Roman" w:eastAsia="Times New Roman" w:hAnsi="Times New Roman" w:cs="Times New Roman"/>
          <w:sz w:val="24"/>
          <w:szCs w:val="24"/>
          <w:lang w:val="x-none" w:eastAsia="x-none"/>
        </w:rPr>
        <w:t>пропаганда здорового образа жизни, формирование и проведение мероприятий по профилактике правонарушений, наркомании и алкоголизма в молодежной среде.</w:t>
      </w:r>
    </w:p>
    <w:p w:rsidR="00CF3319" w:rsidRPr="00CF3319" w:rsidRDefault="00CF3319" w:rsidP="00CF3319">
      <w:pPr>
        <w:widowControl w:val="0"/>
        <w:tabs>
          <w:tab w:val="left" w:pos="230"/>
        </w:tabs>
        <w:spacing w:after="0" w:line="240" w:lineRule="auto"/>
        <w:ind w:left="709"/>
        <w:jc w:val="both"/>
        <w:rPr>
          <w:rFonts w:ascii="Times New Roman" w:eastAsia="Times New Roman" w:hAnsi="Times New Roman" w:cs="Times New Roman"/>
          <w:sz w:val="24"/>
          <w:szCs w:val="24"/>
          <w:lang w:val="x-none" w:eastAsia="x-none"/>
        </w:rPr>
      </w:pPr>
    </w:p>
    <w:p w:rsidR="00CF3319" w:rsidRPr="00CF3319" w:rsidRDefault="00CF3319" w:rsidP="00F0631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x-none" w:eastAsia="ru-RU"/>
        </w:rPr>
      </w:pPr>
    </w:p>
    <w:p w:rsidR="00F0631D" w:rsidRPr="00CF3319" w:rsidRDefault="00F0631D" w:rsidP="00F0631D">
      <w:pPr>
        <w:spacing w:after="0" w:line="240" w:lineRule="auto"/>
        <w:jc w:val="both"/>
        <w:rPr>
          <w:rFonts w:ascii="Times New Roman" w:eastAsia="Times New Roman" w:hAnsi="Times New Roman" w:cs="Times New Roman"/>
          <w:b/>
          <w:i/>
          <w:sz w:val="24"/>
          <w:szCs w:val="24"/>
          <w:u w:val="single"/>
          <w:lang w:eastAsia="ru-RU"/>
        </w:rPr>
      </w:pPr>
    </w:p>
    <w:p w:rsidR="00CC2B83" w:rsidRPr="00CF3319" w:rsidRDefault="00CC2B83" w:rsidP="00CF3319">
      <w:pPr>
        <w:keepNext/>
        <w:widowControl w:val="0"/>
        <w:spacing w:after="0" w:line="240" w:lineRule="auto"/>
        <w:jc w:val="center"/>
        <w:outlineLvl w:val="0"/>
        <w:rPr>
          <w:rFonts w:ascii="Times New Roman" w:hAnsi="Times New Roman" w:cs="Times New Roman"/>
          <w:b/>
          <w:color w:val="000000"/>
          <w:sz w:val="24"/>
          <w:szCs w:val="24"/>
        </w:rPr>
      </w:pPr>
      <w:r w:rsidRPr="00CF3319">
        <w:rPr>
          <w:rFonts w:ascii="Times New Roman" w:eastAsia="Times New Roman" w:hAnsi="Times New Roman" w:cs="Times New Roman"/>
          <w:b/>
          <w:sz w:val="24"/>
          <w:szCs w:val="24"/>
        </w:rPr>
        <w:t>2.</w:t>
      </w:r>
      <w:r w:rsidRPr="00CF3319">
        <w:rPr>
          <w:rFonts w:ascii="Times New Roman" w:hAnsi="Times New Roman" w:cs="Times New Roman"/>
          <w:b/>
          <w:color w:val="000000"/>
          <w:sz w:val="24"/>
          <w:szCs w:val="24"/>
        </w:rPr>
        <w:t xml:space="preserve"> </w:t>
      </w:r>
      <w:r w:rsidR="00CF3319" w:rsidRPr="00CF3319">
        <w:rPr>
          <w:rFonts w:ascii="Times New Roman" w:hAnsi="Times New Roman" w:cs="Times New Roman"/>
          <w:b/>
          <w:color w:val="000000"/>
          <w:sz w:val="24"/>
          <w:szCs w:val="24"/>
        </w:rPr>
        <w:t xml:space="preserve">Оценка достигнутого уровня социально-экономического развития Дубровинского сельсовета </w:t>
      </w:r>
      <w:proofErr w:type="spellStart"/>
      <w:r w:rsidR="00CF3319" w:rsidRPr="00CF3319">
        <w:rPr>
          <w:rFonts w:ascii="Times New Roman" w:hAnsi="Times New Roman" w:cs="Times New Roman"/>
          <w:b/>
          <w:color w:val="000000"/>
          <w:sz w:val="24"/>
          <w:szCs w:val="24"/>
        </w:rPr>
        <w:t>Мошковского</w:t>
      </w:r>
      <w:proofErr w:type="spellEnd"/>
      <w:r w:rsidR="00CF3319" w:rsidRPr="00CF3319">
        <w:rPr>
          <w:rFonts w:ascii="Times New Roman" w:hAnsi="Times New Roman" w:cs="Times New Roman"/>
          <w:b/>
          <w:color w:val="000000"/>
          <w:sz w:val="24"/>
          <w:szCs w:val="24"/>
        </w:rPr>
        <w:t xml:space="preserve"> района Новосибирской области </w:t>
      </w:r>
    </w:p>
    <w:p w:rsidR="00CF3319" w:rsidRPr="00CF3319" w:rsidRDefault="00CF3319" w:rsidP="00CF3319">
      <w:pPr>
        <w:keepNext/>
        <w:widowControl w:val="0"/>
        <w:spacing w:after="0" w:line="240" w:lineRule="auto"/>
        <w:jc w:val="center"/>
        <w:outlineLvl w:val="0"/>
        <w:rPr>
          <w:rFonts w:ascii="Times New Roman" w:eastAsia="Times New Roman" w:hAnsi="Times New Roman" w:cs="Times New Roman"/>
          <w:b/>
          <w:sz w:val="24"/>
          <w:szCs w:val="24"/>
        </w:rPr>
      </w:pPr>
    </w:p>
    <w:p w:rsidR="00F0631D" w:rsidRPr="00CF3319" w:rsidRDefault="00F0631D" w:rsidP="00707616">
      <w:pPr>
        <w:keepNext/>
        <w:widowControl w:val="0"/>
        <w:spacing w:after="0" w:line="240" w:lineRule="auto"/>
        <w:ind w:firstLine="851"/>
        <w:outlineLvl w:val="0"/>
        <w:rPr>
          <w:rFonts w:ascii="Times New Roman" w:eastAsia="Times New Roman" w:hAnsi="Times New Roman" w:cs="Times New Roman"/>
          <w:sz w:val="24"/>
          <w:szCs w:val="24"/>
        </w:rPr>
      </w:pPr>
      <w:r w:rsidRPr="00CF3319">
        <w:rPr>
          <w:rFonts w:ascii="Times New Roman" w:eastAsia="Times New Roman" w:hAnsi="Times New Roman" w:cs="Times New Roman"/>
          <w:sz w:val="24"/>
          <w:szCs w:val="24"/>
        </w:rPr>
        <w:t xml:space="preserve">2.1. </w:t>
      </w:r>
      <w:r w:rsidRPr="00CF3319">
        <w:rPr>
          <w:rFonts w:ascii="Times New Roman" w:eastAsia="Times New Roman" w:hAnsi="Times New Roman" w:cs="Times New Roman"/>
          <w:sz w:val="24"/>
          <w:szCs w:val="24"/>
        </w:rPr>
        <w:tab/>
        <w:t>На территории Дубровинского сельсовета расположено 6 населенных</w:t>
      </w:r>
      <w:r w:rsidR="001F4705" w:rsidRPr="00CF3319">
        <w:rPr>
          <w:rFonts w:ascii="Times New Roman" w:eastAsia="Times New Roman" w:hAnsi="Times New Roman" w:cs="Times New Roman"/>
          <w:sz w:val="24"/>
          <w:szCs w:val="24"/>
        </w:rPr>
        <w:t xml:space="preserve"> </w:t>
      </w:r>
      <w:r w:rsidRPr="00CF3319">
        <w:rPr>
          <w:rFonts w:ascii="Times New Roman" w:eastAsia="Times New Roman" w:hAnsi="Times New Roman" w:cs="Times New Roman"/>
          <w:sz w:val="24"/>
          <w:szCs w:val="24"/>
        </w:rPr>
        <w:t>пунктов:</w:t>
      </w:r>
    </w:p>
    <w:p w:rsidR="00CF3319" w:rsidRDefault="00CF3319" w:rsidP="00CF3319">
      <w:pPr>
        <w:spacing w:after="0" w:line="240" w:lineRule="auto"/>
        <w:ind w:firstLine="709"/>
        <w:jc w:val="both"/>
        <w:rPr>
          <w:rFonts w:ascii="Times New Roman" w:eastAsia="Times New Roman" w:hAnsi="Times New Roman" w:cs="Times New Roman"/>
          <w:sz w:val="24"/>
          <w:szCs w:val="24"/>
        </w:rPr>
      </w:pPr>
      <w:r w:rsidRPr="00CF3319">
        <w:rPr>
          <w:rFonts w:ascii="Times New Roman" w:eastAsia="Times New Roman" w:hAnsi="Times New Roman" w:cs="Times New Roman"/>
          <w:sz w:val="24"/>
          <w:szCs w:val="24"/>
        </w:rPr>
        <w:t xml:space="preserve">– с. </w:t>
      </w:r>
      <w:proofErr w:type="spellStart"/>
      <w:r w:rsidRPr="00CF3319">
        <w:rPr>
          <w:rFonts w:ascii="Times New Roman" w:eastAsia="Times New Roman" w:hAnsi="Times New Roman" w:cs="Times New Roman"/>
          <w:sz w:val="24"/>
          <w:szCs w:val="24"/>
        </w:rPr>
        <w:t>Белоярка</w:t>
      </w:r>
      <w:proofErr w:type="spellEnd"/>
      <w:r w:rsidRPr="00CF3319">
        <w:rPr>
          <w:rFonts w:ascii="Times New Roman" w:eastAsia="Times New Roman" w:hAnsi="Times New Roman" w:cs="Times New Roman"/>
          <w:sz w:val="24"/>
          <w:szCs w:val="24"/>
        </w:rPr>
        <w:t xml:space="preserve">, с. </w:t>
      </w:r>
      <w:proofErr w:type="spellStart"/>
      <w:r w:rsidRPr="00CF3319">
        <w:rPr>
          <w:rFonts w:ascii="Times New Roman" w:eastAsia="Times New Roman" w:hAnsi="Times New Roman" w:cs="Times New Roman"/>
          <w:sz w:val="24"/>
          <w:szCs w:val="24"/>
        </w:rPr>
        <w:t>Дубровино</w:t>
      </w:r>
      <w:proofErr w:type="spellEnd"/>
      <w:r w:rsidRPr="00CF3319">
        <w:rPr>
          <w:rFonts w:ascii="Times New Roman" w:eastAsia="Times New Roman" w:hAnsi="Times New Roman" w:cs="Times New Roman"/>
          <w:sz w:val="24"/>
          <w:szCs w:val="24"/>
        </w:rPr>
        <w:t xml:space="preserve">, с. </w:t>
      </w:r>
      <w:proofErr w:type="gramStart"/>
      <w:r w:rsidRPr="00CF3319">
        <w:rPr>
          <w:rFonts w:ascii="Times New Roman" w:eastAsia="Times New Roman" w:hAnsi="Times New Roman" w:cs="Times New Roman"/>
          <w:sz w:val="24"/>
          <w:szCs w:val="24"/>
        </w:rPr>
        <w:t>Успенка,  с.</w:t>
      </w:r>
      <w:proofErr w:type="gramEnd"/>
      <w:r w:rsidRPr="00CF3319">
        <w:rPr>
          <w:rFonts w:ascii="Times New Roman" w:eastAsia="Times New Roman" w:hAnsi="Times New Roman" w:cs="Times New Roman"/>
          <w:sz w:val="24"/>
          <w:szCs w:val="24"/>
        </w:rPr>
        <w:t xml:space="preserve"> Старый Порос, поселок Обской, деревня Кузнецовка. Численность поселения на 01.01.2021 </w:t>
      </w:r>
      <w:proofErr w:type="gramStart"/>
      <w:r w:rsidRPr="00CF3319">
        <w:rPr>
          <w:rFonts w:ascii="Times New Roman" w:eastAsia="Times New Roman" w:hAnsi="Times New Roman" w:cs="Times New Roman"/>
          <w:sz w:val="24"/>
          <w:szCs w:val="24"/>
        </w:rPr>
        <w:t>года  2869</w:t>
      </w:r>
      <w:proofErr w:type="gramEnd"/>
      <w:r w:rsidRPr="00CF3319">
        <w:rPr>
          <w:rFonts w:ascii="Times New Roman" w:eastAsia="Times New Roman" w:hAnsi="Times New Roman" w:cs="Times New Roman"/>
          <w:sz w:val="24"/>
          <w:szCs w:val="24"/>
        </w:rPr>
        <w:t xml:space="preserve"> человек. Все население сельское. Крупными селами являются </w:t>
      </w:r>
      <w:r>
        <w:rPr>
          <w:rFonts w:ascii="Times New Roman" w:eastAsia="Times New Roman" w:hAnsi="Times New Roman" w:cs="Times New Roman"/>
          <w:sz w:val="24"/>
          <w:szCs w:val="24"/>
        </w:rPr>
        <w:t xml:space="preserve">–с. </w:t>
      </w:r>
      <w:r w:rsidRPr="00CF3319">
        <w:rPr>
          <w:rFonts w:ascii="Times New Roman" w:eastAsia="Times New Roman" w:hAnsi="Times New Roman" w:cs="Times New Roman"/>
          <w:sz w:val="24"/>
          <w:szCs w:val="24"/>
        </w:rPr>
        <w:t xml:space="preserve"> </w:t>
      </w:r>
      <w:proofErr w:type="spellStart"/>
      <w:r w:rsidRPr="00CF3319">
        <w:rPr>
          <w:rFonts w:ascii="Times New Roman" w:eastAsia="Times New Roman" w:hAnsi="Times New Roman" w:cs="Times New Roman"/>
          <w:sz w:val="24"/>
          <w:szCs w:val="24"/>
        </w:rPr>
        <w:t>Белоярка</w:t>
      </w:r>
      <w:proofErr w:type="spellEnd"/>
      <w:r w:rsidRPr="00CF33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w:t>
      </w:r>
      <w:proofErr w:type="spellStart"/>
      <w:r w:rsidRPr="00CF3319">
        <w:rPr>
          <w:rFonts w:ascii="Times New Roman" w:eastAsia="Times New Roman" w:hAnsi="Times New Roman" w:cs="Times New Roman"/>
          <w:sz w:val="24"/>
          <w:szCs w:val="24"/>
        </w:rPr>
        <w:t>Дубровино</w:t>
      </w:r>
      <w:proofErr w:type="spellEnd"/>
      <w:r w:rsidRPr="00CF331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w:t>
      </w:r>
      <w:r w:rsidRPr="00CF3319">
        <w:rPr>
          <w:rFonts w:ascii="Times New Roman" w:eastAsia="Times New Roman" w:hAnsi="Times New Roman" w:cs="Times New Roman"/>
          <w:sz w:val="24"/>
          <w:szCs w:val="24"/>
        </w:rPr>
        <w:t>Обской</w:t>
      </w:r>
      <w:proofErr w:type="spellEnd"/>
      <w:r w:rsidRPr="00CF3319">
        <w:rPr>
          <w:rFonts w:ascii="Times New Roman" w:eastAsia="Times New Roman" w:hAnsi="Times New Roman" w:cs="Times New Roman"/>
          <w:sz w:val="24"/>
          <w:szCs w:val="24"/>
        </w:rPr>
        <w:t xml:space="preserve">. Населенных пунктов с количеством населения менее 100 человек нет. Этнический состав населения – </w:t>
      </w:r>
      <w:proofErr w:type="spellStart"/>
      <w:r w:rsidRPr="00CF3319">
        <w:rPr>
          <w:rFonts w:ascii="Times New Roman" w:eastAsia="Times New Roman" w:hAnsi="Times New Roman" w:cs="Times New Roman"/>
          <w:sz w:val="24"/>
          <w:szCs w:val="24"/>
        </w:rPr>
        <w:t>русско</w:t>
      </w:r>
      <w:proofErr w:type="spellEnd"/>
      <w:r w:rsidRPr="00CF3319">
        <w:rPr>
          <w:rFonts w:ascii="Times New Roman" w:eastAsia="Times New Roman" w:hAnsi="Times New Roman" w:cs="Times New Roman"/>
          <w:sz w:val="24"/>
          <w:szCs w:val="24"/>
        </w:rPr>
        <w:t xml:space="preserve"> - язычное. </w:t>
      </w:r>
    </w:p>
    <w:p w:rsidR="00852207" w:rsidRPr="00CF3319" w:rsidRDefault="00852207" w:rsidP="00852207">
      <w:pPr>
        <w:tabs>
          <w:tab w:val="left" w:pos="900"/>
        </w:tabs>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Село </w:t>
      </w:r>
      <w:proofErr w:type="spellStart"/>
      <w:r w:rsidRPr="00CF3319">
        <w:rPr>
          <w:rFonts w:ascii="Times New Roman" w:eastAsia="Times New Roman" w:hAnsi="Times New Roman" w:cs="Times New Roman"/>
          <w:sz w:val="24"/>
          <w:szCs w:val="24"/>
          <w:lang w:eastAsia="ru-RU"/>
        </w:rPr>
        <w:t>Дубровино</w:t>
      </w:r>
      <w:proofErr w:type="spellEnd"/>
      <w:r w:rsidRPr="00CF3319">
        <w:rPr>
          <w:rFonts w:ascii="Times New Roman" w:eastAsia="Times New Roman" w:hAnsi="Times New Roman" w:cs="Times New Roman"/>
          <w:sz w:val="24"/>
          <w:szCs w:val="24"/>
          <w:lang w:eastAsia="ru-RU"/>
        </w:rPr>
        <w:t xml:space="preserve"> является административным центром и </w:t>
      </w:r>
      <w:proofErr w:type="gramStart"/>
      <w:r w:rsidRPr="00CF3319">
        <w:rPr>
          <w:rFonts w:ascii="Times New Roman" w:eastAsia="Times New Roman" w:hAnsi="Times New Roman" w:cs="Times New Roman"/>
          <w:sz w:val="24"/>
          <w:szCs w:val="24"/>
          <w:lang w:eastAsia="ru-RU"/>
        </w:rPr>
        <w:t>расположено  в</w:t>
      </w:r>
      <w:proofErr w:type="gramEnd"/>
      <w:r w:rsidRPr="00CF3319">
        <w:rPr>
          <w:rFonts w:ascii="Times New Roman" w:eastAsia="Times New Roman" w:hAnsi="Times New Roman" w:cs="Times New Roman"/>
          <w:sz w:val="24"/>
          <w:szCs w:val="24"/>
          <w:lang w:eastAsia="ru-RU"/>
        </w:rPr>
        <w:t xml:space="preserve">  восточной части  Новосибирской области. Застроенная часть села представляет компактную территорию. В настоящее время территория села не имеет оформленных структурных элементов, т.к. существующая сеть улиц и дорог не завершена и улицы на своём протяжении имею</w:t>
      </w:r>
      <w:r>
        <w:rPr>
          <w:rFonts w:ascii="Times New Roman" w:eastAsia="Times New Roman" w:hAnsi="Times New Roman" w:cs="Times New Roman"/>
          <w:sz w:val="24"/>
          <w:szCs w:val="24"/>
          <w:lang w:eastAsia="ru-RU"/>
        </w:rPr>
        <w:t>т разное значение и параметры,</w:t>
      </w:r>
      <w:r w:rsidRPr="00CF3319">
        <w:rPr>
          <w:rFonts w:ascii="Times New Roman" w:eastAsia="Times New Roman" w:hAnsi="Times New Roman" w:cs="Times New Roman"/>
          <w:sz w:val="24"/>
          <w:szCs w:val="24"/>
          <w:lang w:eastAsia="ru-RU"/>
        </w:rPr>
        <w:t xml:space="preserve"> село </w:t>
      </w:r>
      <w:proofErr w:type="spellStart"/>
      <w:r w:rsidRPr="00CF3319">
        <w:rPr>
          <w:rFonts w:ascii="Times New Roman" w:eastAsia="Times New Roman" w:hAnsi="Times New Roman" w:cs="Times New Roman"/>
          <w:sz w:val="24"/>
          <w:szCs w:val="24"/>
          <w:lang w:eastAsia="ru-RU"/>
        </w:rPr>
        <w:t>Дубровино</w:t>
      </w:r>
      <w:proofErr w:type="spellEnd"/>
      <w:r w:rsidRPr="00CF3319">
        <w:rPr>
          <w:rFonts w:ascii="Times New Roman" w:eastAsia="Times New Roman" w:hAnsi="Times New Roman" w:cs="Times New Roman"/>
          <w:sz w:val="24"/>
          <w:szCs w:val="24"/>
          <w:lang w:eastAsia="ru-RU"/>
        </w:rPr>
        <w:t xml:space="preserve"> представляет собой типичную сельскую местность.</w:t>
      </w:r>
    </w:p>
    <w:p w:rsidR="00852207" w:rsidRPr="00CF3319" w:rsidRDefault="00852207" w:rsidP="00852207">
      <w:pPr>
        <w:tabs>
          <w:tab w:val="left" w:pos="900"/>
        </w:tabs>
        <w:spacing w:after="0" w:line="240" w:lineRule="auto"/>
        <w:jc w:val="both"/>
        <w:rPr>
          <w:rFonts w:ascii="Times New Roman" w:eastAsia="Times New Roman" w:hAnsi="Times New Roman" w:cs="Times New Roman"/>
          <w:sz w:val="24"/>
          <w:szCs w:val="24"/>
          <w:lang w:eastAsia="ru-RU"/>
        </w:rPr>
      </w:pPr>
    </w:p>
    <w:p w:rsidR="00852207" w:rsidRPr="00CF3319" w:rsidRDefault="00852207" w:rsidP="00852207">
      <w:pPr>
        <w:spacing w:after="0" w:line="240" w:lineRule="auto"/>
        <w:ind w:firstLine="709"/>
        <w:jc w:val="both"/>
        <w:rPr>
          <w:rFonts w:ascii="Times New Roman" w:eastAsia="Times New Roman" w:hAnsi="Times New Roman" w:cs="Times New Roman"/>
          <w:sz w:val="24"/>
          <w:szCs w:val="24"/>
        </w:rPr>
      </w:pPr>
    </w:p>
    <w:p w:rsidR="00CF3319" w:rsidRPr="00CF3319" w:rsidRDefault="00CF3319" w:rsidP="00CF331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color w:val="000000"/>
          <w:sz w:val="24"/>
          <w:szCs w:val="24"/>
          <w:lang w:eastAsia="ru-RU"/>
        </w:rPr>
        <w:t xml:space="preserve">Сельскохозяйственным производством занимается, 1 крестьянско-фермерское хозяйство (КФК «Сибирская Дубровушка» Волынец А.В.), 30 личных подсобных хозяйств. Основные направления производственной деятельности сельскохозяйственных предприятий: </w:t>
      </w:r>
      <w:proofErr w:type="gramStart"/>
      <w:r w:rsidRPr="00CF3319">
        <w:rPr>
          <w:rFonts w:ascii="Times New Roman" w:eastAsia="Times New Roman" w:hAnsi="Times New Roman" w:cs="Times New Roman"/>
          <w:color w:val="000000"/>
          <w:sz w:val="24"/>
          <w:szCs w:val="24"/>
          <w:lang w:eastAsia="ru-RU"/>
        </w:rPr>
        <w:t>зерно,  мясо</w:t>
      </w:r>
      <w:proofErr w:type="gramEnd"/>
      <w:r w:rsidRPr="00CF3319">
        <w:rPr>
          <w:rFonts w:ascii="Times New Roman" w:eastAsia="Times New Roman" w:hAnsi="Times New Roman" w:cs="Times New Roman"/>
          <w:color w:val="000000"/>
          <w:sz w:val="24"/>
          <w:szCs w:val="24"/>
          <w:lang w:eastAsia="ru-RU"/>
        </w:rPr>
        <w:t xml:space="preserve">. </w:t>
      </w:r>
    </w:p>
    <w:p w:rsidR="00CF3319" w:rsidRPr="00CF3319" w:rsidRDefault="00CF3319" w:rsidP="00CF33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Промышленность Дубровинского сельсовета представлена крупнейшим предприятием на территории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АО «Дубровинский лесхоз», которое занимает ведущее место в экономике района в целом. </w:t>
      </w:r>
    </w:p>
    <w:p w:rsidR="00CF3319" w:rsidRPr="00CF3319" w:rsidRDefault="00CF3319" w:rsidP="00CF33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Дубровинский сельсовет располагает развитой социальной и культурной инфраструктурой. </w:t>
      </w:r>
    </w:p>
    <w:p w:rsidR="00CF3319" w:rsidRPr="00CF3319" w:rsidRDefault="00CF3319" w:rsidP="00CF33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Все населенные пункты полностью телефонизированы. Наиболее динамичное развитие инфраструктуры мобильной связи обеспечивают операторы сотовой связи – компании «Билайн», «МТС», «Мегафон», «Теле 2». </w:t>
      </w:r>
    </w:p>
    <w:p w:rsidR="00CF3319" w:rsidRPr="00CF3319" w:rsidRDefault="00CF3319" w:rsidP="00CF3319">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lastRenderedPageBreak/>
        <w:t xml:space="preserve">Медицинское обслуживание жителей Дубровинского поселения </w:t>
      </w:r>
      <w:proofErr w:type="gramStart"/>
      <w:r w:rsidRPr="00CF3319">
        <w:rPr>
          <w:rFonts w:ascii="Times New Roman" w:eastAsia="Times New Roman" w:hAnsi="Times New Roman" w:cs="Times New Roman"/>
          <w:sz w:val="24"/>
          <w:szCs w:val="24"/>
          <w:lang w:eastAsia="ru-RU"/>
        </w:rPr>
        <w:t>осуществляют  5</w:t>
      </w:r>
      <w:proofErr w:type="gramEnd"/>
      <w:r w:rsidRPr="00CF3319">
        <w:rPr>
          <w:rFonts w:ascii="Times New Roman" w:eastAsia="Times New Roman" w:hAnsi="Times New Roman" w:cs="Times New Roman"/>
          <w:sz w:val="24"/>
          <w:szCs w:val="24"/>
          <w:lang w:eastAsia="ru-RU"/>
        </w:rPr>
        <w:t xml:space="preserve">  учреждений  здравоохранения:  модульный ФАП в с. </w:t>
      </w:r>
      <w:proofErr w:type="spellStart"/>
      <w:r w:rsidRPr="00CF3319">
        <w:rPr>
          <w:rFonts w:ascii="Times New Roman" w:eastAsia="Times New Roman" w:hAnsi="Times New Roman" w:cs="Times New Roman"/>
          <w:sz w:val="24"/>
          <w:szCs w:val="24"/>
          <w:lang w:eastAsia="ru-RU"/>
        </w:rPr>
        <w:t>Белоярка</w:t>
      </w:r>
      <w:proofErr w:type="spellEnd"/>
      <w:r w:rsidRPr="00CF3319">
        <w:rPr>
          <w:rFonts w:ascii="Times New Roman" w:eastAsia="Times New Roman" w:hAnsi="Times New Roman" w:cs="Times New Roman"/>
          <w:sz w:val="24"/>
          <w:szCs w:val="24"/>
          <w:lang w:eastAsia="ru-RU"/>
        </w:rPr>
        <w:t xml:space="preserve">,  врачебная амбулатория  в селе </w:t>
      </w:r>
      <w:proofErr w:type="spellStart"/>
      <w:r w:rsidRPr="00CF3319">
        <w:rPr>
          <w:rFonts w:ascii="Times New Roman" w:eastAsia="Times New Roman" w:hAnsi="Times New Roman" w:cs="Times New Roman"/>
          <w:sz w:val="24"/>
          <w:szCs w:val="24"/>
          <w:lang w:eastAsia="ru-RU"/>
        </w:rPr>
        <w:t>Дубровино</w:t>
      </w:r>
      <w:proofErr w:type="spellEnd"/>
      <w:r w:rsidRPr="00CF3319">
        <w:rPr>
          <w:rFonts w:ascii="Times New Roman" w:eastAsia="Times New Roman" w:hAnsi="Times New Roman" w:cs="Times New Roman"/>
          <w:sz w:val="24"/>
          <w:szCs w:val="24"/>
          <w:lang w:eastAsia="ru-RU"/>
        </w:rPr>
        <w:t>, фельдшерско-акушерские пункты в поселке Обской,  в селе Успенка, в деревне Кузнецовка.</w:t>
      </w:r>
    </w:p>
    <w:p w:rsidR="00CF3319" w:rsidRPr="00CF3319" w:rsidRDefault="00CF3319" w:rsidP="00CF33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В сфере образования осуществляют деятельность 3 дневных общеобразовательных учреждений (2 средних и 1 основная общеобразовательных школ). </w:t>
      </w:r>
    </w:p>
    <w:p w:rsidR="00CF3319" w:rsidRPr="00CF3319" w:rsidRDefault="00CF3319" w:rsidP="00CF33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На территории Дубровинского сельсовета функционируют 3 сельских библиотеки, 1 культурно - досуговое объединение. </w:t>
      </w:r>
    </w:p>
    <w:p w:rsidR="00CF3319" w:rsidRDefault="00CF3319" w:rsidP="00CF33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Социальную помощь населению оказывает комплексный центр социальной защиты населения и Успенский психоневрологический интернат на 632 места. </w:t>
      </w:r>
    </w:p>
    <w:p w:rsidR="00CF3319" w:rsidRDefault="00CF3319" w:rsidP="00CF33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имущество- </w:t>
      </w:r>
      <w:r w:rsidR="00E66421">
        <w:rPr>
          <w:rFonts w:ascii="Times New Roman" w:eastAsia="Times New Roman" w:hAnsi="Times New Roman" w:cs="Times New Roman"/>
          <w:sz w:val="24"/>
          <w:szCs w:val="24"/>
          <w:lang w:eastAsia="ru-RU"/>
        </w:rPr>
        <w:t xml:space="preserve"> в муниципальную собственность оформлено: 72 квартиры общей площадью   </w:t>
      </w:r>
    </w:p>
    <w:p w:rsidR="00E66421" w:rsidRDefault="00E66421" w:rsidP="00CF33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сооружений дорожного транспорта</w:t>
      </w:r>
    </w:p>
    <w:p w:rsidR="00E66421" w:rsidRDefault="00E66421" w:rsidP="00CF33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земельных участков под автомобильными дорогами</w:t>
      </w:r>
    </w:p>
    <w:p w:rsidR="00E66421" w:rsidRPr="00E66421" w:rsidRDefault="00E66421" w:rsidP="00E6642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66421">
        <w:rPr>
          <w:rFonts w:ascii="Times New Roman" w:hAnsi="Times New Roman" w:cs="Times New Roman"/>
          <w:color w:val="000000" w:themeColor="text1"/>
          <w:sz w:val="24"/>
          <w:szCs w:val="24"/>
        </w:rPr>
        <w:t xml:space="preserve">Земельный участок и здание для эксплуатации </w:t>
      </w:r>
      <w:proofErr w:type="gramStart"/>
      <w:r w:rsidRPr="00E66421">
        <w:rPr>
          <w:rFonts w:ascii="Times New Roman" w:hAnsi="Times New Roman" w:cs="Times New Roman"/>
          <w:color w:val="000000" w:themeColor="text1"/>
          <w:sz w:val="24"/>
          <w:szCs w:val="24"/>
        </w:rPr>
        <w:t>бывшего  здания</w:t>
      </w:r>
      <w:proofErr w:type="gramEnd"/>
      <w:r w:rsidRPr="00E66421">
        <w:rPr>
          <w:rFonts w:ascii="Times New Roman" w:hAnsi="Times New Roman" w:cs="Times New Roman"/>
          <w:color w:val="000000" w:themeColor="text1"/>
          <w:sz w:val="24"/>
          <w:szCs w:val="24"/>
        </w:rPr>
        <w:t xml:space="preserve"> фельдшерско-акушерского пункта в с. </w:t>
      </w:r>
      <w:proofErr w:type="spellStart"/>
      <w:r w:rsidRPr="00E66421">
        <w:rPr>
          <w:rFonts w:ascii="Times New Roman" w:hAnsi="Times New Roman" w:cs="Times New Roman"/>
          <w:color w:val="000000" w:themeColor="text1"/>
          <w:sz w:val="24"/>
          <w:szCs w:val="24"/>
        </w:rPr>
        <w:t>Белоярка</w:t>
      </w:r>
      <w:proofErr w:type="spellEnd"/>
      <w:r w:rsidRPr="00E66421">
        <w:rPr>
          <w:rFonts w:ascii="Times New Roman" w:hAnsi="Times New Roman" w:cs="Times New Roman"/>
          <w:color w:val="000000" w:themeColor="text1"/>
          <w:sz w:val="24"/>
          <w:szCs w:val="24"/>
        </w:rPr>
        <w:t xml:space="preserve"> </w:t>
      </w:r>
    </w:p>
    <w:p w:rsidR="00E66421" w:rsidRPr="00E66421" w:rsidRDefault="00E66421" w:rsidP="00E66421">
      <w:pPr>
        <w:pStyle w:val="Default"/>
        <w:jc w:val="both"/>
        <w:rPr>
          <w:color w:val="000000" w:themeColor="text1"/>
        </w:rPr>
      </w:pPr>
      <w:r w:rsidRPr="00E66421">
        <w:rPr>
          <w:color w:val="000000" w:themeColor="text1"/>
        </w:rPr>
        <w:t xml:space="preserve">здание котельной в с. </w:t>
      </w:r>
      <w:proofErr w:type="spellStart"/>
      <w:r w:rsidRPr="00E66421">
        <w:rPr>
          <w:color w:val="000000" w:themeColor="text1"/>
        </w:rPr>
        <w:t>Дубровино</w:t>
      </w:r>
      <w:proofErr w:type="spellEnd"/>
      <w:r w:rsidRPr="00E66421">
        <w:rPr>
          <w:color w:val="000000" w:themeColor="text1"/>
        </w:rPr>
        <w:t xml:space="preserve"> по ул. Красноармейской 10а</w:t>
      </w:r>
    </w:p>
    <w:p w:rsidR="00E66421" w:rsidRPr="00E66421" w:rsidRDefault="00E66421" w:rsidP="00E66421">
      <w:pPr>
        <w:autoSpaceDE w:val="0"/>
        <w:autoSpaceDN w:val="0"/>
        <w:adjustRightInd w:val="0"/>
        <w:spacing w:after="0" w:line="240" w:lineRule="auto"/>
        <w:jc w:val="both"/>
        <w:rPr>
          <w:rFonts w:ascii="Times New Roman" w:hAnsi="Times New Roman" w:cs="Times New Roman"/>
          <w:color w:val="000000" w:themeColor="text1"/>
          <w:sz w:val="24"/>
          <w:szCs w:val="24"/>
        </w:rPr>
      </w:pPr>
      <w:r w:rsidRPr="00E66421">
        <w:rPr>
          <w:rFonts w:ascii="Times New Roman" w:hAnsi="Times New Roman" w:cs="Times New Roman"/>
          <w:color w:val="000000" w:themeColor="text1"/>
          <w:sz w:val="24"/>
          <w:szCs w:val="24"/>
        </w:rPr>
        <w:t xml:space="preserve">нежилое здание в с. </w:t>
      </w:r>
      <w:proofErr w:type="spellStart"/>
      <w:r w:rsidRPr="00E66421">
        <w:rPr>
          <w:rFonts w:ascii="Times New Roman" w:hAnsi="Times New Roman" w:cs="Times New Roman"/>
          <w:color w:val="000000" w:themeColor="text1"/>
          <w:sz w:val="24"/>
          <w:szCs w:val="24"/>
        </w:rPr>
        <w:t>Дубровино</w:t>
      </w:r>
      <w:proofErr w:type="spellEnd"/>
      <w:r w:rsidRPr="00E66421">
        <w:rPr>
          <w:rFonts w:ascii="Times New Roman" w:hAnsi="Times New Roman" w:cs="Times New Roman"/>
          <w:color w:val="000000" w:themeColor="text1"/>
          <w:sz w:val="24"/>
          <w:szCs w:val="24"/>
        </w:rPr>
        <w:t xml:space="preserve"> по ул. Лесной 1 б </w:t>
      </w:r>
    </w:p>
    <w:p w:rsidR="00E66421" w:rsidRPr="00E66421" w:rsidRDefault="00E66421" w:rsidP="00E66421">
      <w:pPr>
        <w:autoSpaceDE w:val="0"/>
        <w:autoSpaceDN w:val="0"/>
        <w:adjustRightInd w:val="0"/>
        <w:spacing w:after="0" w:line="240" w:lineRule="auto"/>
        <w:jc w:val="both"/>
        <w:rPr>
          <w:rFonts w:ascii="Times New Roman" w:hAnsi="Times New Roman" w:cs="Times New Roman"/>
          <w:color w:val="000000" w:themeColor="text1"/>
          <w:sz w:val="24"/>
          <w:szCs w:val="24"/>
        </w:rPr>
      </w:pPr>
      <w:r w:rsidRPr="00E66421">
        <w:rPr>
          <w:rFonts w:ascii="Times New Roman" w:hAnsi="Times New Roman" w:cs="Times New Roman"/>
          <w:color w:val="000000" w:themeColor="text1"/>
          <w:sz w:val="24"/>
          <w:szCs w:val="24"/>
        </w:rPr>
        <w:t xml:space="preserve">Сооружение культуры и отдыха памятник и земельный участок в п. Обской </w:t>
      </w:r>
    </w:p>
    <w:p w:rsidR="00E66421" w:rsidRPr="00E66421" w:rsidRDefault="00E66421" w:rsidP="00E66421">
      <w:pPr>
        <w:autoSpaceDE w:val="0"/>
        <w:autoSpaceDN w:val="0"/>
        <w:adjustRightInd w:val="0"/>
        <w:spacing w:after="0" w:line="240" w:lineRule="auto"/>
        <w:jc w:val="both"/>
        <w:rPr>
          <w:rFonts w:ascii="Times New Roman" w:hAnsi="Times New Roman" w:cs="Times New Roman"/>
          <w:color w:val="000000" w:themeColor="text1"/>
          <w:sz w:val="24"/>
          <w:szCs w:val="24"/>
        </w:rPr>
      </w:pPr>
      <w:r w:rsidRPr="00E66421">
        <w:rPr>
          <w:rFonts w:ascii="Times New Roman" w:hAnsi="Times New Roman" w:cs="Times New Roman"/>
          <w:color w:val="000000" w:themeColor="text1"/>
          <w:sz w:val="24"/>
          <w:szCs w:val="24"/>
        </w:rPr>
        <w:t xml:space="preserve">6 участков под размещение общественных кладбищ, </w:t>
      </w:r>
    </w:p>
    <w:p w:rsidR="00E66421" w:rsidRPr="00E66421" w:rsidRDefault="00E66421" w:rsidP="00E66421">
      <w:pPr>
        <w:autoSpaceDE w:val="0"/>
        <w:autoSpaceDN w:val="0"/>
        <w:adjustRightInd w:val="0"/>
        <w:spacing w:after="0" w:line="240" w:lineRule="auto"/>
        <w:jc w:val="both"/>
        <w:rPr>
          <w:rFonts w:ascii="Times New Roman" w:hAnsi="Times New Roman" w:cs="Times New Roman"/>
          <w:color w:val="000000" w:themeColor="text1"/>
          <w:sz w:val="24"/>
          <w:szCs w:val="24"/>
        </w:rPr>
      </w:pPr>
      <w:r w:rsidRPr="00E66421">
        <w:rPr>
          <w:rFonts w:ascii="Times New Roman" w:hAnsi="Times New Roman" w:cs="Times New Roman"/>
          <w:color w:val="000000" w:themeColor="text1"/>
          <w:sz w:val="24"/>
          <w:szCs w:val="24"/>
        </w:rPr>
        <w:t>3 Дома культуры</w:t>
      </w:r>
    </w:p>
    <w:p w:rsidR="00E66421" w:rsidRPr="00E66421" w:rsidRDefault="00E66421" w:rsidP="00E66421">
      <w:pPr>
        <w:autoSpaceDE w:val="0"/>
        <w:autoSpaceDN w:val="0"/>
        <w:adjustRightInd w:val="0"/>
        <w:spacing w:after="0" w:line="240" w:lineRule="auto"/>
        <w:jc w:val="both"/>
        <w:rPr>
          <w:rFonts w:ascii="Times New Roman" w:hAnsi="Times New Roman" w:cs="Times New Roman"/>
          <w:color w:val="000000" w:themeColor="text1"/>
          <w:sz w:val="24"/>
          <w:szCs w:val="24"/>
        </w:rPr>
      </w:pPr>
      <w:r w:rsidRPr="00E66421">
        <w:rPr>
          <w:rFonts w:ascii="Times New Roman" w:hAnsi="Times New Roman" w:cs="Times New Roman"/>
          <w:color w:val="000000" w:themeColor="text1"/>
          <w:sz w:val="24"/>
          <w:szCs w:val="24"/>
        </w:rPr>
        <w:t>Здание и земельный участок администрации сельсовета</w:t>
      </w:r>
    </w:p>
    <w:p w:rsidR="00E66421" w:rsidRPr="00E66421" w:rsidRDefault="00E66421" w:rsidP="00E66421">
      <w:pPr>
        <w:autoSpaceDE w:val="0"/>
        <w:autoSpaceDN w:val="0"/>
        <w:adjustRightInd w:val="0"/>
        <w:spacing w:after="0" w:line="240" w:lineRule="auto"/>
        <w:jc w:val="both"/>
        <w:rPr>
          <w:rFonts w:ascii="Times New Roman" w:hAnsi="Times New Roman" w:cs="Times New Roman"/>
          <w:color w:val="000000" w:themeColor="text1"/>
          <w:sz w:val="24"/>
          <w:szCs w:val="24"/>
        </w:rPr>
      </w:pPr>
      <w:r w:rsidRPr="00E66421">
        <w:rPr>
          <w:rFonts w:ascii="Times New Roman" w:hAnsi="Times New Roman" w:cs="Times New Roman"/>
          <w:color w:val="000000" w:themeColor="text1"/>
          <w:sz w:val="24"/>
          <w:szCs w:val="24"/>
        </w:rPr>
        <w:t xml:space="preserve">5 ЛЭП в с. Успенка </w:t>
      </w:r>
    </w:p>
    <w:p w:rsidR="00E66421" w:rsidRPr="00E66421" w:rsidRDefault="00E66421" w:rsidP="00E66421">
      <w:pPr>
        <w:autoSpaceDE w:val="0"/>
        <w:autoSpaceDN w:val="0"/>
        <w:adjustRightInd w:val="0"/>
        <w:spacing w:after="0" w:line="240" w:lineRule="auto"/>
        <w:jc w:val="both"/>
        <w:rPr>
          <w:rFonts w:ascii="Times New Roman" w:hAnsi="Times New Roman" w:cs="Times New Roman"/>
          <w:color w:val="000000" w:themeColor="text1"/>
          <w:sz w:val="24"/>
          <w:szCs w:val="24"/>
        </w:rPr>
      </w:pPr>
      <w:r w:rsidRPr="00E66421">
        <w:rPr>
          <w:rFonts w:ascii="Times New Roman" w:hAnsi="Times New Roman" w:cs="Times New Roman"/>
          <w:color w:val="000000" w:themeColor="text1"/>
          <w:sz w:val="24"/>
          <w:szCs w:val="24"/>
        </w:rPr>
        <w:t>8 земельных участков с/х назначения.</w:t>
      </w:r>
    </w:p>
    <w:p w:rsidR="00E66421" w:rsidRDefault="00E66421" w:rsidP="00E66421">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Специализацией поселения является промышленное производство. Данным видом деятельности занимаются: 1 </w:t>
      </w:r>
      <w:proofErr w:type="gramStart"/>
      <w:r w:rsidRPr="00CF3319">
        <w:rPr>
          <w:rFonts w:ascii="Times New Roman" w:eastAsia="Times New Roman" w:hAnsi="Times New Roman" w:cs="Times New Roman"/>
          <w:color w:val="000000"/>
          <w:sz w:val="24"/>
          <w:szCs w:val="24"/>
          <w:lang w:eastAsia="ru-RU"/>
        </w:rPr>
        <w:t>лесоперерабатывающее  предприятие</w:t>
      </w:r>
      <w:proofErr w:type="gramEnd"/>
      <w:r w:rsidRPr="00CF3319">
        <w:rPr>
          <w:rFonts w:ascii="Times New Roman" w:eastAsia="Times New Roman" w:hAnsi="Times New Roman" w:cs="Times New Roman"/>
          <w:color w:val="000000"/>
          <w:sz w:val="24"/>
          <w:szCs w:val="24"/>
          <w:lang w:eastAsia="ru-RU"/>
        </w:rPr>
        <w:t xml:space="preserve"> АО «Дубровинский лесхоз». </w:t>
      </w:r>
    </w:p>
    <w:p w:rsidR="00E66421" w:rsidRDefault="00E66421" w:rsidP="00E66421">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rsidR="00852207" w:rsidRPr="00852207" w:rsidRDefault="00852207" w:rsidP="00852207">
      <w:pPr>
        <w:widowControl w:val="0"/>
        <w:spacing w:after="0" w:line="240" w:lineRule="auto"/>
        <w:jc w:val="center"/>
        <w:rPr>
          <w:rFonts w:ascii="Times New Roman" w:eastAsia="Times New Roman" w:hAnsi="Times New Roman" w:cs="Times New Roman"/>
          <w:b/>
          <w:sz w:val="28"/>
          <w:szCs w:val="28"/>
          <w:lang w:val="x-none" w:eastAsia="x-none"/>
        </w:rPr>
      </w:pPr>
      <w:r w:rsidRPr="00852207">
        <w:rPr>
          <w:rFonts w:ascii="Times New Roman" w:eastAsia="Times New Roman" w:hAnsi="Times New Roman" w:cs="Times New Roman"/>
          <w:b/>
          <w:sz w:val="28"/>
          <w:szCs w:val="28"/>
          <w:lang w:val="x-none" w:eastAsia="x-none"/>
        </w:rPr>
        <w:t>3. Оценка факторов и ограничений экономического роста</w:t>
      </w:r>
    </w:p>
    <w:p w:rsidR="00852207" w:rsidRPr="00852207" w:rsidRDefault="00852207" w:rsidP="00852207">
      <w:pPr>
        <w:widowControl w:val="0"/>
        <w:spacing w:after="0" w:line="240" w:lineRule="auto"/>
        <w:jc w:val="center"/>
        <w:rPr>
          <w:rFonts w:ascii="Times New Roman" w:eastAsia="Times New Roman" w:hAnsi="Times New Roman" w:cs="Times New Roman"/>
          <w:b/>
          <w:sz w:val="28"/>
          <w:szCs w:val="28"/>
          <w:lang w:val="x-none" w:eastAsia="x-none"/>
        </w:rPr>
      </w:pPr>
      <w:proofErr w:type="gramStart"/>
      <w:r>
        <w:rPr>
          <w:rFonts w:ascii="Times New Roman" w:eastAsia="Times New Roman" w:hAnsi="Times New Roman" w:cs="Times New Roman"/>
          <w:b/>
          <w:sz w:val="28"/>
          <w:szCs w:val="28"/>
          <w:lang w:eastAsia="x-none"/>
        </w:rPr>
        <w:t xml:space="preserve">Дубровинского </w:t>
      </w:r>
      <w:r w:rsidRPr="00852207">
        <w:rPr>
          <w:rFonts w:ascii="Times New Roman" w:eastAsia="Times New Roman" w:hAnsi="Times New Roman" w:cs="Times New Roman"/>
          <w:b/>
          <w:sz w:val="28"/>
          <w:szCs w:val="28"/>
          <w:lang w:val="x-none" w:eastAsia="x-none"/>
        </w:rPr>
        <w:t xml:space="preserve"> сельсовета</w:t>
      </w:r>
      <w:proofErr w:type="gramEnd"/>
      <w:r w:rsidRPr="00852207">
        <w:rPr>
          <w:rFonts w:ascii="Times New Roman" w:eastAsia="Times New Roman" w:hAnsi="Times New Roman" w:cs="Times New Roman"/>
          <w:b/>
          <w:sz w:val="28"/>
          <w:szCs w:val="28"/>
          <w:lang w:val="x-none" w:eastAsia="x-none"/>
        </w:rPr>
        <w:t xml:space="preserve"> </w:t>
      </w:r>
      <w:proofErr w:type="spellStart"/>
      <w:r w:rsidRPr="00852207">
        <w:rPr>
          <w:rFonts w:ascii="Times New Roman" w:eastAsia="Times New Roman" w:hAnsi="Times New Roman" w:cs="Times New Roman"/>
          <w:b/>
          <w:sz w:val="28"/>
          <w:szCs w:val="28"/>
          <w:lang w:val="x-none" w:eastAsia="x-none"/>
        </w:rPr>
        <w:t>Мошковского</w:t>
      </w:r>
      <w:proofErr w:type="spellEnd"/>
      <w:r w:rsidRPr="00852207">
        <w:rPr>
          <w:rFonts w:ascii="Times New Roman" w:eastAsia="Times New Roman" w:hAnsi="Times New Roman" w:cs="Times New Roman"/>
          <w:b/>
          <w:sz w:val="28"/>
          <w:szCs w:val="28"/>
          <w:lang w:val="x-none" w:eastAsia="x-none"/>
        </w:rPr>
        <w:t xml:space="preserve"> района Новосибирской области на среднесрочный период</w:t>
      </w:r>
    </w:p>
    <w:p w:rsidR="00852207" w:rsidRPr="00852207" w:rsidRDefault="00852207" w:rsidP="00852207">
      <w:pPr>
        <w:widowControl w:val="0"/>
        <w:spacing w:after="0" w:line="240" w:lineRule="auto"/>
        <w:ind w:firstLine="851"/>
        <w:jc w:val="center"/>
        <w:rPr>
          <w:rFonts w:ascii="Times New Roman" w:eastAsia="Times New Roman" w:hAnsi="Times New Roman" w:cs="Times New Roman"/>
          <w:b/>
          <w:sz w:val="28"/>
          <w:szCs w:val="28"/>
          <w:lang w:val="x-none" w:eastAsia="x-none"/>
        </w:rPr>
      </w:pPr>
    </w:p>
    <w:p w:rsidR="00852207" w:rsidRPr="00852207" w:rsidRDefault="00852207" w:rsidP="00852207">
      <w:pPr>
        <w:widowControl w:val="0"/>
        <w:spacing w:after="0" w:line="240" w:lineRule="auto"/>
        <w:ind w:firstLine="851"/>
        <w:jc w:val="both"/>
        <w:rPr>
          <w:rFonts w:ascii="Times New Roman" w:eastAsia="Times New Roman" w:hAnsi="Times New Roman" w:cs="Times New Roman"/>
          <w:sz w:val="28"/>
          <w:szCs w:val="28"/>
          <w:lang w:eastAsia="x-none"/>
        </w:rPr>
      </w:pPr>
      <w:r w:rsidRPr="00852207">
        <w:rPr>
          <w:rFonts w:ascii="Times New Roman" w:eastAsia="Times New Roman" w:hAnsi="Times New Roman" w:cs="Times New Roman"/>
          <w:sz w:val="28"/>
          <w:szCs w:val="28"/>
          <w:lang w:val="x-none" w:eastAsia="x-none"/>
        </w:rPr>
        <w:t>Оценка факторов и ограничений экономического роста определена в Комплексной программе социально-экон</w:t>
      </w:r>
      <w:r>
        <w:rPr>
          <w:rFonts w:ascii="Times New Roman" w:eastAsia="Times New Roman" w:hAnsi="Times New Roman" w:cs="Times New Roman"/>
          <w:sz w:val="28"/>
          <w:szCs w:val="28"/>
          <w:lang w:val="x-none" w:eastAsia="x-none"/>
        </w:rPr>
        <w:t xml:space="preserve">омического развития </w:t>
      </w:r>
      <w:r>
        <w:rPr>
          <w:rFonts w:ascii="Times New Roman" w:eastAsia="Times New Roman" w:hAnsi="Times New Roman" w:cs="Times New Roman"/>
          <w:sz w:val="28"/>
          <w:szCs w:val="28"/>
          <w:lang w:eastAsia="x-none"/>
        </w:rPr>
        <w:t xml:space="preserve">Дубровинского </w:t>
      </w:r>
      <w:r w:rsidRPr="00852207">
        <w:rPr>
          <w:rFonts w:ascii="Times New Roman" w:eastAsia="Times New Roman" w:hAnsi="Times New Roman" w:cs="Times New Roman"/>
          <w:sz w:val="28"/>
          <w:szCs w:val="28"/>
          <w:lang w:val="x-none" w:eastAsia="x-none"/>
        </w:rPr>
        <w:t xml:space="preserve">сельсовета </w:t>
      </w:r>
      <w:proofErr w:type="spellStart"/>
      <w:r w:rsidRPr="00852207">
        <w:rPr>
          <w:rFonts w:ascii="Times New Roman" w:eastAsia="Times New Roman" w:hAnsi="Times New Roman" w:cs="Times New Roman"/>
          <w:sz w:val="28"/>
          <w:szCs w:val="28"/>
          <w:lang w:val="x-none" w:eastAsia="x-none"/>
        </w:rPr>
        <w:t>Мошковского</w:t>
      </w:r>
      <w:proofErr w:type="spellEnd"/>
      <w:r w:rsidRPr="00852207">
        <w:rPr>
          <w:rFonts w:ascii="Times New Roman" w:eastAsia="Times New Roman" w:hAnsi="Times New Roman" w:cs="Times New Roman"/>
          <w:sz w:val="28"/>
          <w:szCs w:val="28"/>
          <w:lang w:val="x-none" w:eastAsia="x-none"/>
        </w:rPr>
        <w:t xml:space="preserve"> района Новосибирской области на 2011-2025 годы, утвержденной Решен</w:t>
      </w:r>
      <w:r>
        <w:rPr>
          <w:rFonts w:ascii="Times New Roman" w:eastAsia="Times New Roman" w:hAnsi="Times New Roman" w:cs="Times New Roman"/>
          <w:sz w:val="28"/>
          <w:szCs w:val="28"/>
          <w:lang w:val="x-none" w:eastAsia="x-none"/>
        </w:rPr>
        <w:t xml:space="preserve">ием Совета депутатов </w:t>
      </w:r>
      <w:r>
        <w:rPr>
          <w:rFonts w:ascii="Times New Roman" w:eastAsia="Times New Roman" w:hAnsi="Times New Roman" w:cs="Times New Roman"/>
          <w:sz w:val="28"/>
          <w:szCs w:val="28"/>
          <w:lang w:eastAsia="x-none"/>
        </w:rPr>
        <w:t>Дубровинского</w:t>
      </w:r>
      <w:r w:rsidRPr="00852207">
        <w:rPr>
          <w:rFonts w:ascii="Times New Roman" w:eastAsia="Times New Roman" w:hAnsi="Times New Roman" w:cs="Times New Roman"/>
          <w:sz w:val="28"/>
          <w:szCs w:val="28"/>
          <w:lang w:val="x-none" w:eastAsia="x-none"/>
        </w:rPr>
        <w:t xml:space="preserve"> сельсовета </w:t>
      </w:r>
      <w:proofErr w:type="spellStart"/>
      <w:r w:rsidRPr="00852207">
        <w:rPr>
          <w:rFonts w:ascii="Times New Roman" w:eastAsia="Times New Roman" w:hAnsi="Times New Roman" w:cs="Times New Roman"/>
          <w:sz w:val="28"/>
          <w:szCs w:val="28"/>
          <w:lang w:val="x-none" w:eastAsia="x-none"/>
        </w:rPr>
        <w:t>Мошковского</w:t>
      </w:r>
      <w:proofErr w:type="spellEnd"/>
      <w:r w:rsidRPr="00852207">
        <w:rPr>
          <w:rFonts w:ascii="Times New Roman" w:eastAsia="Times New Roman" w:hAnsi="Times New Roman" w:cs="Times New Roman"/>
          <w:sz w:val="28"/>
          <w:szCs w:val="28"/>
          <w:lang w:val="x-none" w:eastAsia="x-none"/>
        </w:rPr>
        <w:t xml:space="preserve"> района Новосибирской</w:t>
      </w:r>
      <w:r>
        <w:rPr>
          <w:rFonts w:ascii="Times New Roman" w:eastAsia="Times New Roman" w:hAnsi="Times New Roman" w:cs="Times New Roman"/>
          <w:sz w:val="28"/>
          <w:szCs w:val="28"/>
          <w:lang w:val="x-none" w:eastAsia="x-none"/>
        </w:rPr>
        <w:t xml:space="preserve"> области от 10.06.2011 </w:t>
      </w:r>
      <w:r>
        <w:rPr>
          <w:rFonts w:ascii="Times New Roman" w:eastAsia="Times New Roman" w:hAnsi="Times New Roman" w:cs="Times New Roman"/>
          <w:sz w:val="28"/>
          <w:szCs w:val="28"/>
          <w:lang w:eastAsia="x-none"/>
        </w:rPr>
        <w:t>№ 59</w:t>
      </w:r>
    </w:p>
    <w:p w:rsidR="00852207" w:rsidRPr="00852207" w:rsidRDefault="00852207" w:rsidP="00852207">
      <w:pPr>
        <w:widowControl w:val="0"/>
        <w:spacing w:after="0" w:line="240" w:lineRule="auto"/>
        <w:ind w:firstLine="851"/>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На территории </w:t>
      </w:r>
      <w:r>
        <w:rPr>
          <w:rFonts w:ascii="Times New Roman" w:eastAsia="Times New Roman" w:hAnsi="Times New Roman" w:cs="Times New Roman"/>
          <w:sz w:val="28"/>
          <w:szCs w:val="28"/>
          <w:lang w:eastAsia="x-none"/>
        </w:rPr>
        <w:t>Дубровинского</w:t>
      </w:r>
      <w:r w:rsidRPr="00852207">
        <w:rPr>
          <w:rFonts w:ascii="Times New Roman" w:eastAsia="Times New Roman" w:hAnsi="Times New Roman" w:cs="Times New Roman"/>
          <w:sz w:val="28"/>
          <w:szCs w:val="28"/>
          <w:lang w:val="x-none" w:eastAsia="x-none"/>
        </w:rPr>
        <w:t xml:space="preserve"> сельсовета </w:t>
      </w:r>
      <w:proofErr w:type="spellStart"/>
      <w:r w:rsidRPr="00852207">
        <w:rPr>
          <w:rFonts w:ascii="Times New Roman" w:eastAsia="Times New Roman" w:hAnsi="Times New Roman" w:cs="Times New Roman"/>
          <w:sz w:val="28"/>
          <w:szCs w:val="28"/>
          <w:lang w:val="x-none" w:eastAsia="x-none"/>
        </w:rPr>
        <w:t>Мошковского</w:t>
      </w:r>
      <w:proofErr w:type="spellEnd"/>
      <w:r w:rsidRPr="00852207">
        <w:rPr>
          <w:rFonts w:ascii="Times New Roman" w:eastAsia="Times New Roman" w:hAnsi="Times New Roman" w:cs="Times New Roman"/>
          <w:sz w:val="28"/>
          <w:szCs w:val="28"/>
          <w:lang w:val="x-none" w:eastAsia="x-none"/>
        </w:rPr>
        <w:t xml:space="preserve"> района Новосибирской области определяется рост уровня предпринимательской активности. В связи с этим меры, направленные на развитие предпринимательства, станут одним из существенных факторов развития эконо</w:t>
      </w:r>
      <w:r>
        <w:rPr>
          <w:rFonts w:ascii="Times New Roman" w:eastAsia="Times New Roman" w:hAnsi="Times New Roman" w:cs="Times New Roman"/>
          <w:sz w:val="28"/>
          <w:szCs w:val="28"/>
          <w:lang w:val="x-none" w:eastAsia="x-none"/>
        </w:rPr>
        <w:t xml:space="preserve">мики. Администрацией </w:t>
      </w:r>
      <w:r>
        <w:rPr>
          <w:rFonts w:ascii="Times New Roman" w:eastAsia="Times New Roman" w:hAnsi="Times New Roman" w:cs="Times New Roman"/>
          <w:sz w:val="28"/>
          <w:szCs w:val="28"/>
          <w:lang w:eastAsia="x-none"/>
        </w:rPr>
        <w:t>Дубровинского</w:t>
      </w:r>
      <w:r w:rsidRPr="00852207">
        <w:rPr>
          <w:rFonts w:ascii="Times New Roman" w:eastAsia="Times New Roman" w:hAnsi="Times New Roman" w:cs="Times New Roman"/>
          <w:sz w:val="28"/>
          <w:szCs w:val="28"/>
          <w:lang w:val="x-none" w:eastAsia="x-none"/>
        </w:rPr>
        <w:t xml:space="preserve"> сельсовета </w:t>
      </w:r>
      <w:proofErr w:type="spellStart"/>
      <w:r w:rsidRPr="00852207">
        <w:rPr>
          <w:rFonts w:ascii="Times New Roman" w:eastAsia="Times New Roman" w:hAnsi="Times New Roman" w:cs="Times New Roman"/>
          <w:sz w:val="28"/>
          <w:szCs w:val="28"/>
          <w:lang w:val="x-none" w:eastAsia="x-none"/>
        </w:rPr>
        <w:t>Мошковского</w:t>
      </w:r>
      <w:proofErr w:type="spellEnd"/>
      <w:r w:rsidRPr="00852207">
        <w:rPr>
          <w:rFonts w:ascii="Times New Roman" w:eastAsia="Times New Roman" w:hAnsi="Times New Roman" w:cs="Times New Roman"/>
          <w:sz w:val="28"/>
          <w:szCs w:val="28"/>
          <w:lang w:val="x-none" w:eastAsia="x-none"/>
        </w:rPr>
        <w:t xml:space="preserve"> района Новосибирской области принимаются меры, направленные на снижение административной нагрузки на предпринимательство. </w:t>
      </w:r>
    </w:p>
    <w:p w:rsidR="00852207" w:rsidRPr="00852207" w:rsidRDefault="00852207" w:rsidP="00852207">
      <w:pPr>
        <w:widowControl w:val="0"/>
        <w:spacing w:after="0" w:line="240" w:lineRule="auto"/>
        <w:ind w:firstLine="851"/>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Факторов, ограничивающи</w:t>
      </w:r>
      <w:r>
        <w:rPr>
          <w:rFonts w:ascii="Times New Roman" w:eastAsia="Times New Roman" w:hAnsi="Times New Roman" w:cs="Times New Roman"/>
          <w:sz w:val="28"/>
          <w:szCs w:val="28"/>
          <w:lang w:val="x-none" w:eastAsia="x-none"/>
        </w:rPr>
        <w:t xml:space="preserve">х экономический рост </w:t>
      </w:r>
      <w:r>
        <w:rPr>
          <w:rFonts w:ascii="Times New Roman" w:eastAsia="Times New Roman" w:hAnsi="Times New Roman" w:cs="Times New Roman"/>
          <w:sz w:val="28"/>
          <w:szCs w:val="28"/>
          <w:lang w:eastAsia="x-none"/>
        </w:rPr>
        <w:t>Дубровинского</w:t>
      </w:r>
      <w:r w:rsidRPr="00852207">
        <w:rPr>
          <w:rFonts w:ascii="Times New Roman" w:eastAsia="Times New Roman" w:hAnsi="Times New Roman" w:cs="Times New Roman"/>
          <w:sz w:val="28"/>
          <w:szCs w:val="28"/>
          <w:lang w:val="x-none" w:eastAsia="x-none"/>
        </w:rPr>
        <w:t xml:space="preserve"> сельсовета</w:t>
      </w:r>
      <w:r w:rsidRPr="00852207">
        <w:rPr>
          <w:rFonts w:ascii="Times New Roman" w:eastAsia="Times New Roman" w:hAnsi="Times New Roman" w:cs="Times New Roman"/>
          <w:b/>
          <w:sz w:val="28"/>
          <w:szCs w:val="28"/>
          <w:lang w:val="x-none" w:eastAsia="x-none"/>
        </w:rPr>
        <w:t xml:space="preserve"> </w:t>
      </w:r>
      <w:proofErr w:type="spellStart"/>
      <w:r w:rsidRPr="00852207">
        <w:rPr>
          <w:rFonts w:ascii="Times New Roman" w:eastAsia="Times New Roman" w:hAnsi="Times New Roman" w:cs="Times New Roman"/>
          <w:sz w:val="28"/>
          <w:szCs w:val="28"/>
          <w:lang w:val="x-none" w:eastAsia="x-none"/>
        </w:rPr>
        <w:t>Мошковского</w:t>
      </w:r>
      <w:proofErr w:type="spellEnd"/>
      <w:r w:rsidRPr="00852207">
        <w:rPr>
          <w:rFonts w:ascii="Times New Roman" w:eastAsia="Times New Roman" w:hAnsi="Times New Roman" w:cs="Times New Roman"/>
          <w:sz w:val="28"/>
          <w:szCs w:val="28"/>
          <w:lang w:val="x-none" w:eastAsia="x-none"/>
        </w:rPr>
        <w:t xml:space="preserve"> района Новосибирской области нет.</w:t>
      </w:r>
    </w:p>
    <w:p w:rsidR="00852207" w:rsidRPr="00852207" w:rsidRDefault="00852207" w:rsidP="00E66421">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x-none" w:eastAsia="ru-RU"/>
        </w:rPr>
      </w:pPr>
    </w:p>
    <w:p w:rsidR="00852207" w:rsidRDefault="00852207" w:rsidP="00E66421">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rsidR="00852207" w:rsidRDefault="00852207" w:rsidP="00E66421">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rsidR="00852207" w:rsidRPr="00852207" w:rsidRDefault="00852207" w:rsidP="00852207">
      <w:pPr>
        <w:widowControl w:val="0"/>
        <w:tabs>
          <w:tab w:val="left" w:pos="1587"/>
        </w:tabs>
        <w:spacing w:after="0" w:line="240" w:lineRule="auto"/>
        <w:ind w:firstLine="851"/>
        <w:jc w:val="center"/>
        <w:rPr>
          <w:rFonts w:ascii="Times New Roman" w:eastAsia="Times New Roman" w:hAnsi="Times New Roman" w:cs="Times New Roman"/>
          <w:b/>
          <w:bCs/>
          <w:sz w:val="28"/>
          <w:szCs w:val="28"/>
          <w:lang w:val="x-none" w:eastAsia="x-none"/>
        </w:rPr>
      </w:pPr>
      <w:r w:rsidRPr="00852207">
        <w:rPr>
          <w:rFonts w:ascii="Times New Roman" w:eastAsia="Times New Roman" w:hAnsi="Times New Roman" w:cs="Times New Roman"/>
          <w:b/>
          <w:bCs/>
          <w:sz w:val="28"/>
          <w:szCs w:val="28"/>
          <w:lang w:val="x-none" w:eastAsia="x-none"/>
        </w:rPr>
        <w:t>4. Приоритеты социально-экономического ра</w:t>
      </w:r>
      <w:r>
        <w:rPr>
          <w:rFonts w:ascii="Times New Roman" w:eastAsia="Times New Roman" w:hAnsi="Times New Roman" w:cs="Times New Roman"/>
          <w:b/>
          <w:bCs/>
          <w:sz w:val="28"/>
          <w:szCs w:val="28"/>
          <w:lang w:val="x-none" w:eastAsia="x-none"/>
        </w:rPr>
        <w:t xml:space="preserve">звития </w:t>
      </w:r>
      <w:r>
        <w:rPr>
          <w:rFonts w:ascii="Times New Roman" w:eastAsia="Times New Roman" w:hAnsi="Times New Roman" w:cs="Times New Roman"/>
          <w:b/>
          <w:bCs/>
          <w:sz w:val="28"/>
          <w:szCs w:val="28"/>
          <w:lang w:eastAsia="x-none"/>
        </w:rPr>
        <w:t>Дубровинского</w:t>
      </w:r>
      <w:r w:rsidRPr="00852207">
        <w:rPr>
          <w:rFonts w:ascii="Times New Roman" w:eastAsia="Times New Roman" w:hAnsi="Times New Roman" w:cs="Times New Roman"/>
          <w:b/>
          <w:bCs/>
          <w:sz w:val="28"/>
          <w:szCs w:val="28"/>
          <w:lang w:val="x-none" w:eastAsia="x-none"/>
        </w:rPr>
        <w:t xml:space="preserve"> </w:t>
      </w:r>
      <w:r w:rsidRPr="00852207">
        <w:rPr>
          <w:rFonts w:ascii="Times New Roman" w:eastAsia="Times New Roman" w:hAnsi="Times New Roman" w:cs="Times New Roman"/>
          <w:b/>
          <w:bCs/>
          <w:sz w:val="28"/>
          <w:szCs w:val="28"/>
          <w:lang w:val="x-none" w:eastAsia="x-none"/>
        </w:rPr>
        <w:lastRenderedPageBreak/>
        <w:t xml:space="preserve">сельсовета </w:t>
      </w:r>
      <w:proofErr w:type="spellStart"/>
      <w:r w:rsidRPr="00852207">
        <w:rPr>
          <w:rFonts w:ascii="Times New Roman" w:eastAsia="Times New Roman" w:hAnsi="Times New Roman" w:cs="Times New Roman"/>
          <w:b/>
          <w:bCs/>
          <w:sz w:val="28"/>
          <w:szCs w:val="28"/>
          <w:lang w:val="x-none" w:eastAsia="x-none"/>
        </w:rPr>
        <w:t>Мошковского</w:t>
      </w:r>
      <w:proofErr w:type="spellEnd"/>
      <w:r w:rsidRPr="00852207">
        <w:rPr>
          <w:rFonts w:ascii="Times New Roman" w:eastAsia="Times New Roman" w:hAnsi="Times New Roman" w:cs="Times New Roman"/>
          <w:b/>
          <w:bCs/>
          <w:sz w:val="28"/>
          <w:szCs w:val="28"/>
          <w:lang w:val="x-none" w:eastAsia="x-none"/>
        </w:rPr>
        <w:t xml:space="preserve"> района Новосибирской области</w:t>
      </w:r>
    </w:p>
    <w:p w:rsidR="00852207" w:rsidRPr="00852207" w:rsidRDefault="00852207" w:rsidP="00852207">
      <w:pPr>
        <w:widowControl w:val="0"/>
        <w:tabs>
          <w:tab w:val="left" w:pos="1587"/>
        </w:tabs>
        <w:spacing w:after="0" w:line="240" w:lineRule="auto"/>
        <w:ind w:firstLine="851"/>
        <w:jc w:val="center"/>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val="x-none" w:eastAsia="x-none"/>
        </w:rPr>
        <w:t xml:space="preserve"> на 2023 год и период 2024 и 2025</w:t>
      </w:r>
      <w:r w:rsidRPr="00852207">
        <w:rPr>
          <w:rFonts w:ascii="Times New Roman" w:eastAsia="Times New Roman" w:hAnsi="Times New Roman" w:cs="Times New Roman"/>
          <w:b/>
          <w:bCs/>
          <w:sz w:val="28"/>
          <w:szCs w:val="28"/>
          <w:lang w:val="x-none" w:eastAsia="x-none"/>
        </w:rPr>
        <w:t xml:space="preserve"> годов</w:t>
      </w:r>
    </w:p>
    <w:p w:rsidR="00852207" w:rsidRPr="00852207" w:rsidRDefault="00852207" w:rsidP="00852207">
      <w:pPr>
        <w:widowControl w:val="0"/>
        <w:tabs>
          <w:tab w:val="left" w:pos="1587"/>
        </w:tabs>
        <w:spacing w:after="0" w:line="240" w:lineRule="auto"/>
        <w:ind w:firstLine="851"/>
        <w:jc w:val="center"/>
        <w:rPr>
          <w:rFonts w:ascii="Times New Roman" w:eastAsia="Times New Roman" w:hAnsi="Times New Roman" w:cs="Times New Roman"/>
          <w:b/>
          <w:bCs/>
          <w:sz w:val="28"/>
          <w:szCs w:val="28"/>
          <w:lang w:val="x-none" w:eastAsia="x-none"/>
        </w:rPr>
      </w:pPr>
    </w:p>
    <w:p w:rsidR="00852207" w:rsidRPr="00852207" w:rsidRDefault="00852207" w:rsidP="00852207">
      <w:pPr>
        <w:widowControl w:val="0"/>
        <w:spacing w:after="0" w:line="240" w:lineRule="auto"/>
        <w:ind w:firstLine="900"/>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b/>
          <w:bCs/>
          <w:color w:val="000000"/>
          <w:sz w:val="28"/>
          <w:szCs w:val="28"/>
          <w:shd w:val="clear" w:color="auto" w:fill="FFFFFF"/>
          <w:lang w:eastAsia="ru-RU" w:bidi="ru-RU"/>
        </w:rPr>
        <w:t xml:space="preserve">Главной целью </w:t>
      </w:r>
      <w:r w:rsidRPr="00852207">
        <w:rPr>
          <w:rFonts w:ascii="Times New Roman" w:eastAsia="Times New Roman" w:hAnsi="Times New Roman" w:cs="Times New Roman"/>
          <w:sz w:val="28"/>
          <w:szCs w:val="28"/>
          <w:lang w:val="x-none" w:eastAsia="x-none"/>
        </w:rPr>
        <w:t>социально-эко</w:t>
      </w:r>
      <w:r>
        <w:rPr>
          <w:rFonts w:ascii="Times New Roman" w:eastAsia="Times New Roman" w:hAnsi="Times New Roman" w:cs="Times New Roman"/>
          <w:sz w:val="28"/>
          <w:szCs w:val="28"/>
          <w:lang w:val="x-none" w:eastAsia="x-none"/>
        </w:rPr>
        <w:t xml:space="preserve">номического развития </w:t>
      </w:r>
      <w:r>
        <w:rPr>
          <w:rFonts w:ascii="Times New Roman" w:eastAsia="Times New Roman" w:hAnsi="Times New Roman" w:cs="Times New Roman"/>
          <w:sz w:val="28"/>
          <w:szCs w:val="28"/>
          <w:lang w:eastAsia="x-none"/>
        </w:rPr>
        <w:t>Дубровинского</w:t>
      </w:r>
      <w:r w:rsidRPr="00852207">
        <w:rPr>
          <w:rFonts w:ascii="Times New Roman" w:eastAsia="Times New Roman" w:hAnsi="Times New Roman" w:cs="Times New Roman"/>
          <w:sz w:val="28"/>
          <w:szCs w:val="28"/>
          <w:lang w:val="x-none" w:eastAsia="x-none"/>
        </w:rPr>
        <w:t xml:space="preserve"> сельсовета </w:t>
      </w:r>
      <w:proofErr w:type="spellStart"/>
      <w:r w:rsidRPr="00852207">
        <w:rPr>
          <w:rFonts w:ascii="Times New Roman" w:eastAsia="Times New Roman" w:hAnsi="Times New Roman" w:cs="Times New Roman"/>
          <w:sz w:val="28"/>
          <w:szCs w:val="28"/>
          <w:lang w:val="x-none" w:eastAsia="x-none"/>
        </w:rPr>
        <w:t>Мошковского</w:t>
      </w:r>
      <w:proofErr w:type="spellEnd"/>
      <w:r w:rsidRPr="00852207">
        <w:rPr>
          <w:rFonts w:ascii="Times New Roman" w:eastAsia="Times New Roman" w:hAnsi="Times New Roman" w:cs="Times New Roman"/>
          <w:sz w:val="28"/>
          <w:szCs w:val="28"/>
          <w:lang w:val="x-none" w:eastAsia="x-none"/>
        </w:rPr>
        <w:t xml:space="preserve"> района Новосибирской области является обеспечение достойного качества жизни населения, поддержание на должном уровне доходов населения, социальной инфраструктуры.</w:t>
      </w:r>
    </w:p>
    <w:p w:rsidR="00852207" w:rsidRPr="00852207" w:rsidRDefault="00852207" w:rsidP="00852207">
      <w:pPr>
        <w:widowControl w:val="0"/>
        <w:spacing w:after="0" w:line="240" w:lineRule="auto"/>
        <w:ind w:firstLine="740"/>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 xml:space="preserve">Для достижения этой цели определены основные </w:t>
      </w:r>
      <w:r w:rsidRPr="00852207">
        <w:rPr>
          <w:rFonts w:ascii="Times New Roman" w:eastAsia="Times New Roman" w:hAnsi="Times New Roman" w:cs="Times New Roman"/>
          <w:bCs/>
          <w:color w:val="000000"/>
          <w:sz w:val="28"/>
          <w:szCs w:val="28"/>
          <w:shd w:val="clear" w:color="auto" w:fill="FFFFFF"/>
          <w:lang w:eastAsia="ru-RU" w:bidi="ru-RU"/>
        </w:rPr>
        <w:t>приоритетные направления</w:t>
      </w:r>
      <w:r w:rsidRPr="00852207">
        <w:rPr>
          <w:rFonts w:ascii="Times New Roman" w:eastAsia="Times New Roman" w:hAnsi="Times New Roman" w:cs="Times New Roman"/>
          <w:b/>
          <w:bCs/>
          <w:color w:val="000000"/>
          <w:sz w:val="28"/>
          <w:szCs w:val="28"/>
          <w:shd w:val="clear" w:color="auto" w:fill="FFFFFF"/>
          <w:lang w:eastAsia="ru-RU" w:bidi="ru-RU"/>
        </w:rPr>
        <w:t xml:space="preserve"> </w:t>
      </w:r>
      <w:r w:rsidRPr="00852207">
        <w:rPr>
          <w:rFonts w:ascii="Times New Roman" w:eastAsia="Times New Roman" w:hAnsi="Times New Roman" w:cs="Times New Roman"/>
          <w:sz w:val="28"/>
          <w:szCs w:val="28"/>
          <w:lang w:val="x-none" w:eastAsia="x-none"/>
        </w:rPr>
        <w:t>социально-эко</w:t>
      </w:r>
      <w:r>
        <w:rPr>
          <w:rFonts w:ascii="Times New Roman" w:eastAsia="Times New Roman" w:hAnsi="Times New Roman" w:cs="Times New Roman"/>
          <w:sz w:val="28"/>
          <w:szCs w:val="28"/>
          <w:lang w:val="x-none" w:eastAsia="x-none"/>
        </w:rPr>
        <w:t xml:space="preserve">номического развития </w:t>
      </w:r>
      <w:r>
        <w:rPr>
          <w:rFonts w:ascii="Times New Roman" w:eastAsia="Times New Roman" w:hAnsi="Times New Roman" w:cs="Times New Roman"/>
          <w:sz w:val="28"/>
          <w:szCs w:val="28"/>
          <w:lang w:eastAsia="x-none"/>
        </w:rPr>
        <w:t>Дубровинского</w:t>
      </w:r>
      <w:r w:rsidRPr="00852207">
        <w:rPr>
          <w:rFonts w:ascii="Times New Roman" w:eastAsia="Times New Roman" w:hAnsi="Times New Roman" w:cs="Times New Roman"/>
          <w:sz w:val="28"/>
          <w:szCs w:val="28"/>
          <w:lang w:val="x-none" w:eastAsia="x-none"/>
        </w:rPr>
        <w:t xml:space="preserve"> сельсовета </w:t>
      </w:r>
      <w:proofErr w:type="spellStart"/>
      <w:r w:rsidRPr="00852207">
        <w:rPr>
          <w:rFonts w:ascii="Times New Roman" w:eastAsia="Times New Roman" w:hAnsi="Times New Roman" w:cs="Times New Roman"/>
          <w:sz w:val="28"/>
          <w:szCs w:val="28"/>
          <w:lang w:val="x-none" w:eastAsia="x-none"/>
        </w:rPr>
        <w:t>Мошковского</w:t>
      </w:r>
      <w:proofErr w:type="spellEnd"/>
      <w:r w:rsidRPr="00852207">
        <w:rPr>
          <w:rFonts w:ascii="Times New Roman" w:eastAsia="Times New Roman" w:hAnsi="Times New Roman" w:cs="Times New Roman"/>
          <w:sz w:val="28"/>
          <w:szCs w:val="28"/>
          <w:lang w:val="x-none" w:eastAsia="x-none"/>
        </w:rPr>
        <w:t xml:space="preserve"> района Новосиби</w:t>
      </w:r>
      <w:r>
        <w:rPr>
          <w:rFonts w:ascii="Times New Roman" w:eastAsia="Times New Roman" w:hAnsi="Times New Roman" w:cs="Times New Roman"/>
          <w:sz w:val="28"/>
          <w:szCs w:val="28"/>
          <w:lang w:val="x-none" w:eastAsia="x-none"/>
        </w:rPr>
        <w:t>рской области на 2023 год и плановый период 2024 и 2025</w:t>
      </w:r>
      <w:r w:rsidRPr="00852207">
        <w:rPr>
          <w:rFonts w:ascii="Times New Roman" w:eastAsia="Times New Roman" w:hAnsi="Times New Roman" w:cs="Times New Roman"/>
          <w:sz w:val="28"/>
          <w:szCs w:val="28"/>
          <w:lang w:val="x-none" w:eastAsia="x-none"/>
        </w:rPr>
        <w:t xml:space="preserve"> годов:</w:t>
      </w:r>
    </w:p>
    <w:p w:rsidR="00852207" w:rsidRPr="00852207" w:rsidRDefault="00852207" w:rsidP="00852207">
      <w:pPr>
        <w:widowControl w:val="0"/>
        <w:numPr>
          <w:ilvl w:val="0"/>
          <w:numId w:val="11"/>
        </w:numPr>
        <w:tabs>
          <w:tab w:val="left" w:pos="973"/>
        </w:tabs>
        <w:spacing w:after="0" w:line="240" w:lineRule="auto"/>
        <w:ind w:firstLine="851"/>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 xml:space="preserve"> стимулирование инвестиционной активности хозяйствующих субъектов,</w:t>
      </w:r>
    </w:p>
    <w:p w:rsidR="00852207" w:rsidRPr="00852207" w:rsidRDefault="00852207" w:rsidP="00852207">
      <w:pPr>
        <w:widowControl w:val="0"/>
        <w:numPr>
          <w:ilvl w:val="0"/>
          <w:numId w:val="11"/>
        </w:numPr>
        <w:tabs>
          <w:tab w:val="left" w:pos="973"/>
        </w:tabs>
        <w:spacing w:after="0" w:line="240" w:lineRule="auto"/>
        <w:ind w:firstLine="851"/>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 xml:space="preserve"> совершенствование муниципального управления процессами социально -эко</w:t>
      </w:r>
      <w:r>
        <w:rPr>
          <w:rFonts w:ascii="Times New Roman" w:eastAsia="Times New Roman" w:hAnsi="Times New Roman" w:cs="Times New Roman"/>
          <w:sz w:val="28"/>
          <w:szCs w:val="28"/>
          <w:lang w:val="x-none" w:eastAsia="x-none"/>
        </w:rPr>
        <w:t xml:space="preserve">номического развития </w:t>
      </w:r>
      <w:r>
        <w:rPr>
          <w:rFonts w:ascii="Times New Roman" w:eastAsia="Times New Roman" w:hAnsi="Times New Roman" w:cs="Times New Roman"/>
          <w:sz w:val="28"/>
          <w:szCs w:val="28"/>
          <w:lang w:eastAsia="x-none"/>
        </w:rPr>
        <w:t>Дубровинского</w:t>
      </w:r>
      <w:r w:rsidRPr="00852207">
        <w:rPr>
          <w:rFonts w:ascii="Times New Roman" w:eastAsia="Times New Roman" w:hAnsi="Times New Roman" w:cs="Times New Roman"/>
          <w:sz w:val="28"/>
          <w:szCs w:val="28"/>
          <w:lang w:val="x-none" w:eastAsia="x-none"/>
        </w:rPr>
        <w:t xml:space="preserve"> сельсовета </w:t>
      </w:r>
      <w:proofErr w:type="spellStart"/>
      <w:r w:rsidRPr="00852207">
        <w:rPr>
          <w:rFonts w:ascii="Times New Roman" w:eastAsia="Times New Roman" w:hAnsi="Times New Roman" w:cs="Times New Roman"/>
          <w:sz w:val="28"/>
          <w:szCs w:val="28"/>
          <w:lang w:val="x-none" w:eastAsia="x-none"/>
        </w:rPr>
        <w:t>Мошковского</w:t>
      </w:r>
      <w:proofErr w:type="spellEnd"/>
      <w:r w:rsidRPr="00852207">
        <w:rPr>
          <w:rFonts w:ascii="Times New Roman" w:eastAsia="Times New Roman" w:hAnsi="Times New Roman" w:cs="Times New Roman"/>
          <w:sz w:val="28"/>
          <w:szCs w:val="28"/>
          <w:lang w:val="x-none" w:eastAsia="x-none"/>
        </w:rPr>
        <w:t xml:space="preserve"> района Новосибирской области в целях обеспечения устойчивого развития экономики и социальной стабильности,</w:t>
      </w:r>
    </w:p>
    <w:p w:rsidR="00852207" w:rsidRPr="00852207" w:rsidRDefault="00852207" w:rsidP="00852207">
      <w:pPr>
        <w:widowControl w:val="0"/>
        <w:numPr>
          <w:ilvl w:val="0"/>
          <w:numId w:val="11"/>
        </w:numPr>
        <w:tabs>
          <w:tab w:val="left" w:pos="973"/>
        </w:tabs>
        <w:spacing w:after="0" w:line="240" w:lineRule="auto"/>
        <w:ind w:firstLine="851"/>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 xml:space="preserve"> создание условий для дальнейшего улучшения демографической ситуации,</w:t>
      </w:r>
    </w:p>
    <w:p w:rsidR="00852207" w:rsidRPr="00852207" w:rsidRDefault="00852207" w:rsidP="00852207">
      <w:pPr>
        <w:widowControl w:val="0"/>
        <w:numPr>
          <w:ilvl w:val="0"/>
          <w:numId w:val="11"/>
        </w:numPr>
        <w:tabs>
          <w:tab w:val="left" w:pos="973"/>
        </w:tabs>
        <w:spacing w:after="0" w:line="240" w:lineRule="auto"/>
        <w:ind w:firstLine="851"/>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 xml:space="preserve"> обеспечение эффективной трудовой занятости и увеличение доходов населения,</w:t>
      </w:r>
    </w:p>
    <w:p w:rsidR="00852207" w:rsidRPr="00852207" w:rsidRDefault="00852207" w:rsidP="00852207">
      <w:pPr>
        <w:widowControl w:val="0"/>
        <w:spacing w:after="0" w:line="240" w:lineRule="auto"/>
        <w:ind w:firstLine="851"/>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  увеличение доступности, оказания медицинской помощи населению,</w:t>
      </w:r>
    </w:p>
    <w:p w:rsidR="00852207" w:rsidRPr="00852207" w:rsidRDefault="00852207" w:rsidP="00852207">
      <w:pPr>
        <w:widowControl w:val="0"/>
        <w:numPr>
          <w:ilvl w:val="0"/>
          <w:numId w:val="11"/>
        </w:numPr>
        <w:tabs>
          <w:tab w:val="left" w:pos="1138"/>
        </w:tabs>
        <w:spacing w:after="0" w:line="240" w:lineRule="auto"/>
        <w:ind w:firstLine="851"/>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обеспечение условий для получения качественного и доступного образования,</w:t>
      </w:r>
    </w:p>
    <w:p w:rsidR="00852207" w:rsidRPr="00852207" w:rsidRDefault="00852207" w:rsidP="00852207">
      <w:pPr>
        <w:widowControl w:val="0"/>
        <w:numPr>
          <w:ilvl w:val="0"/>
          <w:numId w:val="11"/>
        </w:numPr>
        <w:tabs>
          <w:tab w:val="left" w:pos="973"/>
        </w:tabs>
        <w:spacing w:after="0" w:line="240" w:lineRule="auto"/>
        <w:ind w:firstLine="851"/>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 xml:space="preserve"> обеспечение поддержки социально незащищенных слоев населения, семей оказавшихся в трудной жизненной ситуации,</w:t>
      </w:r>
    </w:p>
    <w:p w:rsidR="00852207" w:rsidRPr="00852207" w:rsidRDefault="00852207" w:rsidP="00852207">
      <w:pPr>
        <w:widowControl w:val="0"/>
        <w:numPr>
          <w:ilvl w:val="0"/>
          <w:numId w:val="11"/>
        </w:numPr>
        <w:tabs>
          <w:tab w:val="left" w:pos="1138"/>
        </w:tabs>
        <w:spacing w:after="0" w:line="240" w:lineRule="auto"/>
        <w:ind w:firstLine="851"/>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создание условий для развития духовности, высокой культуры и нравственного здоровья населения,</w:t>
      </w:r>
    </w:p>
    <w:p w:rsidR="00852207" w:rsidRPr="00852207" w:rsidRDefault="00852207" w:rsidP="00852207">
      <w:pPr>
        <w:widowControl w:val="0"/>
        <w:numPr>
          <w:ilvl w:val="0"/>
          <w:numId w:val="11"/>
        </w:numPr>
        <w:tabs>
          <w:tab w:val="left" w:pos="1061"/>
        </w:tabs>
        <w:spacing w:after="0" w:line="240" w:lineRule="auto"/>
        <w:ind w:firstLine="851"/>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 xml:space="preserve">обеспечение устойчивости и надежности функционирования систем жизнеобеспечения, </w:t>
      </w:r>
    </w:p>
    <w:p w:rsidR="00852207" w:rsidRPr="00852207" w:rsidRDefault="00852207" w:rsidP="00852207">
      <w:pPr>
        <w:widowControl w:val="0"/>
        <w:numPr>
          <w:ilvl w:val="0"/>
          <w:numId w:val="11"/>
        </w:numPr>
        <w:tabs>
          <w:tab w:val="left" w:pos="972"/>
        </w:tabs>
        <w:spacing w:after="0" w:line="240" w:lineRule="auto"/>
        <w:ind w:firstLine="851"/>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 xml:space="preserve"> газификация населенных пунктов,</w:t>
      </w:r>
    </w:p>
    <w:p w:rsidR="00852207" w:rsidRPr="00852207" w:rsidRDefault="00852207" w:rsidP="00852207">
      <w:pPr>
        <w:widowControl w:val="0"/>
        <w:numPr>
          <w:ilvl w:val="0"/>
          <w:numId w:val="11"/>
        </w:numPr>
        <w:tabs>
          <w:tab w:val="left" w:pos="1061"/>
        </w:tabs>
        <w:spacing w:after="0" w:line="240" w:lineRule="auto"/>
        <w:ind w:firstLine="851"/>
        <w:jc w:val="both"/>
        <w:rPr>
          <w:rFonts w:ascii="Times New Roman" w:eastAsia="Times New Roman" w:hAnsi="Times New Roman" w:cs="Times New Roman"/>
          <w:sz w:val="28"/>
          <w:szCs w:val="28"/>
          <w:lang w:val="x-none" w:eastAsia="x-none"/>
        </w:rPr>
      </w:pPr>
      <w:r w:rsidRPr="00852207">
        <w:rPr>
          <w:rFonts w:ascii="Times New Roman" w:eastAsia="Times New Roman" w:hAnsi="Times New Roman" w:cs="Times New Roman"/>
          <w:sz w:val="28"/>
          <w:szCs w:val="28"/>
          <w:lang w:val="x-none" w:eastAsia="x-none"/>
        </w:rPr>
        <w:t xml:space="preserve">строительство и реконструкция объектов </w:t>
      </w:r>
      <w:proofErr w:type="spellStart"/>
      <w:r w:rsidRPr="00852207">
        <w:rPr>
          <w:rFonts w:ascii="Times New Roman" w:eastAsia="Times New Roman" w:hAnsi="Times New Roman" w:cs="Times New Roman"/>
          <w:sz w:val="28"/>
          <w:szCs w:val="28"/>
          <w:lang w:val="x-none" w:eastAsia="x-none"/>
        </w:rPr>
        <w:t>транспортно</w:t>
      </w:r>
      <w:proofErr w:type="spellEnd"/>
      <w:r w:rsidRPr="00852207">
        <w:rPr>
          <w:rFonts w:ascii="Times New Roman" w:eastAsia="Times New Roman" w:hAnsi="Times New Roman" w:cs="Times New Roman"/>
          <w:sz w:val="28"/>
          <w:szCs w:val="28"/>
          <w:lang w:val="x-none" w:eastAsia="x-none"/>
        </w:rPr>
        <w:t xml:space="preserve"> – логистической инфраструктуры.</w:t>
      </w:r>
    </w:p>
    <w:p w:rsidR="00852207" w:rsidRPr="00852207" w:rsidRDefault="00852207" w:rsidP="00E66421">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x-none" w:eastAsia="ru-RU"/>
        </w:rPr>
      </w:pPr>
    </w:p>
    <w:p w:rsidR="00852207" w:rsidRPr="00CF3319" w:rsidRDefault="00852207" w:rsidP="00E66421">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rsidR="00852207" w:rsidRPr="00852207" w:rsidRDefault="00852207" w:rsidP="00852207">
      <w:pPr>
        <w:spacing w:before="120" w:after="120" w:line="240" w:lineRule="auto"/>
        <w:jc w:val="center"/>
        <w:rPr>
          <w:rFonts w:ascii="Times New Roman" w:eastAsia="Times New Roman" w:hAnsi="Times New Roman" w:cs="Times New Roman"/>
          <w:b/>
          <w:sz w:val="28"/>
          <w:szCs w:val="28"/>
          <w:lang w:val="x-none" w:eastAsia="x-none"/>
        </w:rPr>
      </w:pPr>
      <w:bookmarkStart w:id="0" w:name="bookmark1"/>
      <w:r w:rsidRPr="00852207">
        <w:rPr>
          <w:rFonts w:ascii="Times New Roman" w:eastAsia="Times New Roman" w:hAnsi="Times New Roman" w:cs="Times New Roman"/>
          <w:b/>
          <w:sz w:val="28"/>
          <w:szCs w:val="28"/>
          <w:lang w:val="x-none" w:eastAsia="x-none"/>
        </w:rPr>
        <w:t>5. Уровень и качество жизни населения</w:t>
      </w:r>
      <w:r w:rsidRPr="00852207">
        <w:rPr>
          <w:rFonts w:ascii="Times New Roman" w:eastAsia="Times New Roman" w:hAnsi="Times New Roman" w:cs="Times New Roman"/>
          <w:b/>
          <w:sz w:val="24"/>
          <w:szCs w:val="24"/>
          <w:lang w:val="x-none" w:eastAsia="x-none"/>
        </w:rPr>
        <w:t xml:space="preserve"> </w:t>
      </w:r>
      <w:proofErr w:type="spellStart"/>
      <w:r w:rsidRPr="00852207">
        <w:rPr>
          <w:rFonts w:ascii="Times New Roman" w:eastAsia="Times New Roman" w:hAnsi="Times New Roman" w:cs="Times New Roman"/>
          <w:b/>
          <w:sz w:val="28"/>
          <w:szCs w:val="28"/>
          <w:lang w:val="x-none" w:eastAsia="x-none"/>
        </w:rPr>
        <w:t>Барлакского</w:t>
      </w:r>
      <w:proofErr w:type="spellEnd"/>
      <w:r w:rsidRPr="00852207">
        <w:rPr>
          <w:rFonts w:ascii="Times New Roman" w:eastAsia="Times New Roman" w:hAnsi="Times New Roman" w:cs="Times New Roman"/>
          <w:b/>
          <w:sz w:val="28"/>
          <w:szCs w:val="28"/>
          <w:lang w:val="x-none" w:eastAsia="x-none"/>
        </w:rPr>
        <w:t xml:space="preserve"> сельсовета </w:t>
      </w:r>
      <w:bookmarkEnd w:id="0"/>
      <w:proofErr w:type="spellStart"/>
      <w:r w:rsidRPr="00852207">
        <w:rPr>
          <w:rFonts w:ascii="Times New Roman" w:eastAsia="Times New Roman" w:hAnsi="Times New Roman" w:cs="Times New Roman"/>
          <w:b/>
          <w:sz w:val="28"/>
          <w:szCs w:val="28"/>
          <w:lang w:val="x-none" w:eastAsia="x-none"/>
        </w:rPr>
        <w:t>Мошковского</w:t>
      </w:r>
      <w:proofErr w:type="spellEnd"/>
      <w:r w:rsidRPr="00852207">
        <w:rPr>
          <w:rFonts w:ascii="Times New Roman" w:eastAsia="Times New Roman" w:hAnsi="Times New Roman" w:cs="Times New Roman"/>
          <w:b/>
          <w:sz w:val="28"/>
          <w:szCs w:val="28"/>
          <w:lang w:val="x-none" w:eastAsia="x-none"/>
        </w:rPr>
        <w:t xml:space="preserve"> района Новосибирской области</w:t>
      </w:r>
    </w:p>
    <w:p w:rsidR="00852207" w:rsidRPr="00852207" w:rsidRDefault="00852207" w:rsidP="00852207">
      <w:pPr>
        <w:widowControl w:val="0"/>
        <w:spacing w:after="0" w:line="240" w:lineRule="auto"/>
        <w:ind w:left="1720"/>
        <w:jc w:val="both"/>
        <w:outlineLvl w:val="1"/>
        <w:rPr>
          <w:rFonts w:ascii="Times New Roman" w:eastAsia="Times New Roman" w:hAnsi="Times New Roman" w:cs="Times New Roman"/>
          <w:b/>
          <w:bCs/>
          <w:sz w:val="32"/>
          <w:szCs w:val="32"/>
          <w:lang w:val="x-none" w:eastAsia="x-none"/>
        </w:rPr>
      </w:pPr>
    </w:p>
    <w:p w:rsidR="00852207" w:rsidRPr="00852207" w:rsidRDefault="00852207" w:rsidP="00852207">
      <w:pPr>
        <w:widowControl w:val="0"/>
        <w:tabs>
          <w:tab w:val="left" w:pos="2254"/>
        </w:tabs>
        <w:spacing w:after="0" w:line="240" w:lineRule="auto"/>
        <w:rPr>
          <w:rFonts w:ascii="Times New Roman" w:eastAsia="Times New Roman" w:hAnsi="Times New Roman" w:cs="Times New Roman"/>
          <w:b/>
          <w:bCs/>
          <w:sz w:val="28"/>
          <w:szCs w:val="28"/>
          <w:lang w:val="x-none" w:eastAsia="x-none"/>
        </w:rPr>
      </w:pPr>
      <w:r w:rsidRPr="00852207">
        <w:rPr>
          <w:rFonts w:ascii="Times New Roman" w:eastAsia="Times New Roman" w:hAnsi="Times New Roman" w:cs="Times New Roman"/>
          <w:b/>
          <w:bCs/>
          <w:sz w:val="28"/>
          <w:szCs w:val="28"/>
          <w:lang w:val="x-none" w:eastAsia="x-none"/>
        </w:rPr>
        <w:t xml:space="preserve">      5.1. Демографическое развитие</w:t>
      </w:r>
    </w:p>
    <w:p w:rsidR="00E66421" w:rsidRDefault="00E66421" w:rsidP="00E664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2207" w:rsidRDefault="00852207" w:rsidP="00E664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2207" w:rsidRDefault="00852207" w:rsidP="00E664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2207" w:rsidRDefault="00852207" w:rsidP="00E664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2207" w:rsidRDefault="00852207" w:rsidP="00E664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2207" w:rsidRDefault="00852207" w:rsidP="00E664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2207" w:rsidRDefault="00852207" w:rsidP="00E664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2207" w:rsidRDefault="00852207" w:rsidP="00E664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2207" w:rsidRDefault="00852207" w:rsidP="00E664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2207" w:rsidRDefault="00852207" w:rsidP="00E664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2207" w:rsidRDefault="00852207" w:rsidP="00E664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2207" w:rsidRPr="00CF3319" w:rsidRDefault="00852207" w:rsidP="00E664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0631D" w:rsidRPr="00CF3319" w:rsidRDefault="00F0631D" w:rsidP="00F0631D">
      <w:pPr>
        <w:keepNext/>
        <w:widowControl w:val="0"/>
        <w:spacing w:after="0" w:line="240" w:lineRule="auto"/>
        <w:jc w:val="both"/>
        <w:outlineLvl w:val="0"/>
        <w:rPr>
          <w:rFonts w:ascii="Times New Roman" w:eastAsia="Times New Roman" w:hAnsi="Times New Roman" w:cs="Times New Roman"/>
          <w:sz w:val="24"/>
          <w:szCs w:val="24"/>
        </w:rPr>
      </w:pPr>
      <w:r w:rsidRPr="00CF3319">
        <w:rPr>
          <w:rFonts w:ascii="Times New Roman" w:eastAsia="Times New Roman" w:hAnsi="Times New Roman" w:cs="Times New Roman"/>
          <w:b/>
          <w:sz w:val="24"/>
          <w:szCs w:val="24"/>
        </w:rPr>
        <w:t>2.2</w:t>
      </w:r>
      <w:r w:rsidRPr="00852207">
        <w:rPr>
          <w:rFonts w:ascii="Times New Roman" w:eastAsia="Times New Roman" w:hAnsi="Times New Roman" w:cs="Times New Roman"/>
          <w:b/>
          <w:color w:val="FF0000"/>
          <w:sz w:val="24"/>
          <w:szCs w:val="24"/>
        </w:rPr>
        <w:t xml:space="preserve">.  </w:t>
      </w:r>
      <w:r w:rsidRPr="002753D9">
        <w:rPr>
          <w:rFonts w:ascii="Times New Roman" w:eastAsia="Times New Roman" w:hAnsi="Times New Roman" w:cs="Times New Roman"/>
          <w:b/>
          <w:color w:val="000000" w:themeColor="text1"/>
          <w:sz w:val="24"/>
          <w:szCs w:val="24"/>
        </w:rPr>
        <w:t xml:space="preserve">Устав Дубровинского </w:t>
      </w:r>
      <w:r w:rsidRPr="00CF3319">
        <w:rPr>
          <w:rFonts w:ascii="Times New Roman" w:eastAsia="Times New Roman" w:hAnsi="Times New Roman" w:cs="Times New Roman"/>
          <w:b/>
          <w:sz w:val="24"/>
          <w:szCs w:val="24"/>
        </w:rPr>
        <w:t xml:space="preserve">сельсовета </w:t>
      </w:r>
      <w:proofErr w:type="spellStart"/>
      <w:r w:rsidRPr="00CF3319">
        <w:rPr>
          <w:rFonts w:ascii="Times New Roman" w:eastAsia="Times New Roman" w:hAnsi="Times New Roman" w:cs="Times New Roman"/>
          <w:b/>
          <w:sz w:val="24"/>
          <w:szCs w:val="24"/>
        </w:rPr>
        <w:t>Мошковского</w:t>
      </w:r>
      <w:proofErr w:type="spellEnd"/>
      <w:r w:rsidRPr="00CF3319">
        <w:rPr>
          <w:rFonts w:ascii="Times New Roman" w:eastAsia="Times New Roman" w:hAnsi="Times New Roman" w:cs="Times New Roman"/>
          <w:b/>
          <w:sz w:val="24"/>
          <w:szCs w:val="24"/>
        </w:rPr>
        <w:t xml:space="preserve"> района</w:t>
      </w:r>
      <w:r w:rsidR="001F4705" w:rsidRPr="00CF3319">
        <w:rPr>
          <w:rFonts w:ascii="Times New Roman" w:eastAsia="Times New Roman" w:hAnsi="Times New Roman" w:cs="Times New Roman"/>
          <w:b/>
          <w:sz w:val="24"/>
          <w:szCs w:val="24"/>
        </w:rPr>
        <w:t xml:space="preserve"> </w:t>
      </w:r>
      <w:r w:rsidRPr="00CF3319">
        <w:rPr>
          <w:rFonts w:ascii="Times New Roman" w:eastAsia="Times New Roman" w:hAnsi="Times New Roman" w:cs="Times New Roman"/>
          <w:b/>
          <w:sz w:val="24"/>
          <w:szCs w:val="24"/>
        </w:rPr>
        <w:t xml:space="preserve">Новосибирской </w:t>
      </w:r>
      <w:proofErr w:type="gramStart"/>
      <w:r w:rsidRPr="00CF3319">
        <w:rPr>
          <w:rFonts w:ascii="Times New Roman" w:eastAsia="Times New Roman" w:hAnsi="Times New Roman" w:cs="Times New Roman"/>
          <w:b/>
          <w:sz w:val="24"/>
          <w:szCs w:val="24"/>
        </w:rPr>
        <w:t>области</w:t>
      </w:r>
      <w:r w:rsidRPr="00CF3319">
        <w:rPr>
          <w:rFonts w:ascii="Times New Roman" w:eastAsia="Times New Roman" w:hAnsi="Times New Roman" w:cs="Times New Roman"/>
          <w:sz w:val="24"/>
          <w:szCs w:val="24"/>
        </w:rPr>
        <w:t xml:space="preserve">  принят</w:t>
      </w:r>
      <w:proofErr w:type="gramEnd"/>
      <w:r w:rsidRPr="00CF3319">
        <w:rPr>
          <w:rFonts w:ascii="Times New Roman" w:eastAsia="Times New Roman" w:hAnsi="Times New Roman" w:cs="Times New Roman"/>
          <w:sz w:val="24"/>
          <w:szCs w:val="24"/>
        </w:rPr>
        <w:t xml:space="preserve">  решением восьмой сессии Совета депутатов Дубровинского сельсовета </w:t>
      </w:r>
      <w:proofErr w:type="spellStart"/>
      <w:r w:rsidRPr="00CF3319">
        <w:rPr>
          <w:rFonts w:ascii="Times New Roman" w:eastAsia="Times New Roman" w:hAnsi="Times New Roman" w:cs="Times New Roman"/>
          <w:sz w:val="24"/>
          <w:szCs w:val="24"/>
        </w:rPr>
        <w:t>Мошковского</w:t>
      </w:r>
      <w:proofErr w:type="spellEnd"/>
      <w:r w:rsidRPr="00CF3319">
        <w:rPr>
          <w:rFonts w:ascii="Times New Roman" w:eastAsia="Times New Roman" w:hAnsi="Times New Roman" w:cs="Times New Roman"/>
          <w:sz w:val="24"/>
          <w:szCs w:val="24"/>
        </w:rPr>
        <w:t xml:space="preserve"> района Новосибирской области пятого созыва от 03.07.2017 № </w:t>
      </w:r>
      <w:r w:rsidR="00334A5E" w:rsidRPr="00CF3319">
        <w:rPr>
          <w:rFonts w:ascii="Times New Roman" w:eastAsia="Times New Roman" w:hAnsi="Times New Roman" w:cs="Times New Roman"/>
          <w:sz w:val="24"/>
          <w:szCs w:val="24"/>
        </w:rPr>
        <w:t>130</w:t>
      </w:r>
      <w:r w:rsidRPr="00CF3319">
        <w:rPr>
          <w:rFonts w:ascii="Times New Roman" w:eastAsia="Times New Roman" w:hAnsi="Times New Roman" w:cs="Times New Roman"/>
          <w:sz w:val="24"/>
          <w:szCs w:val="24"/>
        </w:rPr>
        <w:t xml:space="preserve">  и  зарегистрирован в Главном управлении Министерства юстиции Российской Федерации по Новосибирской области. </w:t>
      </w:r>
    </w:p>
    <w:p w:rsidR="00F0631D" w:rsidRPr="00CF3319" w:rsidRDefault="00F0631D" w:rsidP="00F0631D">
      <w:pPr>
        <w:tabs>
          <w:tab w:val="left" w:pos="900"/>
        </w:tabs>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t xml:space="preserve">2.3.  Структура местного самоуправления </w:t>
      </w:r>
    </w:p>
    <w:p w:rsidR="00F0631D" w:rsidRPr="00CF3319" w:rsidRDefault="00F0631D" w:rsidP="00F0631D">
      <w:pPr>
        <w:tabs>
          <w:tab w:val="left" w:pos="1210"/>
        </w:tabs>
        <w:autoSpaceDE w:val="0"/>
        <w:autoSpaceDN w:val="0"/>
        <w:adjustRightInd w:val="0"/>
        <w:spacing w:after="0" w:line="322" w:lineRule="exact"/>
        <w:ind w:firstLine="710"/>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 1.</w:t>
      </w:r>
      <w:r w:rsidRPr="00CF3319">
        <w:rPr>
          <w:rFonts w:ascii="Times New Roman" w:eastAsia="Times New Roman" w:hAnsi="Times New Roman" w:cs="Times New Roman"/>
          <w:sz w:val="24"/>
          <w:szCs w:val="24"/>
          <w:lang w:eastAsia="ru-RU"/>
        </w:rPr>
        <w:tab/>
        <w:t>Структуру органов местного самоуправления Дубровинского</w:t>
      </w:r>
      <w:r w:rsidRPr="00CF3319">
        <w:rPr>
          <w:rFonts w:ascii="Times New Roman" w:eastAsia="Times New Roman" w:hAnsi="Times New Roman" w:cs="Times New Roman"/>
          <w:sz w:val="24"/>
          <w:szCs w:val="24"/>
          <w:lang w:eastAsia="ru-RU"/>
        </w:rPr>
        <w:br/>
        <w:t>сельсовета составляют:</w:t>
      </w:r>
    </w:p>
    <w:p w:rsidR="00F0631D" w:rsidRPr="00CF3319" w:rsidRDefault="00F0631D" w:rsidP="00F0631D">
      <w:pPr>
        <w:numPr>
          <w:ilvl w:val="0"/>
          <w:numId w:val="4"/>
        </w:numPr>
        <w:tabs>
          <w:tab w:val="left" w:pos="1118"/>
        </w:tabs>
        <w:autoSpaceDE w:val="0"/>
        <w:autoSpaceDN w:val="0"/>
        <w:adjustRightInd w:val="0"/>
        <w:spacing w:after="0" w:line="322" w:lineRule="exact"/>
        <w:ind w:firstLine="706"/>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представительный орган муниципального образования - Совет депутатов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F0631D" w:rsidRPr="00CF3319" w:rsidRDefault="00F0631D" w:rsidP="00F0631D">
      <w:pPr>
        <w:numPr>
          <w:ilvl w:val="0"/>
          <w:numId w:val="4"/>
        </w:numPr>
        <w:tabs>
          <w:tab w:val="left" w:pos="1118"/>
        </w:tabs>
        <w:autoSpaceDE w:val="0"/>
        <w:autoSpaceDN w:val="0"/>
        <w:adjustRightInd w:val="0"/>
        <w:spacing w:after="0" w:line="322" w:lineRule="exact"/>
        <w:ind w:firstLine="706"/>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выборное должностное лицо местного самоуправления - Глава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области (далее - глава муниципального образования);</w:t>
      </w:r>
    </w:p>
    <w:p w:rsidR="00F0631D" w:rsidRPr="00CF3319" w:rsidRDefault="00F0631D" w:rsidP="00F0631D">
      <w:pPr>
        <w:tabs>
          <w:tab w:val="left" w:pos="1478"/>
        </w:tabs>
        <w:autoSpaceDE w:val="0"/>
        <w:autoSpaceDN w:val="0"/>
        <w:adjustRightInd w:val="0"/>
        <w:spacing w:after="0" w:line="322" w:lineRule="exact"/>
        <w:ind w:firstLine="710"/>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 исполнительно-распорядительный орган муниципального</w:t>
      </w:r>
      <w:r w:rsidRPr="00CF3319">
        <w:rPr>
          <w:rFonts w:ascii="Times New Roman" w:eastAsia="Times New Roman" w:hAnsi="Times New Roman" w:cs="Times New Roman"/>
          <w:sz w:val="24"/>
          <w:szCs w:val="24"/>
          <w:lang w:eastAsia="ru-RU"/>
        </w:rPr>
        <w:br/>
        <w:t xml:space="preserve">образования - администрация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br/>
        <w:t>района Новосибирской области (далее - администрация);</w:t>
      </w:r>
    </w:p>
    <w:p w:rsidR="00F0631D" w:rsidRPr="00CF3319" w:rsidRDefault="00F0631D" w:rsidP="00F0631D">
      <w:pPr>
        <w:tabs>
          <w:tab w:val="left" w:pos="1118"/>
        </w:tabs>
        <w:autoSpaceDE w:val="0"/>
        <w:autoSpaceDN w:val="0"/>
        <w:adjustRightInd w:val="0"/>
        <w:spacing w:after="0" w:line="322" w:lineRule="exact"/>
        <w:ind w:firstLine="696"/>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r w:rsidRPr="00CF3319">
        <w:rPr>
          <w:rFonts w:ascii="Times New Roman" w:eastAsia="Times New Roman" w:hAnsi="Times New Roman" w:cs="Times New Roman"/>
          <w:sz w:val="24"/>
          <w:szCs w:val="24"/>
          <w:lang w:eastAsia="ru-RU"/>
        </w:rPr>
        <w:tab/>
        <w:t xml:space="preserve">контрольно-счетный орган муниципального образования- Ревизионная комиссия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области (далее- ревизионная комиссия);</w:t>
      </w:r>
    </w:p>
    <w:p w:rsidR="00F0631D" w:rsidRPr="00CF3319" w:rsidRDefault="00F0631D" w:rsidP="00F0631D">
      <w:pPr>
        <w:tabs>
          <w:tab w:val="left" w:pos="1210"/>
        </w:tabs>
        <w:autoSpaceDE w:val="0"/>
        <w:autoSpaceDN w:val="0"/>
        <w:adjustRightInd w:val="0"/>
        <w:spacing w:after="0" w:line="322" w:lineRule="exact"/>
        <w:ind w:firstLine="710"/>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w:t>
      </w:r>
      <w:r w:rsidRPr="00CF3319">
        <w:rPr>
          <w:rFonts w:ascii="Times New Roman" w:eastAsia="Times New Roman" w:hAnsi="Times New Roman" w:cs="Times New Roman"/>
          <w:sz w:val="24"/>
          <w:szCs w:val="24"/>
          <w:lang w:eastAsia="ru-RU"/>
        </w:rPr>
        <w:tab/>
        <w:t>Иные органы и выборные должностные лица местного</w:t>
      </w:r>
      <w:r w:rsidRPr="00CF3319">
        <w:rPr>
          <w:rFonts w:ascii="Times New Roman" w:eastAsia="Times New Roman" w:hAnsi="Times New Roman" w:cs="Times New Roman"/>
          <w:sz w:val="24"/>
          <w:szCs w:val="24"/>
          <w:lang w:eastAsia="ru-RU"/>
        </w:rPr>
        <w:br/>
        <w:t>самоуправления могут предусматриваться в структуре органов местного</w:t>
      </w:r>
      <w:r w:rsidRPr="00CF3319">
        <w:rPr>
          <w:rFonts w:ascii="Times New Roman" w:eastAsia="Times New Roman" w:hAnsi="Times New Roman" w:cs="Times New Roman"/>
          <w:sz w:val="24"/>
          <w:szCs w:val="24"/>
          <w:lang w:eastAsia="ru-RU"/>
        </w:rPr>
        <w:br/>
        <w:t>самоуправления только путем внесения соответствующих изменений в</w:t>
      </w:r>
      <w:r w:rsidRPr="00CF3319">
        <w:rPr>
          <w:rFonts w:ascii="Times New Roman" w:eastAsia="Times New Roman" w:hAnsi="Times New Roman" w:cs="Times New Roman"/>
          <w:sz w:val="24"/>
          <w:szCs w:val="24"/>
          <w:lang w:eastAsia="ru-RU"/>
        </w:rPr>
        <w:br/>
        <w:t>данный Устав.</w:t>
      </w:r>
    </w:p>
    <w:p w:rsidR="00F0631D" w:rsidRPr="00CF3319" w:rsidRDefault="00F0631D" w:rsidP="00F0631D">
      <w:pPr>
        <w:spacing w:after="120" w:line="240" w:lineRule="auto"/>
        <w:jc w:val="center"/>
        <w:rPr>
          <w:rFonts w:ascii="Times New Roman" w:eastAsia="Times New Roman" w:hAnsi="Times New Roman" w:cs="Times New Roman"/>
          <w:i/>
          <w:sz w:val="24"/>
          <w:szCs w:val="24"/>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t xml:space="preserve">2.4. Географическое местоположение территории: </w:t>
      </w:r>
    </w:p>
    <w:p w:rsidR="00F0631D" w:rsidRPr="00CF3319" w:rsidRDefault="00F0631D" w:rsidP="00F0631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Территория </w:t>
      </w:r>
      <w:r w:rsidR="00707616" w:rsidRPr="00CF3319">
        <w:rPr>
          <w:rFonts w:ascii="Times New Roman" w:eastAsia="Times New Roman" w:hAnsi="Times New Roman" w:cs="Times New Roman"/>
          <w:color w:val="000000"/>
          <w:sz w:val="24"/>
          <w:szCs w:val="24"/>
          <w:lang w:eastAsia="ru-RU"/>
        </w:rPr>
        <w:t>поселения общей площадью 49473</w:t>
      </w:r>
      <w:r w:rsidRPr="00CF3319">
        <w:rPr>
          <w:rFonts w:ascii="Times New Roman" w:eastAsia="Times New Roman" w:hAnsi="Times New Roman" w:cs="Times New Roman"/>
          <w:color w:val="000000"/>
          <w:sz w:val="24"/>
          <w:szCs w:val="24"/>
          <w:lang w:eastAsia="ru-RU"/>
        </w:rPr>
        <w:t xml:space="preserve"> га</w:t>
      </w:r>
      <w:r w:rsidR="001F4705" w:rsidRPr="00CF3319">
        <w:rPr>
          <w:rFonts w:ascii="Times New Roman" w:eastAsia="Times New Roman" w:hAnsi="Times New Roman" w:cs="Times New Roman"/>
          <w:color w:val="000000"/>
          <w:sz w:val="24"/>
          <w:szCs w:val="24"/>
          <w:lang w:eastAsia="ru-RU"/>
        </w:rPr>
        <w:t>.</w:t>
      </w:r>
      <w:r w:rsidRPr="00CF3319">
        <w:rPr>
          <w:rFonts w:ascii="Times New Roman" w:eastAsia="Times New Roman" w:hAnsi="Times New Roman" w:cs="Times New Roman"/>
          <w:color w:val="000000"/>
          <w:sz w:val="24"/>
          <w:szCs w:val="24"/>
          <w:lang w:eastAsia="ru-RU"/>
        </w:rPr>
        <w:t xml:space="preserve">  расположена в восточной части Новосибирской области на расстоянии </w:t>
      </w:r>
      <w:smartTag w:uri="urn:schemas-microsoft-com:office:smarttags" w:element="metricconverter">
        <w:smartTagPr>
          <w:attr w:name="ProductID" w:val="88 км"/>
        </w:smartTagPr>
        <w:r w:rsidRPr="00CF3319">
          <w:rPr>
            <w:rFonts w:ascii="Times New Roman" w:eastAsia="Times New Roman" w:hAnsi="Times New Roman" w:cs="Times New Roman"/>
            <w:color w:val="000000"/>
            <w:sz w:val="24"/>
            <w:szCs w:val="24"/>
            <w:lang w:eastAsia="ru-RU"/>
          </w:rPr>
          <w:t>88 км</w:t>
        </w:r>
      </w:smartTag>
      <w:r w:rsidRPr="00CF3319">
        <w:rPr>
          <w:rFonts w:ascii="Times New Roman" w:eastAsia="Times New Roman" w:hAnsi="Times New Roman" w:cs="Times New Roman"/>
          <w:color w:val="000000"/>
          <w:sz w:val="24"/>
          <w:szCs w:val="24"/>
          <w:lang w:eastAsia="ru-RU"/>
        </w:rPr>
        <w:t xml:space="preserve"> от областного центра г. Новосибирска, в </w:t>
      </w:r>
      <w:smartTag w:uri="urn:schemas-microsoft-com:office:smarttags" w:element="metricconverter">
        <w:smartTagPr>
          <w:attr w:name="ProductID" w:val="37 км"/>
        </w:smartTagPr>
        <w:r w:rsidRPr="00CF3319">
          <w:rPr>
            <w:rFonts w:ascii="Times New Roman" w:eastAsia="Times New Roman" w:hAnsi="Times New Roman" w:cs="Times New Roman"/>
            <w:color w:val="000000"/>
            <w:sz w:val="24"/>
            <w:szCs w:val="24"/>
            <w:lang w:eastAsia="ru-RU"/>
          </w:rPr>
          <w:t>37 км</w:t>
        </w:r>
      </w:smartTag>
      <w:r w:rsidRPr="00CF3319">
        <w:rPr>
          <w:rFonts w:ascii="Times New Roman" w:eastAsia="Times New Roman" w:hAnsi="Times New Roman" w:cs="Times New Roman"/>
          <w:color w:val="000000"/>
          <w:sz w:val="24"/>
          <w:szCs w:val="24"/>
          <w:lang w:eastAsia="ru-RU"/>
        </w:rPr>
        <w:t xml:space="preserve"> от районного центра и ближайшей железнодорожной станции </w:t>
      </w:r>
      <w:proofErr w:type="spellStart"/>
      <w:r w:rsidRPr="00CF3319">
        <w:rPr>
          <w:rFonts w:ascii="Times New Roman" w:eastAsia="Times New Roman" w:hAnsi="Times New Roman" w:cs="Times New Roman"/>
          <w:color w:val="000000"/>
          <w:sz w:val="24"/>
          <w:szCs w:val="24"/>
          <w:lang w:eastAsia="ru-RU"/>
        </w:rPr>
        <w:t>р.п</w:t>
      </w:r>
      <w:proofErr w:type="spellEnd"/>
      <w:r w:rsidRPr="00CF3319">
        <w:rPr>
          <w:rFonts w:ascii="Times New Roman" w:eastAsia="Times New Roman" w:hAnsi="Times New Roman" w:cs="Times New Roman"/>
          <w:color w:val="000000"/>
          <w:sz w:val="24"/>
          <w:szCs w:val="24"/>
          <w:lang w:eastAsia="ru-RU"/>
        </w:rPr>
        <w:t xml:space="preserve">. Мошково. Протяженность поселения с севера на юг составляет </w:t>
      </w:r>
      <w:smartTag w:uri="urn:schemas-microsoft-com:office:smarttags" w:element="metricconverter">
        <w:smartTagPr>
          <w:attr w:name="ProductID" w:val="50 км"/>
        </w:smartTagPr>
        <w:r w:rsidRPr="00CF3319">
          <w:rPr>
            <w:rFonts w:ascii="Times New Roman" w:eastAsia="Times New Roman" w:hAnsi="Times New Roman" w:cs="Times New Roman"/>
            <w:color w:val="000000"/>
            <w:sz w:val="24"/>
            <w:szCs w:val="24"/>
            <w:lang w:eastAsia="ru-RU"/>
          </w:rPr>
          <w:t>50 км</w:t>
        </w:r>
      </w:smartTag>
      <w:r w:rsidRPr="00CF3319">
        <w:rPr>
          <w:rFonts w:ascii="Times New Roman" w:eastAsia="Times New Roman" w:hAnsi="Times New Roman" w:cs="Times New Roman"/>
          <w:color w:val="000000"/>
          <w:sz w:val="24"/>
          <w:szCs w:val="24"/>
          <w:lang w:eastAsia="ru-RU"/>
        </w:rPr>
        <w:t xml:space="preserve"> и с запада на восток </w:t>
      </w:r>
      <w:smartTag w:uri="urn:schemas-microsoft-com:office:smarttags" w:element="metricconverter">
        <w:smartTagPr>
          <w:attr w:name="ProductID" w:val="50 км"/>
        </w:smartTagPr>
        <w:r w:rsidRPr="00CF3319">
          <w:rPr>
            <w:rFonts w:ascii="Times New Roman" w:eastAsia="Times New Roman" w:hAnsi="Times New Roman" w:cs="Times New Roman"/>
            <w:color w:val="000000"/>
            <w:sz w:val="24"/>
            <w:szCs w:val="24"/>
            <w:lang w:eastAsia="ru-RU"/>
          </w:rPr>
          <w:t>50 км</w:t>
        </w:r>
      </w:smartTag>
      <w:r w:rsidRPr="00CF3319">
        <w:rPr>
          <w:rFonts w:ascii="Times New Roman" w:eastAsia="Times New Roman" w:hAnsi="Times New Roman" w:cs="Times New Roman"/>
          <w:color w:val="000000"/>
          <w:sz w:val="24"/>
          <w:szCs w:val="24"/>
          <w:lang w:eastAsia="ru-RU"/>
        </w:rPr>
        <w:t>.</w:t>
      </w:r>
    </w:p>
    <w:p w:rsidR="00F0631D" w:rsidRPr="00CF3319" w:rsidRDefault="00F0631D" w:rsidP="00F0631D">
      <w:pPr>
        <w:spacing w:after="0" w:line="240" w:lineRule="auto"/>
        <w:jc w:val="both"/>
        <w:rPr>
          <w:rFonts w:ascii="Times New Roman" w:eastAsia="Times New Roman" w:hAnsi="Times New Roman" w:cs="Times New Roman"/>
          <w:b/>
          <w:i/>
          <w:sz w:val="24"/>
          <w:szCs w:val="24"/>
          <w:u w:val="single"/>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t xml:space="preserve">2.5. Земельные ресурсы: по целевому назначению классифицированы </w:t>
      </w:r>
    </w:p>
    <w:p w:rsidR="00F0631D" w:rsidRPr="00CF3319" w:rsidRDefault="00F0631D" w:rsidP="00F0631D">
      <w:pPr>
        <w:keepNext/>
        <w:widowControl w:val="0"/>
        <w:spacing w:after="0" w:line="240" w:lineRule="auto"/>
        <w:outlineLvl w:val="0"/>
        <w:rPr>
          <w:rFonts w:ascii="Times New Roman" w:eastAsia="Times New Roman" w:hAnsi="Times New Roman" w:cs="Times New Roman"/>
          <w:sz w:val="24"/>
          <w:szCs w:val="24"/>
        </w:rPr>
      </w:pPr>
      <w:r w:rsidRPr="00CF3319">
        <w:rPr>
          <w:rFonts w:ascii="Times New Roman" w:eastAsia="Times New Roman" w:hAnsi="Times New Roman" w:cs="Times New Roman"/>
          <w:sz w:val="24"/>
          <w:szCs w:val="24"/>
        </w:rPr>
        <w:t>землями поселения и землями под объектами  промышленности, транспорта, связи, радиовещания, энергетики и иного специального назначения, землями сельскохозяйственного назначения. Форма собственности: муниципальная собственность, собственность юридических и физических лиц.</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t>2.6. Занимаемая площадь и численность населения:</w:t>
      </w:r>
    </w:p>
    <w:p w:rsidR="00F0631D" w:rsidRPr="00CF3319" w:rsidRDefault="00F0631D" w:rsidP="00F0631D">
      <w:pPr>
        <w:spacing w:after="0" w:line="240" w:lineRule="auto"/>
        <w:jc w:val="both"/>
        <w:rPr>
          <w:rFonts w:ascii="Times New Roman" w:eastAsia="Times New Roman" w:hAnsi="Times New Roman" w:cs="Times New Roman"/>
          <w:b/>
          <w:i/>
          <w:sz w:val="24"/>
          <w:szCs w:val="24"/>
          <w:u w:val="single"/>
          <w:lang w:eastAsia="ru-RU"/>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889"/>
        <w:gridCol w:w="2857"/>
      </w:tblGrid>
      <w:tr w:rsidR="00F0631D" w:rsidRPr="00CF3319" w:rsidTr="00334A5E">
        <w:tc>
          <w:tcPr>
            <w:tcW w:w="3825" w:type="dxa"/>
          </w:tcPr>
          <w:p w:rsidR="00F0631D" w:rsidRPr="00CF3319" w:rsidRDefault="00F0631D" w:rsidP="00F0631D">
            <w:pPr>
              <w:spacing w:after="0" w:line="240" w:lineRule="auto"/>
              <w:jc w:val="both"/>
              <w:rPr>
                <w:rFonts w:ascii="Times New Roman" w:eastAsia="Times New Roman" w:hAnsi="Times New Roman" w:cs="Times New Roman"/>
                <w:i/>
                <w:sz w:val="24"/>
                <w:szCs w:val="24"/>
                <w:lang w:eastAsia="ru-RU"/>
              </w:rPr>
            </w:pPr>
            <w:r w:rsidRPr="00CF3319">
              <w:rPr>
                <w:rFonts w:ascii="Times New Roman" w:eastAsia="Times New Roman" w:hAnsi="Times New Roman" w:cs="Times New Roman"/>
                <w:i/>
                <w:sz w:val="24"/>
                <w:szCs w:val="24"/>
                <w:lang w:eastAsia="ru-RU"/>
              </w:rPr>
              <w:t>Территория муниципалитета</w:t>
            </w:r>
          </w:p>
        </w:tc>
        <w:tc>
          <w:tcPr>
            <w:tcW w:w="2889" w:type="dxa"/>
          </w:tcPr>
          <w:p w:rsidR="00F0631D" w:rsidRPr="002753D9" w:rsidRDefault="00F0631D" w:rsidP="00F0631D">
            <w:pPr>
              <w:spacing w:after="0" w:line="240" w:lineRule="auto"/>
              <w:jc w:val="both"/>
              <w:rPr>
                <w:rFonts w:ascii="Times New Roman" w:eastAsia="Times New Roman" w:hAnsi="Times New Roman" w:cs="Times New Roman"/>
                <w:i/>
                <w:sz w:val="24"/>
                <w:szCs w:val="24"/>
                <w:lang w:eastAsia="ru-RU"/>
              </w:rPr>
            </w:pPr>
            <w:r w:rsidRPr="002753D9">
              <w:rPr>
                <w:rFonts w:ascii="Times New Roman" w:eastAsia="Times New Roman" w:hAnsi="Times New Roman" w:cs="Times New Roman"/>
                <w:i/>
                <w:sz w:val="24"/>
                <w:szCs w:val="24"/>
                <w:lang w:eastAsia="ru-RU"/>
              </w:rPr>
              <w:t>Количество человек</w:t>
            </w:r>
          </w:p>
        </w:tc>
        <w:tc>
          <w:tcPr>
            <w:tcW w:w="2857" w:type="dxa"/>
          </w:tcPr>
          <w:p w:rsidR="00F0631D" w:rsidRPr="002753D9" w:rsidRDefault="00F0631D" w:rsidP="00F0631D">
            <w:pPr>
              <w:spacing w:after="0" w:line="240" w:lineRule="auto"/>
              <w:jc w:val="both"/>
              <w:rPr>
                <w:rFonts w:ascii="Times New Roman" w:eastAsia="Times New Roman" w:hAnsi="Times New Roman" w:cs="Times New Roman"/>
                <w:i/>
                <w:sz w:val="24"/>
                <w:szCs w:val="24"/>
                <w:lang w:eastAsia="ru-RU"/>
              </w:rPr>
            </w:pPr>
            <w:r w:rsidRPr="002753D9">
              <w:rPr>
                <w:rFonts w:ascii="Times New Roman" w:eastAsia="Times New Roman" w:hAnsi="Times New Roman" w:cs="Times New Roman"/>
                <w:i/>
                <w:sz w:val="24"/>
                <w:szCs w:val="24"/>
                <w:lang w:eastAsia="ru-RU"/>
              </w:rPr>
              <w:t>Количество хозяйств</w:t>
            </w:r>
          </w:p>
        </w:tc>
      </w:tr>
      <w:tr w:rsidR="00F0631D" w:rsidRPr="00CF3319" w:rsidTr="00334A5E">
        <w:tc>
          <w:tcPr>
            <w:tcW w:w="3825" w:type="dxa"/>
          </w:tcPr>
          <w:p w:rsidR="00F0631D" w:rsidRPr="00CF3319" w:rsidRDefault="00235FB4" w:rsidP="00F0631D">
            <w:pPr>
              <w:spacing w:after="0" w:line="240" w:lineRule="auto"/>
              <w:jc w:val="both"/>
              <w:rPr>
                <w:rFonts w:ascii="Times New Roman" w:eastAsia="Times New Roman" w:hAnsi="Times New Roman" w:cs="Times New Roman"/>
                <w:b/>
                <w:sz w:val="24"/>
                <w:szCs w:val="24"/>
                <w:highlight w:val="red"/>
                <w:lang w:eastAsia="ru-RU"/>
              </w:rPr>
            </w:pPr>
            <w:r w:rsidRPr="00CF3319">
              <w:rPr>
                <w:rFonts w:ascii="Times New Roman" w:eastAsia="Times New Roman" w:hAnsi="Times New Roman" w:cs="Times New Roman"/>
                <w:b/>
                <w:sz w:val="24"/>
                <w:szCs w:val="24"/>
                <w:lang w:eastAsia="ru-RU"/>
              </w:rPr>
              <w:t>49473</w:t>
            </w:r>
            <w:r w:rsidR="00F0631D" w:rsidRPr="00CF3319">
              <w:rPr>
                <w:rFonts w:ascii="Times New Roman" w:eastAsia="Times New Roman" w:hAnsi="Times New Roman" w:cs="Times New Roman"/>
                <w:b/>
                <w:sz w:val="24"/>
                <w:szCs w:val="24"/>
                <w:lang w:eastAsia="ru-RU"/>
              </w:rPr>
              <w:t xml:space="preserve"> га</w:t>
            </w:r>
          </w:p>
        </w:tc>
        <w:tc>
          <w:tcPr>
            <w:tcW w:w="2889" w:type="dxa"/>
          </w:tcPr>
          <w:p w:rsidR="00F0631D" w:rsidRPr="002753D9" w:rsidRDefault="00E94BF3" w:rsidP="00F0631D">
            <w:pPr>
              <w:spacing w:after="0" w:line="240" w:lineRule="auto"/>
              <w:jc w:val="both"/>
              <w:rPr>
                <w:rFonts w:ascii="Times New Roman" w:eastAsia="Times New Roman" w:hAnsi="Times New Roman" w:cs="Times New Roman"/>
                <w:b/>
                <w:sz w:val="24"/>
                <w:szCs w:val="24"/>
                <w:lang w:eastAsia="ru-RU"/>
              </w:rPr>
            </w:pPr>
            <w:r w:rsidRPr="002753D9">
              <w:rPr>
                <w:rFonts w:ascii="Times New Roman" w:eastAsia="Times New Roman" w:hAnsi="Times New Roman" w:cs="Times New Roman"/>
                <w:b/>
                <w:sz w:val="24"/>
                <w:szCs w:val="24"/>
                <w:lang w:eastAsia="ru-RU"/>
              </w:rPr>
              <w:t>2916</w:t>
            </w:r>
          </w:p>
        </w:tc>
        <w:tc>
          <w:tcPr>
            <w:tcW w:w="2857" w:type="dxa"/>
          </w:tcPr>
          <w:p w:rsidR="00F0631D" w:rsidRPr="002753D9" w:rsidRDefault="00F0631D" w:rsidP="00F0631D">
            <w:pPr>
              <w:spacing w:after="0" w:line="240" w:lineRule="auto"/>
              <w:jc w:val="both"/>
              <w:rPr>
                <w:rFonts w:ascii="Times New Roman" w:eastAsia="Times New Roman" w:hAnsi="Times New Roman" w:cs="Times New Roman"/>
                <w:b/>
                <w:sz w:val="24"/>
                <w:szCs w:val="24"/>
                <w:lang w:eastAsia="ru-RU"/>
              </w:rPr>
            </w:pPr>
            <w:r w:rsidRPr="002753D9">
              <w:rPr>
                <w:rFonts w:ascii="Times New Roman" w:eastAsia="Times New Roman" w:hAnsi="Times New Roman" w:cs="Times New Roman"/>
                <w:b/>
                <w:sz w:val="24"/>
                <w:szCs w:val="24"/>
                <w:lang w:eastAsia="ru-RU"/>
              </w:rPr>
              <w:t>1133</w:t>
            </w:r>
          </w:p>
        </w:tc>
      </w:tr>
    </w:tbl>
    <w:p w:rsidR="00F0631D" w:rsidRPr="00CF3319" w:rsidRDefault="00F0631D" w:rsidP="00F0631D">
      <w:pPr>
        <w:spacing w:after="0" w:line="240" w:lineRule="auto"/>
        <w:jc w:val="both"/>
        <w:rPr>
          <w:rFonts w:ascii="Times New Roman" w:eastAsia="Times New Roman" w:hAnsi="Times New Roman" w:cs="Times New Roman"/>
          <w:i/>
          <w:sz w:val="24"/>
          <w:szCs w:val="24"/>
          <w:u w:val="single"/>
          <w:lang w:eastAsia="ru-RU"/>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5075"/>
        <w:gridCol w:w="2325"/>
      </w:tblGrid>
      <w:tr w:rsidR="00F0631D" w:rsidRPr="00CF3319" w:rsidTr="00334A5E">
        <w:tc>
          <w:tcPr>
            <w:tcW w:w="9949" w:type="dxa"/>
            <w:gridSpan w:val="3"/>
          </w:tcPr>
          <w:p w:rsidR="00F0631D" w:rsidRPr="00CF3319" w:rsidRDefault="00F0631D" w:rsidP="00F0631D">
            <w:pPr>
              <w:spacing w:after="0" w:line="240" w:lineRule="auto"/>
              <w:jc w:val="both"/>
              <w:rPr>
                <w:rFonts w:ascii="Times New Roman" w:eastAsia="Times New Roman" w:hAnsi="Times New Roman" w:cs="Times New Roman"/>
                <w:b/>
                <w:i/>
                <w:sz w:val="24"/>
                <w:szCs w:val="24"/>
                <w:lang w:eastAsia="ru-RU"/>
              </w:rPr>
            </w:pPr>
            <w:r w:rsidRPr="00CF3319">
              <w:rPr>
                <w:rFonts w:ascii="Times New Roman" w:eastAsia="Times New Roman" w:hAnsi="Times New Roman" w:cs="Times New Roman"/>
                <w:b/>
                <w:i/>
                <w:sz w:val="24"/>
                <w:szCs w:val="24"/>
                <w:lang w:eastAsia="ru-RU"/>
              </w:rPr>
              <w:lastRenderedPageBreak/>
              <w:t>Прямое автомобильное транспортное сообщение</w:t>
            </w:r>
          </w:p>
        </w:tc>
      </w:tr>
      <w:tr w:rsidR="00F0631D" w:rsidRPr="00CF3319" w:rsidTr="00334A5E">
        <w:tc>
          <w:tcPr>
            <w:tcW w:w="2518" w:type="dxa"/>
          </w:tcPr>
          <w:p w:rsidR="00F0631D" w:rsidRPr="00CF3319" w:rsidRDefault="00F0631D" w:rsidP="00F0631D">
            <w:pPr>
              <w:spacing w:after="0" w:line="240" w:lineRule="auto"/>
              <w:jc w:val="both"/>
              <w:rPr>
                <w:rFonts w:ascii="Times New Roman" w:eastAsia="Times New Roman" w:hAnsi="Times New Roman" w:cs="Times New Roman"/>
                <w:i/>
                <w:sz w:val="24"/>
                <w:szCs w:val="24"/>
                <w:lang w:eastAsia="ru-RU"/>
              </w:rPr>
            </w:pPr>
            <w:r w:rsidRPr="00CF3319">
              <w:rPr>
                <w:rFonts w:ascii="Times New Roman" w:eastAsia="Times New Roman" w:hAnsi="Times New Roman" w:cs="Times New Roman"/>
                <w:i/>
                <w:sz w:val="24"/>
                <w:szCs w:val="24"/>
                <w:lang w:eastAsia="ru-RU"/>
              </w:rPr>
              <w:t>Расстояние до областного центра</w:t>
            </w:r>
          </w:p>
          <w:p w:rsidR="00F0631D" w:rsidRPr="00CF3319" w:rsidRDefault="00F0631D" w:rsidP="00F0631D">
            <w:pPr>
              <w:spacing w:after="0" w:line="240" w:lineRule="auto"/>
              <w:jc w:val="both"/>
              <w:rPr>
                <w:rFonts w:ascii="Times New Roman" w:eastAsia="Times New Roman" w:hAnsi="Times New Roman" w:cs="Times New Roman"/>
                <w:i/>
                <w:sz w:val="24"/>
                <w:szCs w:val="24"/>
                <w:lang w:eastAsia="ru-RU"/>
              </w:rPr>
            </w:pPr>
            <w:r w:rsidRPr="00CF3319">
              <w:rPr>
                <w:rFonts w:ascii="Times New Roman" w:eastAsia="Times New Roman" w:hAnsi="Times New Roman" w:cs="Times New Roman"/>
                <w:i/>
                <w:sz w:val="24"/>
                <w:szCs w:val="24"/>
                <w:lang w:eastAsia="ru-RU"/>
              </w:rPr>
              <w:t>г. Новосибирска</w:t>
            </w:r>
          </w:p>
        </w:tc>
        <w:tc>
          <w:tcPr>
            <w:tcW w:w="5103" w:type="dxa"/>
          </w:tcPr>
          <w:p w:rsidR="00F0631D" w:rsidRPr="00CF3319" w:rsidRDefault="00F0631D" w:rsidP="00F0631D">
            <w:pPr>
              <w:spacing w:after="0" w:line="240" w:lineRule="auto"/>
              <w:jc w:val="both"/>
              <w:rPr>
                <w:rFonts w:ascii="Times New Roman" w:eastAsia="Times New Roman" w:hAnsi="Times New Roman" w:cs="Times New Roman"/>
                <w:i/>
                <w:sz w:val="24"/>
                <w:szCs w:val="24"/>
                <w:lang w:eastAsia="ru-RU"/>
              </w:rPr>
            </w:pPr>
          </w:p>
          <w:p w:rsidR="00F0631D" w:rsidRPr="00CF3319" w:rsidRDefault="00F0631D" w:rsidP="00F0631D">
            <w:pPr>
              <w:spacing w:after="0" w:line="240" w:lineRule="auto"/>
              <w:jc w:val="both"/>
              <w:rPr>
                <w:rFonts w:ascii="Times New Roman" w:eastAsia="Times New Roman" w:hAnsi="Times New Roman" w:cs="Times New Roman"/>
                <w:i/>
                <w:sz w:val="24"/>
                <w:szCs w:val="24"/>
                <w:lang w:eastAsia="ru-RU"/>
              </w:rPr>
            </w:pPr>
            <w:r w:rsidRPr="00CF3319">
              <w:rPr>
                <w:rFonts w:ascii="Times New Roman" w:eastAsia="Times New Roman" w:hAnsi="Times New Roman" w:cs="Times New Roman"/>
                <w:i/>
                <w:sz w:val="24"/>
                <w:szCs w:val="24"/>
                <w:lang w:eastAsia="ru-RU"/>
              </w:rPr>
              <w:t>Сообщение с соседствующими населенными пунктами</w:t>
            </w:r>
          </w:p>
        </w:tc>
        <w:tc>
          <w:tcPr>
            <w:tcW w:w="2328" w:type="dxa"/>
          </w:tcPr>
          <w:p w:rsidR="00F0631D" w:rsidRPr="00CF3319" w:rsidRDefault="00F0631D" w:rsidP="00F0631D">
            <w:pPr>
              <w:spacing w:after="0" w:line="240" w:lineRule="auto"/>
              <w:jc w:val="both"/>
              <w:rPr>
                <w:rFonts w:ascii="Times New Roman" w:eastAsia="Times New Roman" w:hAnsi="Times New Roman" w:cs="Times New Roman"/>
                <w:i/>
                <w:sz w:val="24"/>
                <w:szCs w:val="24"/>
                <w:lang w:eastAsia="ru-RU"/>
              </w:rPr>
            </w:pPr>
            <w:r w:rsidRPr="00CF3319">
              <w:rPr>
                <w:rFonts w:ascii="Times New Roman" w:eastAsia="Times New Roman" w:hAnsi="Times New Roman" w:cs="Times New Roman"/>
                <w:i/>
                <w:sz w:val="24"/>
                <w:szCs w:val="24"/>
                <w:lang w:eastAsia="ru-RU"/>
              </w:rPr>
              <w:t>Количество личного автотранспорта</w:t>
            </w:r>
          </w:p>
        </w:tc>
      </w:tr>
      <w:tr w:rsidR="00F0631D" w:rsidRPr="00CF3319" w:rsidTr="00334A5E">
        <w:tc>
          <w:tcPr>
            <w:tcW w:w="2518"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88</w:t>
            </w:r>
          </w:p>
        </w:tc>
        <w:tc>
          <w:tcPr>
            <w:tcW w:w="5103"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с. </w:t>
            </w:r>
            <w:proofErr w:type="spellStart"/>
            <w:r w:rsidRPr="00CF3319">
              <w:rPr>
                <w:rFonts w:ascii="Times New Roman" w:eastAsia="Times New Roman" w:hAnsi="Times New Roman" w:cs="Times New Roman"/>
                <w:sz w:val="24"/>
                <w:szCs w:val="24"/>
                <w:lang w:eastAsia="ru-RU"/>
              </w:rPr>
              <w:t>Дубровино</w:t>
            </w:r>
            <w:proofErr w:type="spellEnd"/>
            <w:r w:rsidRPr="00CF3319">
              <w:rPr>
                <w:rFonts w:ascii="Times New Roman" w:eastAsia="Times New Roman" w:hAnsi="Times New Roman" w:cs="Times New Roman"/>
                <w:sz w:val="24"/>
                <w:szCs w:val="24"/>
                <w:lang w:eastAsia="ru-RU"/>
              </w:rPr>
              <w:t xml:space="preserve">, с. </w:t>
            </w:r>
            <w:proofErr w:type="spellStart"/>
            <w:r w:rsidRPr="00CF3319">
              <w:rPr>
                <w:rFonts w:ascii="Times New Roman" w:eastAsia="Times New Roman" w:hAnsi="Times New Roman" w:cs="Times New Roman"/>
                <w:sz w:val="24"/>
                <w:szCs w:val="24"/>
                <w:lang w:eastAsia="ru-RU"/>
              </w:rPr>
              <w:t>Белоярка</w:t>
            </w:r>
            <w:proofErr w:type="spellEnd"/>
            <w:r w:rsidRPr="00CF3319">
              <w:rPr>
                <w:rFonts w:ascii="Times New Roman" w:eastAsia="Times New Roman" w:hAnsi="Times New Roman" w:cs="Times New Roman"/>
                <w:sz w:val="24"/>
                <w:szCs w:val="24"/>
                <w:lang w:eastAsia="ru-RU"/>
              </w:rPr>
              <w:t xml:space="preserve">, с. Успенка, п. Обской, д. Кузнецовка, </w:t>
            </w:r>
            <w:proofErr w:type="spellStart"/>
            <w:r w:rsidRPr="00CF3319">
              <w:rPr>
                <w:rFonts w:ascii="Times New Roman" w:eastAsia="Times New Roman" w:hAnsi="Times New Roman" w:cs="Times New Roman"/>
                <w:sz w:val="24"/>
                <w:szCs w:val="24"/>
                <w:lang w:eastAsia="ru-RU"/>
              </w:rPr>
              <w:t>с.Старый</w:t>
            </w:r>
            <w:proofErr w:type="spellEnd"/>
            <w:r w:rsidRPr="00CF3319">
              <w:rPr>
                <w:rFonts w:ascii="Times New Roman" w:eastAsia="Times New Roman" w:hAnsi="Times New Roman" w:cs="Times New Roman"/>
                <w:sz w:val="24"/>
                <w:szCs w:val="24"/>
                <w:lang w:eastAsia="ru-RU"/>
              </w:rPr>
              <w:t xml:space="preserve">  Порос</w:t>
            </w:r>
          </w:p>
        </w:tc>
        <w:tc>
          <w:tcPr>
            <w:tcW w:w="2328"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1000</w:t>
            </w:r>
          </w:p>
        </w:tc>
      </w:tr>
    </w:tbl>
    <w:p w:rsidR="00F0631D" w:rsidRPr="00CF3319" w:rsidRDefault="00F0631D" w:rsidP="00F0631D">
      <w:pPr>
        <w:spacing w:after="0" w:line="240" w:lineRule="auto"/>
        <w:jc w:val="both"/>
        <w:rPr>
          <w:rFonts w:ascii="Times New Roman" w:eastAsia="Times New Roman" w:hAnsi="Times New Roman" w:cs="Times New Roman"/>
          <w:b/>
          <w:i/>
          <w:sz w:val="24"/>
          <w:szCs w:val="24"/>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t>2.7. Сведения, характеризующие градостроительную сферу территории:</w:t>
      </w:r>
    </w:p>
    <w:p w:rsidR="00F0631D" w:rsidRPr="00CF3319" w:rsidRDefault="00F0631D" w:rsidP="00F0631D">
      <w:pPr>
        <w:tabs>
          <w:tab w:val="left" w:pos="900"/>
        </w:tabs>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ab/>
        <w:t xml:space="preserve"> Село </w:t>
      </w:r>
      <w:proofErr w:type="spellStart"/>
      <w:r w:rsidRPr="00CF3319">
        <w:rPr>
          <w:rFonts w:ascii="Times New Roman" w:eastAsia="Times New Roman" w:hAnsi="Times New Roman" w:cs="Times New Roman"/>
          <w:sz w:val="24"/>
          <w:szCs w:val="24"/>
          <w:lang w:eastAsia="ru-RU"/>
        </w:rPr>
        <w:t>Дубровино</w:t>
      </w:r>
      <w:proofErr w:type="spellEnd"/>
      <w:r w:rsidRPr="00CF3319">
        <w:rPr>
          <w:rFonts w:ascii="Times New Roman" w:eastAsia="Times New Roman" w:hAnsi="Times New Roman" w:cs="Times New Roman"/>
          <w:sz w:val="24"/>
          <w:szCs w:val="24"/>
          <w:lang w:eastAsia="ru-RU"/>
        </w:rPr>
        <w:t xml:space="preserve"> является административным центром и расположено  в  восточной части  Новосибирской области. Застроенная часть села представляет компактную территорию. В настоящее время территория села не имеет оформленных структурных элементов, т.к. существующая сеть улиц и дорог не завершена и улицы на своём протяжении имею</w:t>
      </w:r>
      <w:r w:rsidR="000B3A00" w:rsidRPr="00CF3319">
        <w:rPr>
          <w:rFonts w:ascii="Times New Roman" w:eastAsia="Times New Roman" w:hAnsi="Times New Roman" w:cs="Times New Roman"/>
          <w:sz w:val="24"/>
          <w:szCs w:val="24"/>
          <w:lang w:eastAsia="ru-RU"/>
        </w:rPr>
        <w:t>т разное значение и параметры. с</w:t>
      </w:r>
      <w:r w:rsidRPr="00CF3319">
        <w:rPr>
          <w:rFonts w:ascii="Times New Roman" w:eastAsia="Times New Roman" w:hAnsi="Times New Roman" w:cs="Times New Roman"/>
          <w:sz w:val="24"/>
          <w:szCs w:val="24"/>
          <w:lang w:eastAsia="ru-RU"/>
        </w:rPr>
        <w:t xml:space="preserve">ело </w:t>
      </w:r>
      <w:proofErr w:type="spellStart"/>
      <w:r w:rsidRPr="00CF3319">
        <w:rPr>
          <w:rFonts w:ascii="Times New Roman" w:eastAsia="Times New Roman" w:hAnsi="Times New Roman" w:cs="Times New Roman"/>
          <w:sz w:val="24"/>
          <w:szCs w:val="24"/>
          <w:lang w:eastAsia="ru-RU"/>
        </w:rPr>
        <w:t>Дубровино</w:t>
      </w:r>
      <w:proofErr w:type="spellEnd"/>
      <w:r w:rsidR="00235FB4" w:rsidRPr="00CF3319">
        <w:rPr>
          <w:rFonts w:ascii="Times New Roman" w:eastAsia="Times New Roman" w:hAnsi="Times New Roman" w:cs="Times New Roman"/>
          <w:sz w:val="24"/>
          <w:szCs w:val="24"/>
          <w:lang w:eastAsia="ru-RU"/>
        </w:rPr>
        <w:t xml:space="preserve"> </w:t>
      </w:r>
      <w:r w:rsidRPr="00CF3319">
        <w:rPr>
          <w:rFonts w:ascii="Times New Roman" w:eastAsia="Times New Roman" w:hAnsi="Times New Roman" w:cs="Times New Roman"/>
          <w:sz w:val="24"/>
          <w:szCs w:val="24"/>
          <w:lang w:eastAsia="ru-RU"/>
        </w:rPr>
        <w:t>представляет</w:t>
      </w:r>
      <w:r w:rsidR="00235FB4" w:rsidRPr="00CF3319">
        <w:rPr>
          <w:rFonts w:ascii="Times New Roman" w:eastAsia="Times New Roman" w:hAnsi="Times New Roman" w:cs="Times New Roman"/>
          <w:sz w:val="24"/>
          <w:szCs w:val="24"/>
          <w:lang w:eastAsia="ru-RU"/>
        </w:rPr>
        <w:t xml:space="preserve"> </w:t>
      </w:r>
      <w:r w:rsidRPr="00CF3319">
        <w:rPr>
          <w:rFonts w:ascii="Times New Roman" w:eastAsia="Times New Roman" w:hAnsi="Times New Roman" w:cs="Times New Roman"/>
          <w:sz w:val="24"/>
          <w:szCs w:val="24"/>
          <w:lang w:eastAsia="ru-RU"/>
        </w:rPr>
        <w:t>собой</w:t>
      </w:r>
      <w:r w:rsidR="00235FB4" w:rsidRPr="00CF3319">
        <w:rPr>
          <w:rFonts w:ascii="Times New Roman" w:eastAsia="Times New Roman" w:hAnsi="Times New Roman" w:cs="Times New Roman"/>
          <w:sz w:val="24"/>
          <w:szCs w:val="24"/>
          <w:lang w:eastAsia="ru-RU"/>
        </w:rPr>
        <w:t xml:space="preserve"> </w:t>
      </w:r>
      <w:r w:rsidRPr="00CF3319">
        <w:rPr>
          <w:rFonts w:ascii="Times New Roman" w:eastAsia="Times New Roman" w:hAnsi="Times New Roman" w:cs="Times New Roman"/>
          <w:sz w:val="24"/>
          <w:szCs w:val="24"/>
          <w:lang w:eastAsia="ru-RU"/>
        </w:rPr>
        <w:t>типичную сельскую местность.</w:t>
      </w:r>
    </w:p>
    <w:p w:rsidR="00F0631D" w:rsidRPr="00CF3319" w:rsidRDefault="00F0631D" w:rsidP="00F0631D">
      <w:pPr>
        <w:tabs>
          <w:tab w:val="left" w:pos="900"/>
        </w:tabs>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keepNext/>
        <w:widowControl w:val="0"/>
        <w:spacing w:after="0" w:line="240" w:lineRule="auto"/>
        <w:jc w:val="center"/>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t>3. ОСНОВНЫЕ ПОКАЗАТЕЛИ СОЦИАЛЬНО- ЭКОНОМИЧЕСКОГО РАЗВИТИЯ МУНИЦИПАЛЬНОГО ОБРАЗОВАНИЯ:</w:t>
      </w:r>
    </w:p>
    <w:p w:rsidR="00F0631D" w:rsidRPr="00CF3319" w:rsidRDefault="00F0631D" w:rsidP="00F0631D">
      <w:pPr>
        <w:spacing w:after="0" w:line="240" w:lineRule="auto"/>
        <w:jc w:val="both"/>
        <w:rPr>
          <w:rFonts w:ascii="Times New Roman" w:eastAsia="Times New Roman" w:hAnsi="Times New Roman" w:cs="Times New Roman"/>
          <w:b/>
          <w:sz w:val="24"/>
          <w:szCs w:val="24"/>
          <w:u w:val="single"/>
          <w:lang w:eastAsia="ru-RU"/>
        </w:rPr>
      </w:pPr>
    </w:p>
    <w:p w:rsidR="00F0631D" w:rsidRPr="00CF3319" w:rsidRDefault="00F0631D" w:rsidP="00F0631D">
      <w:pPr>
        <w:tabs>
          <w:tab w:val="left" w:pos="900"/>
        </w:tabs>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Основное направление развития муниципального образования – промышленность, малый и средний бизнес, личные подсобные хозяйства.</w:t>
      </w:r>
    </w:p>
    <w:p w:rsidR="00F0631D" w:rsidRPr="00CF3319" w:rsidRDefault="00F0631D" w:rsidP="00F0631D">
      <w:pPr>
        <w:spacing w:after="0" w:line="240" w:lineRule="auto"/>
        <w:jc w:val="both"/>
        <w:rPr>
          <w:rFonts w:ascii="Times New Roman" w:eastAsia="Times New Roman" w:hAnsi="Times New Roman" w:cs="Times New Roman"/>
          <w:b/>
          <w:sz w:val="24"/>
          <w:szCs w:val="24"/>
          <w:lang w:eastAsia="ru-RU"/>
        </w:rPr>
      </w:pPr>
    </w:p>
    <w:p w:rsidR="00F0631D" w:rsidRPr="00CF3319" w:rsidRDefault="00F0631D" w:rsidP="00F0631D">
      <w:pPr>
        <w:spacing w:after="0" w:line="240" w:lineRule="auto"/>
        <w:jc w:val="both"/>
        <w:rPr>
          <w:rFonts w:ascii="Times New Roman" w:eastAsia="Times New Roman" w:hAnsi="Times New Roman" w:cs="Times New Roman"/>
          <w:b/>
          <w:i/>
          <w:sz w:val="24"/>
          <w:szCs w:val="24"/>
          <w:lang w:eastAsia="ru-RU"/>
        </w:rPr>
      </w:pPr>
      <w:r w:rsidRPr="00CF3319">
        <w:rPr>
          <w:rFonts w:ascii="Times New Roman" w:eastAsia="Times New Roman" w:hAnsi="Times New Roman" w:cs="Times New Roman"/>
          <w:b/>
          <w:i/>
          <w:sz w:val="24"/>
          <w:szCs w:val="24"/>
          <w:lang w:eastAsia="ru-RU"/>
        </w:rPr>
        <w:t>База данных по наличию имущества в поселке</w:t>
      </w:r>
    </w:p>
    <w:p w:rsidR="00F0631D" w:rsidRPr="00CF3319" w:rsidRDefault="00F0631D" w:rsidP="00F0631D">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2801"/>
        <w:gridCol w:w="2799"/>
      </w:tblGrid>
      <w:tr w:rsidR="00F0631D" w:rsidRPr="00CF3319" w:rsidTr="00334A5E">
        <w:tc>
          <w:tcPr>
            <w:tcW w:w="4361" w:type="dxa"/>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jc w:val="both"/>
              <w:rPr>
                <w:rFonts w:ascii="Times New Roman" w:eastAsia="Times New Roman" w:hAnsi="Times New Roman" w:cs="Times New Roman"/>
                <w:i/>
                <w:sz w:val="24"/>
                <w:szCs w:val="24"/>
                <w:lang w:eastAsia="ru-RU"/>
              </w:rPr>
            </w:pPr>
            <w:r w:rsidRPr="00CF3319">
              <w:rPr>
                <w:rFonts w:ascii="Times New Roman" w:eastAsia="Times New Roman" w:hAnsi="Times New Roman" w:cs="Times New Roman"/>
                <w:i/>
                <w:sz w:val="24"/>
                <w:szCs w:val="24"/>
                <w:lang w:eastAsia="ru-RU"/>
              </w:rPr>
              <w:t>Муниципальное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jc w:val="both"/>
              <w:rPr>
                <w:rFonts w:ascii="Times New Roman" w:eastAsia="Times New Roman" w:hAnsi="Times New Roman" w:cs="Times New Roman"/>
                <w:i/>
                <w:sz w:val="24"/>
                <w:szCs w:val="24"/>
                <w:lang w:eastAsia="ru-RU"/>
              </w:rPr>
            </w:pPr>
            <w:r w:rsidRPr="00CF3319">
              <w:rPr>
                <w:rFonts w:ascii="Times New Roman" w:eastAsia="Times New Roman" w:hAnsi="Times New Roman" w:cs="Times New Roman"/>
                <w:i/>
                <w:sz w:val="24"/>
                <w:szCs w:val="24"/>
                <w:lang w:eastAsia="ru-RU"/>
              </w:rPr>
              <w:t>Областное</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jc w:val="both"/>
              <w:rPr>
                <w:rFonts w:ascii="Times New Roman" w:eastAsia="Times New Roman" w:hAnsi="Times New Roman" w:cs="Times New Roman"/>
                <w:i/>
                <w:sz w:val="24"/>
                <w:szCs w:val="24"/>
                <w:lang w:eastAsia="ru-RU"/>
              </w:rPr>
            </w:pPr>
            <w:r w:rsidRPr="00CF3319">
              <w:rPr>
                <w:rFonts w:ascii="Times New Roman" w:eastAsia="Times New Roman" w:hAnsi="Times New Roman" w:cs="Times New Roman"/>
                <w:i/>
                <w:sz w:val="24"/>
                <w:szCs w:val="24"/>
                <w:lang w:eastAsia="ru-RU"/>
              </w:rPr>
              <w:t>Федеральное</w:t>
            </w:r>
          </w:p>
        </w:tc>
      </w:tr>
      <w:tr w:rsidR="00F0631D" w:rsidRPr="00CF3319" w:rsidTr="00334A5E">
        <w:tc>
          <w:tcPr>
            <w:tcW w:w="4361" w:type="dxa"/>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Административное здание</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МКУК </w:t>
            </w:r>
            <w:proofErr w:type="spellStart"/>
            <w:r w:rsidRPr="00CF3319">
              <w:rPr>
                <w:rFonts w:ascii="Times New Roman" w:eastAsia="Times New Roman" w:hAnsi="Times New Roman" w:cs="Times New Roman"/>
                <w:sz w:val="24"/>
                <w:szCs w:val="24"/>
                <w:lang w:eastAsia="ru-RU"/>
              </w:rPr>
              <w:t>Дубровинское</w:t>
            </w:r>
            <w:proofErr w:type="spellEnd"/>
            <w:r w:rsidRPr="00CF3319">
              <w:rPr>
                <w:rFonts w:ascii="Times New Roman" w:eastAsia="Times New Roman" w:hAnsi="Times New Roman" w:cs="Times New Roman"/>
                <w:sz w:val="24"/>
                <w:szCs w:val="24"/>
                <w:lang w:eastAsia="ru-RU"/>
              </w:rPr>
              <w:t xml:space="preserve"> КДО,</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Жилой фонд</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нет</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нет</w:t>
            </w:r>
          </w:p>
        </w:tc>
      </w:tr>
    </w:tbl>
    <w:p w:rsidR="00F0631D" w:rsidRPr="00CF3319" w:rsidRDefault="00F0631D" w:rsidP="00F0631D">
      <w:pPr>
        <w:spacing w:after="0" w:line="240" w:lineRule="auto"/>
        <w:jc w:val="both"/>
        <w:rPr>
          <w:rFonts w:ascii="Times New Roman" w:eastAsia="Times New Roman" w:hAnsi="Times New Roman" w:cs="Times New Roman"/>
          <w:b/>
          <w:sz w:val="24"/>
          <w:szCs w:val="24"/>
          <w:lang w:eastAsia="ru-RU"/>
        </w:rPr>
      </w:pPr>
    </w:p>
    <w:p w:rsidR="00F0631D" w:rsidRPr="00CF3319" w:rsidRDefault="00F0631D" w:rsidP="00F0631D">
      <w:pPr>
        <w:spacing w:after="0" w:line="240" w:lineRule="auto"/>
        <w:jc w:val="both"/>
        <w:rPr>
          <w:rFonts w:ascii="Times New Roman" w:eastAsia="Times New Roman" w:hAnsi="Times New Roman" w:cs="Times New Roman"/>
          <w:b/>
          <w:i/>
          <w:sz w:val="24"/>
          <w:szCs w:val="24"/>
          <w:lang w:eastAsia="ru-RU"/>
        </w:rPr>
      </w:pPr>
      <w:r w:rsidRPr="00CF3319">
        <w:rPr>
          <w:rFonts w:ascii="Times New Roman" w:eastAsia="Times New Roman" w:hAnsi="Times New Roman" w:cs="Times New Roman"/>
          <w:b/>
          <w:i/>
          <w:sz w:val="24"/>
          <w:szCs w:val="24"/>
          <w:lang w:eastAsia="ru-RU"/>
        </w:rPr>
        <w:t>Основные показатели социально-экономического развития Дубровинского сельсовета:</w:t>
      </w:r>
    </w:p>
    <w:p w:rsidR="00F0631D" w:rsidRPr="00CF3319" w:rsidRDefault="00F0631D" w:rsidP="00F0631D">
      <w:pPr>
        <w:spacing w:after="0" w:line="240" w:lineRule="auto"/>
        <w:jc w:val="both"/>
        <w:rPr>
          <w:rFonts w:ascii="Times New Roman" w:eastAsia="Times New Roman" w:hAnsi="Times New Roman" w:cs="Times New Roman"/>
          <w:b/>
          <w:i/>
          <w:sz w:val="24"/>
          <w:szCs w:val="24"/>
          <w:lang w:eastAsia="ru-RU"/>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212"/>
        <w:gridCol w:w="2416"/>
        <w:gridCol w:w="2472"/>
      </w:tblGrid>
      <w:tr w:rsidR="00F0631D" w:rsidRPr="00CF3319" w:rsidTr="00334A5E">
        <w:trPr>
          <w:trHeight w:val="141"/>
        </w:trPr>
        <w:tc>
          <w:tcPr>
            <w:tcW w:w="852" w:type="dxa"/>
          </w:tcPr>
          <w:p w:rsidR="00F0631D" w:rsidRPr="002753D9" w:rsidRDefault="00F0631D" w:rsidP="00F0631D">
            <w:pPr>
              <w:spacing w:after="0" w:line="240" w:lineRule="auto"/>
              <w:jc w:val="both"/>
              <w:rPr>
                <w:rFonts w:ascii="Times New Roman" w:eastAsia="Times New Roman" w:hAnsi="Times New Roman" w:cs="Times New Roman"/>
                <w:i/>
                <w:color w:val="000000" w:themeColor="text1"/>
                <w:sz w:val="24"/>
                <w:szCs w:val="24"/>
                <w:lang w:eastAsia="ru-RU"/>
              </w:rPr>
            </w:pPr>
            <w:r w:rsidRPr="002753D9">
              <w:rPr>
                <w:rFonts w:ascii="Times New Roman" w:eastAsia="Times New Roman" w:hAnsi="Times New Roman" w:cs="Times New Roman"/>
                <w:i/>
                <w:color w:val="000000" w:themeColor="text1"/>
                <w:sz w:val="24"/>
                <w:szCs w:val="24"/>
                <w:lang w:eastAsia="ru-RU"/>
              </w:rPr>
              <w:t>№/№ п/п</w:t>
            </w:r>
          </w:p>
        </w:tc>
        <w:tc>
          <w:tcPr>
            <w:tcW w:w="4212" w:type="dxa"/>
          </w:tcPr>
          <w:p w:rsidR="00F0631D" w:rsidRPr="002753D9" w:rsidRDefault="00F0631D" w:rsidP="00F0631D">
            <w:pPr>
              <w:spacing w:after="0" w:line="240" w:lineRule="auto"/>
              <w:jc w:val="both"/>
              <w:rPr>
                <w:rFonts w:ascii="Times New Roman" w:eastAsia="Times New Roman" w:hAnsi="Times New Roman" w:cs="Times New Roman"/>
                <w:i/>
                <w:color w:val="000000" w:themeColor="text1"/>
                <w:sz w:val="24"/>
                <w:szCs w:val="24"/>
                <w:lang w:eastAsia="ru-RU"/>
              </w:rPr>
            </w:pPr>
            <w:r w:rsidRPr="002753D9">
              <w:rPr>
                <w:rFonts w:ascii="Times New Roman" w:eastAsia="Times New Roman" w:hAnsi="Times New Roman" w:cs="Times New Roman"/>
                <w:i/>
                <w:color w:val="000000" w:themeColor="text1"/>
                <w:sz w:val="24"/>
                <w:szCs w:val="24"/>
                <w:lang w:eastAsia="ru-RU"/>
              </w:rPr>
              <w:t>Наименование показателей</w:t>
            </w:r>
          </w:p>
        </w:tc>
        <w:tc>
          <w:tcPr>
            <w:tcW w:w="2416" w:type="dxa"/>
          </w:tcPr>
          <w:p w:rsidR="00F0631D" w:rsidRPr="002753D9" w:rsidRDefault="00F0631D" w:rsidP="00F0631D">
            <w:pPr>
              <w:spacing w:after="0" w:line="240" w:lineRule="auto"/>
              <w:jc w:val="both"/>
              <w:rPr>
                <w:rFonts w:ascii="Times New Roman" w:eastAsia="Times New Roman" w:hAnsi="Times New Roman" w:cs="Times New Roman"/>
                <w:i/>
                <w:color w:val="000000" w:themeColor="text1"/>
                <w:sz w:val="24"/>
                <w:szCs w:val="24"/>
                <w:lang w:eastAsia="ru-RU"/>
              </w:rPr>
            </w:pPr>
            <w:proofErr w:type="spellStart"/>
            <w:r w:rsidRPr="002753D9">
              <w:rPr>
                <w:rFonts w:ascii="Times New Roman" w:eastAsia="Times New Roman" w:hAnsi="Times New Roman" w:cs="Times New Roman"/>
                <w:i/>
                <w:color w:val="000000" w:themeColor="text1"/>
                <w:sz w:val="24"/>
                <w:szCs w:val="24"/>
                <w:lang w:eastAsia="ru-RU"/>
              </w:rPr>
              <w:t>Ед.изм</w:t>
            </w:r>
            <w:proofErr w:type="spellEnd"/>
            <w:r w:rsidRPr="002753D9">
              <w:rPr>
                <w:rFonts w:ascii="Times New Roman" w:eastAsia="Times New Roman" w:hAnsi="Times New Roman" w:cs="Times New Roman"/>
                <w:i/>
                <w:color w:val="000000" w:themeColor="text1"/>
                <w:sz w:val="24"/>
                <w:szCs w:val="24"/>
                <w:lang w:eastAsia="ru-RU"/>
              </w:rPr>
              <w:t>.</w:t>
            </w:r>
          </w:p>
        </w:tc>
        <w:tc>
          <w:tcPr>
            <w:tcW w:w="2472" w:type="dxa"/>
          </w:tcPr>
          <w:p w:rsidR="00F0631D" w:rsidRPr="002753D9" w:rsidRDefault="00F0631D" w:rsidP="00F0631D">
            <w:pPr>
              <w:spacing w:after="0" w:line="240" w:lineRule="auto"/>
              <w:jc w:val="both"/>
              <w:rPr>
                <w:rFonts w:ascii="Times New Roman" w:eastAsia="Times New Roman" w:hAnsi="Times New Roman" w:cs="Times New Roman"/>
                <w:i/>
                <w:color w:val="000000" w:themeColor="text1"/>
                <w:sz w:val="24"/>
                <w:szCs w:val="24"/>
                <w:lang w:eastAsia="ru-RU"/>
              </w:rPr>
            </w:pPr>
            <w:r w:rsidRPr="002753D9">
              <w:rPr>
                <w:rFonts w:ascii="Times New Roman" w:eastAsia="Times New Roman" w:hAnsi="Times New Roman" w:cs="Times New Roman"/>
                <w:i/>
                <w:color w:val="000000" w:themeColor="text1"/>
                <w:sz w:val="24"/>
                <w:szCs w:val="24"/>
                <w:lang w:eastAsia="ru-RU"/>
              </w:rPr>
              <w:t>Муниципальное</w:t>
            </w:r>
          </w:p>
          <w:p w:rsidR="00F0631D" w:rsidRPr="002753D9" w:rsidRDefault="00F0631D" w:rsidP="00F0631D">
            <w:pPr>
              <w:spacing w:after="0" w:line="240" w:lineRule="auto"/>
              <w:jc w:val="both"/>
              <w:rPr>
                <w:rFonts w:ascii="Times New Roman" w:eastAsia="Times New Roman" w:hAnsi="Times New Roman" w:cs="Times New Roman"/>
                <w:i/>
                <w:color w:val="000000" w:themeColor="text1"/>
                <w:sz w:val="24"/>
                <w:szCs w:val="24"/>
                <w:lang w:eastAsia="ru-RU"/>
              </w:rPr>
            </w:pPr>
            <w:r w:rsidRPr="002753D9">
              <w:rPr>
                <w:rFonts w:ascii="Times New Roman" w:eastAsia="Times New Roman" w:hAnsi="Times New Roman" w:cs="Times New Roman"/>
                <w:i/>
                <w:color w:val="000000" w:themeColor="text1"/>
                <w:sz w:val="24"/>
                <w:szCs w:val="24"/>
                <w:lang w:eastAsia="ru-RU"/>
              </w:rPr>
              <w:t>образование</w:t>
            </w:r>
          </w:p>
        </w:tc>
      </w:tr>
      <w:tr w:rsidR="00F0631D" w:rsidRPr="00CF3319" w:rsidTr="00334A5E">
        <w:trPr>
          <w:trHeight w:val="141"/>
        </w:trPr>
        <w:tc>
          <w:tcPr>
            <w:tcW w:w="852" w:type="dxa"/>
          </w:tcPr>
          <w:p w:rsidR="00F0631D" w:rsidRPr="002753D9" w:rsidRDefault="00F0631D" w:rsidP="00F0631D">
            <w:pPr>
              <w:spacing w:after="0" w:line="240" w:lineRule="auto"/>
              <w:jc w:val="both"/>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1</w:t>
            </w:r>
          </w:p>
        </w:tc>
        <w:tc>
          <w:tcPr>
            <w:tcW w:w="4212" w:type="dxa"/>
          </w:tcPr>
          <w:p w:rsidR="00F0631D" w:rsidRPr="002753D9" w:rsidRDefault="00F0631D" w:rsidP="00F0631D">
            <w:pPr>
              <w:spacing w:after="0" w:line="240" w:lineRule="auto"/>
              <w:jc w:val="both"/>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Численность постоянного населения на начало года</w:t>
            </w:r>
          </w:p>
        </w:tc>
        <w:tc>
          <w:tcPr>
            <w:tcW w:w="2416" w:type="dxa"/>
            <w:vAlign w:val="center"/>
          </w:tcPr>
          <w:p w:rsidR="00F0631D" w:rsidRPr="002753D9" w:rsidRDefault="00F0631D" w:rsidP="00F0631D">
            <w:pPr>
              <w:spacing w:after="0" w:line="240" w:lineRule="auto"/>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чел</w:t>
            </w:r>
          </w:p>
        </w:tc>
        <w:tc>
          <w:tcPr>
            <w:tcW w:w="2472" w:type="dxa"/>
            <w:vAlign w:val="center"/>
          </w:tcPr>
          <w:p w:rsidR="00F0631D" w:rsidRPr="002753D9" w:rsidRDefault="00E94BF3" w:rsidP="00F0631D">
            <w:pPr>
              <w:spacing w:after="0" w:line="240" w:lineRule="auto"/>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2916</w:t>
            </w:r>
          </w:p>
        </w:tc>
      </w:tr>
      <w:tr w:rsidR="00F0631D" w:rsidRPr="00CF3319" w:rsidTr="00334A5E">
        <w:trPr>
          <w:trHeight w:val="141"/>
        </w:trPr>
        <w:tc>
          <w:tcPr>
            <w:tcW w:w="852" w:type="dxa"/>
          </w:tcPr>
          <w:p w:rsidR="00F0631D" w:rsidRPr="002753D9" w:rsidRDefault="00F0631D" w:rsidP="00F0631D">
            <w:pPr>
              <w:spacing w:after="0" w:line="240" w:lineRule="auto"/>
              <w:jc w:val="both"/>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2</w:t>
            </w:r>
          </w:p>
        </w:tc>
        <w:tc>
          <w:tcPr>
            <w:tcW w:w="4212" w:type="dxa"/>
          </w:tcPr>
          <w:p w:rsidR="00F0631D" w:rsidRPr="002753D9" w:rsidRDefault="00F0631D" w:rsidP="00F0631D">
            <w:pPr>
              <w:spacing w:after="0" w:line="240" w:lineRule="auto"/>
              <w:jc w:val="both"/>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Численность населения в трудоспособном возрасте</w:t>
            </w:r>
          </w:p>
        </w:tc>
        <w:tc>
          <w:tcPr>
            <w:tcW w:w="2416" w:type="dxa"/>
            <w:vAlign w:val="center"/>
          </w:tcPr>
          <w:p w:rsidR="00F0631D" w:rsidRPr="002753D9" w:rsidRDefault="00F0631D" w:rsidP="00F0631D">
            <w:pPr>
              <w:spacing w:after="0" w:line="240" w:lineRule="auto"/>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чел</w:t>
            </w:r>
          </w:p>
        </w:tc>
        <w:tc>
          <w:tcPr>
            <w:tcW w:w="2472" w:type="dxa"/>
            <w:vAlign w:val="center"/>
          </w:tcPr>
          <w:p w:rsidR="00F0631D" w:rsidRPr="002753D9" w:rsidRDefault="00334A5E" w:rsidP="00F0631D">
            <w:pPr>
              <w:spacing w:after="0" w:line="240" w:lineRule="auto"/>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185</w:t>
            </w:r>
            <w:r w:rsidR="00E94BF3" w:rsidRPr="002753D9">
              <w:rPr>
                <w:rFonts w:ascii="Times New Roman" w:eastAsia="Times New Roman" w:hAnsi="Times New Roman" w:cs="Times New Roman"/>
                <w:color w:val="000000" w:themeColor="text1"/>
                <w:sz w:val="24"/>
                <w:szCs w:val="24"/>
                <w:lang w:eastAsia="ru-RU"/>
              </w:rPr>
              <w:t>9</w:t>
            </w:r>
          </w:p>
        </w:tc>
      </w:tr>
      <w:tr w:rsidR="00F0631D" w:rsidRPr="00CF3319" w:rsidTr="00334A5E">
        <w:trPr>
          <w:trHeight w:val="309"/>
        </w:trPr>
        <w:tc>
          <w:tcPr>
            <w:tcW w:w="852" w:type="dxa"/>
          </w:tcPr>
          <w:p w:rsidR="00F0631D" w:rsidRPr="002753D9" w:rsidRDefault="00F0631D" w:rsidP="00F0631D">
            <w:pPr>
              <w:spacing w:after="0" w:line="240" w:lineRule="auto"/>
              <w:jc w:val="both"/>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3</w:t>
            </w:r>
          </w:p>
        </w:tc>
        <w:tc>
          <w:tcPr>
            <w:tcW w:w="4212" w:type="dxa"/>
          </w:tcPr>
          <w:p w:rsidR="00F0631D" w:rsidRPr="002753D9" w:rsidRDefault="00F0631D" w:rsidP="00F0631D">
            <w:pPr>
              <w:spacing w:after="0" w:line="240" w:lineRule="auto"/>
              <w:jc w:val="both"/>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Численность населения от 0-7</w:t>
            </w:r>
          </w:p>
        </w:tc>
        <w:tc>
          <w:tcPr>
            <w:tcW w:w="2416" w:type="dxa"/>
            <w:vAlign w:val="center"/>
          </w:tcPr>
          <w:p w:rsidR="00F0631D" w:rsidRPr="002753D9" w:rsidRDefault="00F0631D" w:rsidP="00F0631D">
            <w:pPr>
              <w:spacing w:after="0" w:line="240" w:lineRule="auto"/>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чел.</w:t>
            </w:r>
          </w:p>
        </w:tc>
        <w:tc>
          <w:tcPr>
            <w:tcW w:w="2472" w:type="dxa"/>
            <w:vAlign w:val="center"/>
          </w:tcPr>
          <w:p w:rsidR="00F0631D" w:rsidRPr="002753D9" w:rsidRDefault="00334A5E" w:rsidP="00F0631D">
            <w:pPr>
              <w:spacing w:after="0" w:line="240" w:lineRule="auto"/>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24</w:t>
            </w:r>
            <w:r w:rsidR="00E94BF3" w:rsidRPr="002753D9">
              <w:rPr>
                <w:rFonts w:ascii="Times New Roman" w:eastAsia="Times New Roman" w:hAnsi="Times New Roman" w:cs="Times New Roman"/>
                <w:color w:val="000000" w:themeColor="text1"/>
                <w:sz w:val="24"/>
                <w:szCs w:val="24"/>
                <w:lang w:eastAsia="ru-RU"/>
              </w:rPr>
              <w:t>1</w:t>
            </w:r>
          </w:p>
        </w:tc>
      </w:tr>
      <w:tr w:rsidR="00F0631D" w:rsidRPr="00CF3319" w:rsidTr="00334A5E">
        <w:trPr>
          <w:trHeight w:val="309"/>
        </w:trPr>
        <w:tc>
          <w:tcPr>
            <w:tcW w:w="852" w:type="dxa"/>
          </w:tcPr>
          <w:p w:rsidR="00F0631D" w:rsidRPr="002753D9" w:rsidRDefault="00F0631D" w:rsidP="00F0631D">
            <w:pPr>
              <w:spacing w:after="0" w:line="240" w:lineRule="auto"/>
              <w:jc w:val="both"/>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4</w:t>
            </w:r>
          </w:p>
        </w:tc>
        <w:tc>
          <w:tcPr>
            <w:tcW w:w="4212" w:type="dxa"/>
          </w:tcPr>
          <w:p w:rsidR="00F0631D" w:rsidRPr="002753D9" w:rsidRDefault="00F0631D" w:rsidP="00F0631D">
            <w:pPr>
              <w:spacing w:after="0" w:line="240" w:lineRule="auto"/>
              <w:jc w:val="both"/>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Численность населения от 7-15</w:t>
            </w:r>
          </w:p>
        </w:tc>
        <w:tc>
          <w:tcPr>
            <w:tcW w:w="2416" w:type="dxa"/>
            <w:vAlign w:val="center"/>
          </w:tcPr>
          <w:p w:rsidR="00F0631D" w:rsidRPr="002753D9" w:rsidRDefault="00F0631D" w:rsidP="00F0631D">
            <w:pPr>
              <w:spacing w:after="0" w:line="240" w:lineRule="auto"/>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чел.</w:t>
            </w:r>
          </w:p>
        </w:tc>
        <w:tc>
          <w:tcPr>
            <w:tcW w:w="2472" w:type="dxa"/>
            <w:vAlign w:val="center"/>
          </w:tcPr>
          <w:p w:rsidR="00F0631D" w:rsidRPr="002753D9" w:rsidRDefault="00E94BF3" w:rsidP="00F0631D">
            <w:pPr>
              <w:spacing w:after="0" w:line="240" w:lineRule="auto"/>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227</w:t>
            </w:r>
          </w:p>
        </w:tc>
      </w:tr>
      <w:tr w:rsidR="00F0631D" w:rsidRPr="00CF3319" w:rsidTr="00334A5E">
        <w:trPr>
          <w:trHeight w:val="618"/>
        </w:trPr>
        <w:tc>
          <w:tcPr>
            <w:tcW w:w="852" w:type="dxa"/>
          </w:tcPr>
          <w:p w:rsidR="00F0631D" w:rsidRPr="002753D9" w:rsidRDefault="00F0631D" w:rsidP="00F0631D">
            <w:pPr>
              <w:spacing w:after="0" w:line="240" w:lineRule="auto"/>
              <w:jc w:val="both"/>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5</w:t>
            </w:r>
          </w:p>
        </w:tc>
        <w:tc>
          <w:tcPr>
            <w:tcW w:w="4212" w:type="dxa"/>
          </w:tcPr>
          <w:p w:rsidR="00F0631D" w:rsidRPr="002753D9" w:rsidRDefault="00F0631D" w:rsidP="00F0631D">
            <w:pPr>
              <w:spacing w:after="0" w:line="240" w:lineRule="auto"/>
              <w:jc w:val="both"/>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Численность населения старше трудоспособного</w:t>
            </w:r>
          </w:p>
        </w:tc>
        <w:tc>
          <w:tcPr>
            <w:tcW w:w="2416" w:type="dxa"/>
            <w:vAlign w:val="center"/>
          </w:tcPr>
          <w:p w:rsidR="00F0631D" w:rsidRPr="002753D9" w:rsidRDefault="00F0631D" w:rsidP="00F0631D">
            <w:pPr>
              <w:spacing w:after="0" w:line="240" w:lineRule="auto"/>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чел.</w:t>
            </w:r>
          </w:p>
        </w:tc>
        <w:tc>
          <w:tcPr>
            <w:tcW w:w="2472" w:type="dxa"/>
            <w:vAlign w:val="center"/>
          </w:tcPr>
          <w:p w:rsidR="00F0631D" w:rsidRPr="002753D9" w:rsidRDefault="00E94BF3" w:rsidP="00F0631D">
            <w:pPr>
              <w:spacing w:after="0" w:line="240" w:lineRule="auto"/>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590</w:t>
            </w:r>
          </w:p>
        </w:tc>
      </w:tr>
      <w:tr w:rsidR="00F0631D" w:rsidRPr="00CF3319" w:rsidTr="00334A5E">
        <w:trPr>
          <w:trHeight w:val="957"/>
        </w:trPr>
        <w:tc>
          <w:tcPr>
            <w:tcW w:w="852" w:type="dxa"/>
          </w:tcPr>
          <w:p w:rsidR="00F0631D" w:rsidRPr="002753D9" w:rsidRDefault="00F0631D" w:rsidP="00F0631D">
            <w:pPr>
              <w:spacing w:after="0" w:line="240" w:lineRule="auto"/>
              <w:jc w:val="both"/>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6</w:t>
            </w:r>
          </w:p>
        </w:tc>
        <w:tc>
          <w:tcPr>
            <w:tcW w:w="4212" w:type="dxa"/>
          </w:tcPr>
          <w:p w:rsidR="00F0631D" w:rsidRPr="002753D9" w:rsidRDefault="00F0631D" w:rsidP="00F0631D">
            <w:pPr>
              <w:spacing w:after="0" w:line="240" w:lineRule="auto"/>
              <w:jc w:val="both"/>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Уровень официально зарегистрированной безработицы</w:t>
            </w:r>
          </w:p>
        </w:tc>
        <w:tc>
          <w:tcPr>
            <w:tcW w:w="2416" w:type="dxa"/>
            <w:vAlign w:val="center"/>
          </w:tcPr>
          <w:p w:rsidR="00F0631D" w:rsidRPr="002753D9" w:rsidRDefault="00F0631D" w:rsidP="00F0631D">
            <w:pPr>
              <w:spacing w:after="0" w:line="240" w:lineRule="auto"/>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чел.</w:t>
            </w:r>
          </w:p>
        </w:tc>
        <w:tc>
          <w:tcPr>
            <w:tcW w:w="2472" w:type="dxa"/>
            <w:vAlign w:val="center"/>
          </w:tcPr>
          <w:p w:rsidR="00F0631D" w:rsidRPr="002753D9" w:rsidRDefault="00FA4264" w:rsidP="00F0631D">
            <w:pPr>
              <w:spacing w:after="0" w:line="240" w:lineRule="auto"/>
              <w:rPr>
                <w:rFonts w:ascii="Times New Roman" w:eastAsia="Times New Roman" w:hAnsi="Times New Roman" w:cs="Times New Roman"/>
                <w:color w:val="000000" w:themeColor="text1"/>
                <w:sz w:val="24"/>
                <w:szCs w:val="24"/>
                <w:lang w:eastAsia="ru-RU"/>
              </w:rPr>
            </w:pPr>
            <w:r w:rsidRPr="002753D9">
              <w:rPr>
                <w:rFonts w:ascii="Times New Roman" w:eastAsia="Times New Roman" w:hAnsi="Times New Roman" w:cs="Times New Roman"/>
                <w:color w:val="000000" w:themeColor="text1"/>
                <w:sz w:val="24"/>
                <w:szCs w:val="24"/>
                <w:lang w:eastAsia="ru-RU"/>
              </w:rPr>
              <w:t>37</w:t>
            </w:r>
          </w:p>
        </w:tc>
      </w:tr>
    </w:tbl>
    <w:p w:rsidR="00F0631D" w:rsidRPr="00CF3319" w:rsidRDefault="00F0631D" w:rsidP="00F0631D">
      <w:pPr>
        <w:tabs>
          <w:tab w:val="left" w:pos="900"/>
        </w:tabs>
        <w:spacing w:after="0" w:line="240" w:lineRule="auto"/>
        <w:jc w:val="both"/>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noProof/>
          <w:sz w:val="24"/>
          <w:szCs w:val="24"/>
          <w:lang w:eastAsia="ru-RU"/>
        </w:rPr>
        <w:t xml:space="preserve">В целях повышения инвестиционной привлекательности и уровня благоустройства территории Дубровинского сельсовета, администрацией ведется постоянная работа, которая включает в себя контроль за соблюдением градостроительного и земельного законодательства, санитарных и противопожарных норм, разъяснительную работу с населением, предпринимателями, руководителями предприятий и организаций. </w:t>
      </w:r>
    </w:p>
    <w:p w:rsidR="00F0631D" w:rsidRPr="00CF3319" w:rsidRDefault="00F0631D" w:rsidP="00F0631D">
      <w:pPr>
        <w:tabs>
          <w:tab w:val="left" w:pos="900"/>
        </w:tabs>
        <w:spacing w:after="0" w:line="240" w:lineRule="auto"/>
        <w:jc w:val="both"/>
        <w:rPr>
          <w:rFonts w:ascii="Times New Roman" w:eastAsia="Times New Roman" w:hAnsi="Times New Roman" w:cs="Times New Roman"/>
          <w:noProof/>
          <w:sz w:val="24"/>
          <w:szCs w:val="24"/>
          <w:lang w:eastAsia="ru-RU"/>
        </w:rPr>
      </w:pPr>
      <w:r w:rsidRPr="00CF3319">
        <w:rPr>
          <w:rFonts w:ascii="Times New Roman" w:eastAsia="Times New Roman" w:hAnsi="Times New Roman" w:cs="Times New Roman"/>
          <w:noProof/>
          <w:sz w:val="24"/>
          <w:szCs w:val="24"/>
          <w:lang w:eastAsia="ru-RU"/>
        </w:rPr>
        <w:t xml:space="preserve">Благоустройство территории Дубровинского сельсовета направлено, в первую очередь, на улучшение жизненного уровня населения.  </w:t>
      </w: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lastRenderedPageBreak/>
        <w:t>3.1.В области национальной экономики:</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Действует «Программа дорожного строительства, реконструкции, содержания и обслуживания автомобильных дорог и дорожных сооружений на территории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w:t>
      </w:r>
      <w:r w:rsidR="00235FB4" w:rsidRPr="00CF3319">
        <w:rPr>
          <w:rFonts w:ascii="Times New Roman" w:eastAsia="Times New Roman" w:hAnsi="Times New Roman" w:cs="Times New Roman"/>
          <w:sz w:val="24"/>
          <w:szCs w:val="24"/>
          <w:lang w:eastAsia="ru-RU"/>
        </w:rPr>
        <w:t>области на 2021-2023</w:t>
      </w:r>
      <w:r w:rsidRPr="00CF3319">
        <w:rPr>
          <w:rFonts w:ascii="Times New Roman" w:eastAsia="Times New Roman" w:hAnsi="Times New Roman" w:cs="Times New Roman"/>
          <w:sz w:val="24"/>
          <w:szCs w:val="24"/>
          <w:lang w:eastAsia="ru-RU"/>
        </w:rPr>
        <w:t xml:space="preserve"> годы»</w:t>
      </w:r>
    </w:p>
    <w:p w:rsidR="00F0631D" w:rsidRPr="00CF3319" w:rsidRDefault="00F0631D" w:rsidP="00F0631D">
      <w:pPr>
        <w:spacing w:after="0" w:line="240" w:lineRule="auto"/>
        <w:jc w:val="both"/>
        <w:rPr>
          <w:rFonts w:ascii="Times New Roman" w:eastAsia="Times New Roman" w:hAnsi="Times New Roman" w:cs="Times New Roman"/>
          <w:noProof/>
          <w:sz w:val="24"/>
          <w:szCs w:val="24"/>
          <w:lang w:eastAsia="ru-RU"/>
        </w:rPr>
      </w:pPr>
      <w:r w:rsidRPr="00CF3319">
        <w:rPr>
          <w:rFonts w:ascii="Times New Roman" w:eastAsia="Times New Roman" w:hAnsi="Times New Roman" w:cs="Times New Roman"/>
          <w:sz w:val="24"/>
          <w:szCs w:val="24"/>
          <w:u w:val="single"/>
          <w:lang w:eastAsia="ru-RU"/>
        </w:rPr>
        <w:t>Цель:</w:t>
      </w:r>
      <w:r w:rsidRPr="00CF3319">
        <w:rPr>
          <w:rFonts w:ascii="Times New Roman" w:eastAsia="Times New Roman" w:hAnsi="Times New Roman" w:cs="Times New Roman"/>
          <w:sz w:val="24"/>
          <w:szCs w:val="24"/>
          <w:lang w:eastAsia="ru-RU"/>
        </w:rPr>
        <w:t xml:space="preserve"> Развитие современной и эффективной автомобильно-дорожной инфраструктуры Дубровинского сельсовета</w:t>
      </w:r>
    </w:p>
    <w:p w:rsidR="00F0631D" w:rsidRPr="00CF3319" w:rsidRDefault="00F0631D" w:rsidP="00F0631D">
      <w:pPr>
        <w:numPr>
          <w:ilvl w:val="0"/>
          <w:numId w:val="5"/>
        </w:numPr>
        <w:spacing w:after="0" w:line="240" w:lineRule="auto"/>
        <w:ind w:left="-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noProof/>
          <w:sz w:val="24"/>
          <w:szCs w:val="24"/>
          <w:u w:val="single"/>
          <w:lang w:eastAsia="ru-RU"/>
        </w:rPr>
        <w:t>Задачи:</w:t>
      </w:r>
      <w:r w:rsidRPr="00CF3319">
        <w:rPr>
          <w:rFonts w:ascii="Times New Roman" w:eastAsia="Times New Roman" w:hAnsi="Times New Roman" w:cs="Times New Roman"/>
          <w:sz w:val="24"/>
          <w:szCs w:val="24"/>
          <w:lang w:eastAsia="ru-RU"/>
        </w:rPr>
        <w:t>поддержание внутри поселковых автомобильных дорог, искусственных сооружений на них, на уровне, соответствующем категории дороги, путем содержания дорог и сооружений на них;</w:t>
      </w:r>
    </w:p>
    <w:p w:rsidR="00F0631D" w:rsidRPr="00CF3319" w:rsidRDefault="00F0631D" w:rsidP="00F0631D">
      <w:pPr>
        <w:numPr>
          <w:ilvl w:val="0"/>
          <w:numId w:val="5"/>
        </w:numPr>
        <w:spacing w:after="0" w:line="240" w:lineRule="auto"/>
        <w:ind w:left="-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сохранение протяженности соответствующих нормативным требованиям </w:t>
      </w:r>
      <w:proofErr w:type="spellStart"/>
      <w:r w:rsidRPr="00CF3319">
        <w:rPr>
          <w:rFonts w:ascii="Times New Roman" w:eastAsia="Times New Roman" w:hAnsi="Times New Roman" w:cs="Times New Roman"/>
          <w:sz w:val="24"/>
          <w:szCs w:val="24"/>
          <w:lang w:eastAsia="ru-RU"/>
        </w:rPr>
        <w:t>внутрипоселенческих</w:t>
      </w:r>
      <w:proofErr w:type="spellEnd"/>
      <w:r w:rsidRPr="00CF3319">
        <w:rPr>
          <w:rFonts w:ascii="Times New Roman" w:eastAsia="Times New Roman" w:hAnsi="Times New Roman" w:cs="Times New Roman"/>
          <w:sz w:val="24"/>
          <w:szCs w:val="24"/>
          <w:lang w:eastAsia="ru-RU"/>
        </w:rPr>
        <w:t xml:space="preserve"> автомобильных дорог за счет ремонта и капитального ремонта, строительства и реконструкции </w:t>
      </w:r>
      <w:proofErr w:type="spellStart"/>
      <w:r w:rsidRPr="00CF3319">
        <w:rPr>
          <w:rFonts w:ascii="Times New Roman" w:eastAsia="Times New Roman" w:hAnsi="Times New Roman" w:cs="Times New Roman"/>
          <w:sz w:val="24"/>
          <w:szCs w:val="24"/>
          <w:lang w:eastAsia="ru-RU"/>
        </w:rPr>
        <w:t>внутрипоселенческих</w:t>
      </w:r>
      <w:proofErr w:type="spellEnd"/>
      <w:r w:rsidRPr="00CF3319">
        <w:rPr>
          <w:rFonts w:ascii="Times New Roman" w:eastAsia="Times New Roman" w:hAnsi="Times New Roman" w:cs="Times New Roman"/>
          <w:sz w:val="24"/>
          <w:szCs w:val="24"/>
          <w:lang w:eastAsia="ru-RU"/>
        </w:rPr>
        <w:t xml:space="preserve">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p w:rsidR="00F0631D" w:rsidRPr="00CF3319" w:rsidRDefault="00F0631D" w:rsidP="00F0631D">
      <w:pPr>
        <w:numPr>
          <w:ilvl w:val="0"/>
          <w:numId w:val="5"/>
        </w:numPr>
        <w:spacing w:after="0" w:line="240" w:lineRule="auto"/>
        <w:ind w:left="284" w:hanging="142"/>
        <w:jc w:val="both"/>
        <w:rPr>
          <w:rFonts w:ascii="Times New Roman" w:eastAsia="Times New Roman" w:hAnsi="Times New Roman" w:cs="Times New Roman"/>
          <w:noProof/>
          <w:sz w:val="24"/>
          <w:szCs w:val="24"/>
          <w:u w:val="single"/>
          <w:lang w:eastAsia="ru-RU"/>
        </w:rPr>
      </w:pPr>
      <w:r w:rsidRPr="00CF3319">
        <w:rPr>
          <w:rFonts w:ascii="Times New Roman" w:eastAsia="Times New Roman" w:hAnsi="Times New Roman" w:cs="Times New Roman"/>
          <w:sz w:val="24"/>
          <w:szCs w:val="24"/>
          <w:lang w:eastAsia="ru-RU"/>
        </w:rPr>
        <w:t xml:space="preserve">содержание и обслуживание </w:t>
      </w:r>
      <w:proofErr w:type="spellStart"/>
      <w:r w:rsidRPr="00CF3319">
        <w:rPr>
          <w:rFonts w:ascii="Times New Roman" w:eastAsia="Times New Roman" w:hAnsi="Times New Roman" w:cs="Times New Roman"/>
          <w:sz w:val="24"/>
          <w:szCs w:val="24"/>
          <w:lang w:eastAsia="ru-RU"/>
        </w:rPr>
        <w:t>внутрипоселковых</w:t>
      </w:r>
      <w:proofErr w:type="spellEnd"/>
      <w:r w:rsidRPr="00CF3319">
        <w:rPr>
          <w:rFonts w:ascii="Times New Roman" w:eastAsia="Times New Roman" w:hAnsi="Times New Roman" w:cs="Times New Roman"/>
          <w:sz w:val="24"/>
          <w:szCs w:val="24"/>
          <w:lang w:eastAsia="ru-RU"/>
        </w:rPr>
        <w:t xml:space="preserve"> дорог.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0"/>
        <w:gridCol w:w="2761"/>
        <w:gridCol w:w="2693"/>
        <w:gridCol w:w="2693"/>
      </w:tblGrid>
      <w:tr w:rsidR="00F0631D" w:rsidRPr="00CF3319" w:rsidTr="00334A5E">
        <w:trPr>
          <w:trHeight w:val="486"/>
        </w:trPr>
        <w:tc>
          <w:tcPr>
            <w:tcW w:w="9747" w:type="dxa"/>
            <w:gridSpan w:val="4"/>
            <w:tcMar>
              <w:top w:w="0" w:type="dxa"/>
              <w:left w:w="108" w:type="dxa"/>
              <w:bottom w:w="0" w:type="dxa"/>
              <w:right w:w="108" w:type="dxa"/>
            </w:tcMar>
            <w:hideMark/>
          </w:tcPr>
          <w:p w:rsidR="00F0631D" w:rsidRPr="002753D9" w:rsidRDefault="00F0631D" w:rsidP="00F0631D">
            <w:pPr>
              <w:spacing w:after="0" w:line="240" w:lineRule="auto"/>
              <w:jc w:val="both"/>
              <w:rPr>
                <w:rFonts w:ascii="Times New Roman" w:eastAsia="Times New Roman" w:hAnsi="Times New Roman" w:cs="Times New Roman"/>
                <w:b/>
                <w:sz w:val="24"/>
                <w:szCs w:val="24"/>
                <w:lang w:eastAsia="ru-RU"/>
              </w:rPr>
            </w:pPr>
            <w:r w:rsidRPr="002753D9">
              <w:rPr>
                <w:rFonts w:ascii="Times New Roman" w:eastAsia="Times New Roman" w:hAnsi="Times New Roman" w:cs="Times New Roman"/>
                <w:b/>
                <w:sz w:val="24"/>
                <w:szCs w:val="24"/>
                <w:lang w:eastAsia="ru-RU"/>
              </w:rPr>
              <w:t>Общий объем финансирован</w:t>
            </w:r>
            <w:r w:rsidR="00FA3F07" w:rsidRPr="002753D9">
              <w:rPr>
                <w:rFonts w:ascii="Times New Roman" w:eastAsia="Times New Roman" w:hAnsi="Times New Roman" w:cs="Times New Roman"/>
                <w:b/>
                <w:sz w:val="24"/>
                <w:szCs w:val="24"/>
                <w:lang w:eastAsia="ru-RU"/>
              </w:rPr>
              <w:t xml:space="preserve">ия Программы составляет  </w:t>
            </w:r>
            <w:r w:rsidRPr="002753D9">
              <w:rPr>
                <w:rFonts w:ascii="Times New Roman" w:eastAsia="Times New Roman" w:hAnsi="Times New Roman" w:cs="Times New Roman"/>
                <w:b/>
                <w:sz w:val="24"/>
                <w:szCs w:val="24"/>
                <w:lang w:eastAsia="ru-RU"/>
              </w:rPr>
              <w:t xml:space="preserve">  млн. рублей.</w:t>
            </w:r>
          </w:p>
        </w:tc>
      </w:tr>
      <w:tr w:rsidR="00F0631D" w:rsidRPr="00CF3319" w:rsidTr="00334A5E">
        <w:trPr>
          <w:trHeight w:val="289"/>
        </w:trPr>
        <w:tc>
          <w:tcPr>
            <w:tcW w:w="1600" w:type="dxa"/>
            <w:tcMar>
              <w:top w:w="0" w:type="dxa"/>
              <w:left w:w="108" w:type="dxa"/>
              <w:bottom w:w="0" w:type="dxa"/>
              <w:right w:w="108" w:type="dxa"/>
            </w:tcMar>
            <w:hideMark/>
          </w:tcPr>
          <w:p w:rsidR="00F0631D" w:rsidRPr="00CF3319" w:rsidRDefault="00F0631D" w:rsidP="00F0631D">
            <w:pPr>
              <w:spacing w:before="100" w:beforeAutospacing="1" w:after="0" w:afterAutospacing="1" w:line="240" w:lineRule="auto"/>
              <w:jc w:val="center"/>
              <w:textAlignment w:val="baseline"/>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года</w:t>
            </w:r>
          </w:p>
        </w:tc>
        <w:tc>
          <w:tcPr>
            <w:tcW w:w="2761" w:type="dxa"/>
          </w:tcPr>
          <w:p w:rsidR="00F0631D" w:rsidRPr="002753D9" w:rsidRDefault="00F0631D" w:rsidP="00F0631D">
            <w:pPr>
              <w:spacing w:after="0" w:line="240" w:lineRule="auto"/>
              <w:jc w:val="center"/>
              <w:rPr>
                <w:rFonts w:ascii="Times New Roman" w:eastAsia="Times New Roman" w:hAnsi="Times New Roman" w:cs="Times New Roman"/>
                <w:sz w:val="24"/>
                <w:szCs w:val="24"/>
                <w:lang w:eastAsia="ru-RU"/>
              </w:rPr>
            </w:pPr>
            <w:r w:rsidRPr="002753D9">
              <w:rPr>
                <w:rFonts w:ascii="Times New Roman" w:eastAsia="Times New Roman" w:hAnsi="Times New Roman" w:cs="Times New Roman"/>
                <w:sz w:val="24"/>
                <w:szCs w:val="24"/>
                <w:lang w:eastAsia="ru-RU"/>
              </w:rPr>
              <w:t>всего</w:t>
            </w:r>
          </w:p>
        </w:tc>
        <w:tc>
          <w:tcPr>
            <w:tcW w:w="2693" w:type="dxa"/>
          </w:tcPr>
          <w:p w:rsidR="00F0631D" w:rsidRPr="002753D9" w:rsidRDefault="00F0631D" w:rsidP="00F0631D">
            <w:pPr>
              <w:spacing w:after="0" w:line="240" w:lineRule="auto"/>
              <w:jc w:val="center"/>
              <w:rPr>
                <w:rFonts w:ascii="Times New Roman" w:eastAsia="Times New Roman" w:hAnsi="Times New Roman" w:cs="Times New Roman"/>
                <w:sz w:val="24"/>
                <w:szCs w:val="24"/>
                <w:lang w:eastAsia="ru-RU"/>
              </w:rPr>
            </w:pPr>
            <w:r w:rsidRPr="002753D9">
              <w:rPr>
                <w:rFonts w:ascii="Times New Roman" w:eastAsia="Times New Roman" w:hAnsi="Times New Roman" w:cs="Times New Roman"/>
                <w:sz w:val="24"/>
                <w:szCs w:val="24"/>
                <w:lang w:eastAsia="ru-RU"/>
              </w:rPr>
              <w:t>ОБ</w:t>
            </w:r>
          </w:p>
        </w:tc>
        <w:tc>
          <w:tcPr>
            <w:tcW w:w="2693" w:type="dxa"/>
          </w:tcPr>
          <w:p w:rsidR="00F0631D" w:rsidRPr="002753D9" w:rsidRDefault="00F0631D" w:rsidP="00F0631D">
            <w:pPr>
              <w:spacing w:after="0" w:line="240" w:lineRule="auto"/>
              <w:jc w:val="center"/>
              <w:rPr>
                <w:rFonts w:ascii="Times New Roman" w:eastAsia="Times New Roman" w:hAnsi="Times New Roman" w:cs="Times New Roman"/>
                <w:sz w:val="24"/>
                <w:szCs w:val="24"/>
                <w:lang w:eastAsia="ru-RU"/>
              </w:rPr>
            </w:pPr>
            <w:r w:rsidRPr="002753D9">
              <w:rPr>
                <w:rFonts w:ascii="Times New Roman" w:eastAsia="Times New Roman" w:hAnsi="Times New Roman" w:cs="Times New Roman"/>
                <w:sz w:val="24"/>
                <w:szCs w:val="24"/>
                <w:lang w:eastAsia="ru-RU"/>
              </w:rPr>
              <w:t>МБ</w:t>
            </w:r>
          </w:p>
        </w:tc>
      </w:tr>
      <w:tr w:rsidR="00F0631D" w:rsidRPr="00CF3319" w:rsidTr="00334A5E">
        <w:trPr>
          <w:trHeight w:val="165"/>
        </w:trPr>
        <w:tc>
          <w:tcPr>
            <w:tcW w:w="1600" w:type="dxa"/>
            <w:tcMar>
              <w:top w:w="0" w:type="dxa"/>
              <w:left w:w="108" w:type="dxa"/>
              <w:bottom w:w="0" w:type="dxa"/>
              <w:right w:w="108" w:type="dxa"/>
            </w:tcMar>
            <w:hideMark/>
          </w:tcPr>
          <w:p w:rsidR="00F0631D" w:rsidRPr="00CF3319" w:rsidRDefault="00F0631D" w:rsidP="00F0631D">
            <w:pPr>
              <w:spacing w:after="0" w:line="240" w:lineRule="auto"/>
              <w:jc w:val="center"/>
              <w:textAlignment w:val="baseline"/>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w:t>
            </w:r>
            <w:r w:rsidR="00441C76" w:rsidRPr="00CF3319">
              <w:rPr>
                <w:rFonts w:ascii="Times New Roman" w:eastAsia="Times New Roman" w:hAnsi="Times New Roman" w:cs="Times New Roman"/>
                <w:sz w:val="24"/>
                <w:szCs w:val="24"/>
                <w:lang w:eastAsia="ru-RU"/>
              </w:rPr>
              <w:t>2</w:t>
            </w:r>
            <w:r w:rsidR="002A69E2" w:rsidRPr="00CF3319">
              <w:rPr>
                <w:rFonts w:ascii="Times New Roman" w:eastAsia="Times New Roman" w:hAnsi="Times New Roman" w:cs="Times New Roman"/>
                <w:sz w:val="24"/>
                <w:szCs w:val="24"/>
                <w:lang w:eastAsia="ru-RU"/>
              </w:rPr>
              <w:t>2</w:t>
            </w:r>
          </w:p>
        </w:tc>
        <w:tc>
          <w:tcPr>
            <w:tcW w:w="2761" w:type="dxa"/>
          </w:tcPr>
          <w:p w:rsidR="00F0631D" w:rsidRPr="002753D9" w:rsidRDefault="002A69E2" w:rsidP="00F0631D">
            <w:pPr>
              <w:spacing w:after="0" w:line="240" w:lineRule="auto"/>
              <w:jc w:val="center"/>
              <w:textAlignment w:val="baseline"/>
              <w:rPr>
                <w:rFonts w:ascii="Times New Roman" w:eastAsia="Times New Roman" w:hAnsi="Times New Roman" w:cs="Times New Roman"/>
                <w:sz w:val="24"/>
                <w:szCs w:val="24"/>
                <w:lang w:eastAsia="ru-RU"/>
              </w:rPr>
            </w:pPr>
            <w:r w:rsidRPr="002753D9">
              <w:rPr>
                <w:rFonts w:ascii="Times New Roman" w:eastAsia="Times New Roman" w:hAnsi="Times New Roman" w:cs="Times New Roman"/>
                <w:sz w:val="24"/>
                <w:szCs w:val="24"/>
                <w:lang w:eastAsia="ru-RU"/>
              </w:rPr>
              <w:t>2158,44</w:t>
            </w:r>
          </w:p>
        </w:tc>
        <w:tc>
          <w:tcPr>
            <w:tcW w:w="2693" w:type="dxa"/>
          </w:tcPr>
          <w:p w:rsidR="00F0631D" w:rsidRPr="002753D9" w:rsidRDefault="00441C76" w:rsidP="00F0631D">
            <w:pPr>
              <w:spacing w:after="0" w:line="240" w:lineRule="auto"/>
              <w:jc w:val="center"/>
              <w:textAlignment w:val="baseline"/>
              <w:rPr>
                <w:rFonts w:ascii="Times New Roman" w:eastAsia="Times New Roman" w:hAnsi="Times New Roman" w:cs="Times New Roman"/>
                <w:sz w:val="24"/>
                <w:szCs w:val="24"/>
                <w:lang w:eastAsia="ru-RU"/>
              </w:rPr>
            </w:pPr>
            <w:r w:rsidRPr="002753D9">
              <w:rPr>
                <w:rFonts w:ascii="Times New Roman" w:eastAsia="Times New Roman" w:hAnsi="Times New Roman" w:cs="Times New Roman"/>
                <w:sz w:val="24"/>
                <w:szCs w:val="24"/>
                <w:lang w:eastAsia="ru-RU"/>
              </w:rPr>
              <w:t>2</w:t>
            </w:r>
            <w:r w:rsidR="002A69E2" w:rsidRPr="002753D9">
              <w:rPr>
                <w:rFonts w:ascii="Times New Roman" w:eastAsia="Times New Roman" w:hAnsi="Times New Roman" w:cs="Times New Roman"/>
                <w:sz w:val="24"/>
                <w:szCs w:val="24"/>
                <w:lang w:eastAsia="ru-RU"/>
              </w:rPr>
              <w:t>136,86</w:t>
            </w:r>
          </w:p>
        </w:tc>
        <w:tc>
          <w:tcPr>
            <w:tcW w:w="2693" w:type="dxa"/>
          </w:tcPr>
          <w:p w:rsidR="00F0631D" w:rsidRPr="002753D9" w:rsidRDefault="002A69E2" w:rsidP="00F0631D">
            <w:pPr>
              <w:spacing w:after="0" w:line="240" w:lineRule="auto"/>
              <w:jc w:val="center"/>
              <w:textAlignment w:val="baseline"/>
              <w:rPr>
                <w:rFonts w:ascii="Times New Roman" w:eastAsia="Times New Roman" w:hAnsi="Times New Roman" w:cs="Times New Roman"/>
                <w:sz w:val="24"/>
                <w:szCs w:val="24"/>
                <w:lang w:eastAsia="ru-RU"/>
              </w:rPr>
            </w:pPr>
            <w:r w:rsidRPr="002753D9">
              <w:rPr>
                <w:rFonts w:ascii="Times New Roman" w:eastAsia="Times New Roman" w:hAnsi="Times New Roman" w:cs="Times New Roman"/>
                <w:sz w:val="24"/>
                <w:szCs w:val="24"/>
                <w:lang w:eastAsia="ru-RU"/>
              </w:rPr>
              <w:t>21,58</w:t>
            </w:r>
          </w:p>
        </w:tc>
      </w:tr>
      <w:tr w:rsidR="00F0631D" w:rsidRPr="00CF3319" w:rsidTr="00334A5E">
        <w:trPr>
          <w:trHeight w:val="165"/>
        </w:trPr>
        <w:tc>
          <w:tcPr>
            <w:tcW w:w="1600" w:type="dxa"/>
            <w:tcMar>
              <w:top w:w="0" w:type="dxa"/>
              <w:left w:w="108" w:type="dxa"/>
              <w:bottom w:w="0" w:type="dxa"/>
              <w:right w:w="108" w:type="dxa"/>
            </w:tcMar>
            <w:hideMark/>
          </w:tcPr>
          <w:p w:rsidR="00F0631D" w:rsidRPr="00CF3319" w:rsidRDefault="00F0631D" w:rsidP="00F0631D">
            <w:pPr>
              <w:spacing w:after="0" w:line="240" w:lineRule="auto"/>
              <w:jc w:val="center"/>
              <w:textAlignment w:val="baseline"/>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202</w:t>
            </w:r>
            <w:r w:rsidR="002A69E2" w:rsidRPr="00CF3319">
              <w:rPr>
                <w:rFonts w:ascii="Times New Roman" w:eastAsia="Times New Roman" w:hAnsi="Times New Roman" w:cs="Times New Roman"/>
                <w:sz w:val="24"/>
                <w:szCs w:val="24"/>
                <w:lang w:eastAsia="ru-RU"/>
              </w:rPr>
              <w:t>3</w:t>
            </w:r>
          </w:p>
        </w:tc>
        <w:tc>
          <w:tcPr>
            <w:tcW w:w="2761" w:type="dxa"/>
          </w:tcPr>
          <w:p w:rsidR="00F0631D" w:rsidRPr="002753D9" w:rsidRDefault="002A69E2" w:rsidP="00F0631D">
            <w:pPr>
              <w:spacing w:after="0" w:line="240" w:lineRule="auto"/>
              <w:jc w:val="center"/>
              <w:textAlignment w:val="baseline"/>
              <w:rPr>
                <w:rFonts w:ascii="Times New Roman" w:eastAsia="Times New Roman" w:hAnsi="Times New Roman" w:cs="Times New Roman"/>
                <w:sz w:val="24"/>
                <w:szCs w:val="24"/>
                <w:lang w:eastAsia="ru-RU"/>
              </w:rPr>
            </w:pPr>
            <w:r w:rsidRPr="002753D9">
              <w:rPr>
                <w:rFonts w:ascii="Times New Roman" w:eastAsia="Times New Roman" w:hAnsi="Times New Roman" w:cs="Times New Roman"/>
                <w:sz w:val="24"/>
                <w:szCs w:val="24"/>
                <w:lang w:eastAsia="ru-RU"/>
              </w:rPr>
              <w:t>3140,29</w:t>
            </w:r>
          </w:p>
        </w:tc>
        <w:tc>
          <w:tcPr>
            <w:tcW w:w="2693" w:type="dxa"/>
          </w:tcPr>
          <w:p w:rsidR="00F0631D" w:rsidRPr="002753D9" w:rsidRDefault="002A69E2" w:rsidP="00F0631D">
            <w:pPr>
              <w:spacing w:after="0" w:line="240" w:lineRule="auto"/>
              <w:jc w:val="center"/>
              <w:textAlignment w:val="baseline"/>
              <w:rPr>
                <w:rFonts w:ascii="Times New Roman" w:eastAsia="Times New Roman" w:hAnsi="Times New Roman" w:cs="Times New Roman"/>
                <w:sz w:val="24"/>
                <w:szCs w:val="24"/>
                <w:lang w:eastAsia="ru-RU"/>
              </w:rPr>
            </w:pPr>
            <w:r w:rsidRPr="002753D9">
              <w:rPr>
                <w:rFonts w:ascii="Times New Roman" w:eastAsia="Times New Roman" w:hAnsi="Times New Roman" w:cs="Times New Roman"/>
                <w:sz w:val="24"/>
                <w:szCs w:val="24"/>
                <w:lang w:eastAsia="ru-RU"/>
              </w:rPr>
              <w:t>3108,89</w:t>
            </w:r>
          </w:p>
        </w:tc>
        <w:tc>
          <w:tcPr>
            <w:tcW w:w="2693" w:type="dxa"/>
          </w:tcPr>
          <w:p w:rsidR="00F0631D" w:rsidRPr="002753D9" w:rsidRDefault="002A69E2" w:rsidP="00F0631D">
            <w:pPr>
              <w:spacing w:after="0" w:line="240" w:lineRule="auto"/>
              <w:jc w:val="center"/>
              <w:textAlignment w:val="baseline"/>
              <w:rPr>
                <w:rFonts w:ascii="Times New Roman" w:eastAsia="Times New Roman" w:hAnsi="Times New Roman" w:cs="Times New Roman"/>
                <w:sz w:val="24"/>
                <w:szCs w:val="24"/>
                <w:lang w:eastAsia="ru-RU"/>
              </w:rPr>
            </w:pPr>
            <w:r w:rsidRPr="002753D9">
              <w:rPr>
                <w:rFonts w:ascii="Times New Roman" w:eastAsia="Times New Roman" w:hAnsi="Times New Roman" w:cs="Times New Roman"/>
                <w:sz w:val="24"/>
                <w:szCs w:val="24"/>
                <w:lang w:eastAsia="ru-RU"/>
              </w:rPr>
              <w:t>31,40</w:t>
            </w:r>
          </w:p>
        </w:tc>
      </w:tr>
      <w:tr w:rsidR="00F0631D" w:rsidRPr="00CF3319" w:rsidTr="00334A5E">
        <w:tblPrEx>
          <w:tblCellMar>
            <w:left w:w="108" w:type="dxa"/>
            <w:right w:w="108" w:type="dxa"/>
          </w:tblCellMar>
          <w:tblLook w:val="0000" w:firstRow="0" w:lastRow="0" w:firstColumn="0" w:lastColumn="0" w:noHBand="0" w:noVBand="0"/>
        </w:tblPrEx>
        <w:trPr>
          <w:trHeight w:val="285"/>
        </w:trPr>
        <w:tc>
          <w:tcPr>
            <w:tcW w:w="1600" w:type="dxa"/>
            <w:tcBorders>
              <w:bottom w:val="single" w:sz="4" w:space="0" w:color="auto"/>
            </w:tcBorders>
          </w:tcPr>
          <w:p w:rsidR="00F0631D" w:rsidRPr="00CF3319" w:rsidRDefault="00F0631D" w:rsidP="00F0631D">
            <w:pPr>
              <w:tabs>
                <w:tab w:val="left" w:pos="3090"/>
              </w:tabs>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202</w:t>
            </w:r>
            <w:r w:rsidR="002A69E2" w:rsidRPr="00CF3319">
              <w:rPr>
                <w:rFonts w:ascii="Times New Roman" w:eastAsia="Times New Roman" w:hAnsi="Times New Roman" w:cs="Times New Roman"/>
                <w:sz w:val="24"/>
                <w:szCs w:val="24"/>
                <w:lang w:eastAsia="ru-RU"/>
              </w:rPr>
              <w:t>4</w:t>
            </w:r>
          </w:p>
        </w:tc>
        <w:tc>
          <w:tcPr>
            <w:tcW w:w="2761" w:type="dxa"/>
            <w:shd w:val="clear" w:color="auto" w:fill="auto"/>
          </w:tcPr>
          <w:p w:rsidR="00F0631D" w:rsidRPr="002753D9" w:rsidRDefault="002A69E2" w:rsidP="00F0631D">
            <w:pPr>
              <w:spacing w:after="0" w:line="240" w:lineRule="auto"/>
              <w:jc w:val="center"/>
              <w:rPr>
                <w:rFonts w:ascii="Times New Roman" w:eastAsia="Times New Roman" w:hAnsi="Times New Roman" w:cs="Times New Roman"/>
                <w:sz w:val="24"/>
                <w:szCs w:val="24"/>
                <w:lang w:eastAsia="ru-RU"/>
              </w:rPr>
            </w:pPr>
            <w:r w:rsidRPr="002753D9">
              <w:rPr>
                <w:rFonts w:ascii="Times New Roman" w:eastAsia="Times New Roman" w:hAnsi="Times New Roman" w:cs="Times New Roman"/>
                <w:sz w:val="24"/>
                <w:szCs w:val="24"/>
                <w:lang w:eastAsia="ru-RU"/>
              </w:rPr>
              <w:t>3453,63</w:t>
            </w:r>
          </w:p>
        </w:tc>
        <w:tc>
          <w:tcPr>
            <w:tcW w:w="2693" w:type="dxa"/>
            <w:shd w:val="clear" w:color="auto" w:fill="auto"/>
          </w:tcPr>
          <w:p w:rsidR="00F0631D" w:rsidRPr="002753D9" w:rsidRDefault="00441C76" w:rsidP="00F0631D">
            <w:pPr>
              <w:spacing w:after="0" w:line="240" w:lineRule="auto"/>
              <w:jc w:val="center"/>
              <w:rPr>
                <w:rFonts w:ascii="Times New Roman" w:eastAsia="Times New Roman" w:hAnsi="Times New Roman" w:cs="Times New Roman"/>
                <w:sz w:val="24"/>
                <w:szCs w:val="24"/>
                <w:lang w:eastAsia="ru-RU"/>
              </w:rPr>
            </w:pPr>
            <w:r w:rsidRPr="002753D9">
              <w:rPr>
                <w:rFonts w:ascii="Times New Roman" w:eastAsia="Times New Roman" w:hAnsi="Times New Roman" w:cs="Times New Roman"/>
                <w:sz w:val="24"/>
                <w:szCs w:val="24"/>
                <w:lang w:eastAsia="ru-RU"/>
              </w:rPr>
              <w:t>3</w:t>
            </w:r>
            <w:r w:rsidR="002A69E2" w:rsidRPr="002753D9">
              <w:rPr>
                <w:rFonts w:ascii="Times New Roman" w:eastAsia="Times New Roman" w:hAnsi="Times New Roman" w:cs="Times New Roman"/>
                <w:sz w:val="24"/>
                <w:szCs w:val="24"/>
                <w:lang w:eastAsia="ru-RU"/>
              </w:rPr>
              <w:t>419,09</w:t>
            </w:r>
          </w:p>
        </w:tc>
        <w:tc>
          <w:tcPr>
            <w:tcW w:w="2693" w:type="dxa"/>
            <w:shd w:val="clear" w:color="auto" w:fill="auto"/>
          </w:tcPr>
          <w:p w:rsidR="00F0631D" w:rsidRPr="002753D9" w:rsidRDefault="00441C76" w:rsidP="00F0631D">
            <w:pPr>
              <w:spacing w:after="0" w:line="240" w:lineRule="auto"/>
              <w:jc w:val="center"/>
              <w:rPr>
                <w:rFonts w:ascii="Times New Roman" w:eastAsia="Times New Roman" w:hAnsi="Times New Roman" w:cs="Times New Roman"/>
                <w:sz w:val="24"/>
                <w:szCs w:val="24"/>
                <w:lang w:eastAsia="ru-RU"/>
              </w:rPr>
            </w:pPr>
            <w:r w:rsidRPr="002753D9">
              <w:rPr>
                <w:rFonts w:ascii="Times New Roman" w:eastAsia="Times New Roman" w:hAnsi="Times New Roman" w:cs="Times New Roman"/>
                <w:sz w:val="24"/>
                <w:szCs w:val="24"/>
                <w:lang w:eastAsia="ru-RU"/>
              </w:rPr>
              <w:t>3</w:t>
            </w:r>
            <w:r w:rsidR="002A69E2" w:rsidRPr="002753D9">
              <w:rPr>
                <w:rFonts w:ascii="Times New Roman" w:eastAsia="Times New Roman" w:hAnsi="Times New Roman" w:cs="Times New Roman"/>
                <w:sz w:val="24"/>
                <w:szCs w:val="24"/>
                <w:lang w:eastAsia="ru-RU"/>
              </w:rPr>
              <w:t>4,54</w:t>
            </w:r>
          </w:p>
        </w:tc>
      </w:tr>
    </w:tbl>
    <w:p w:rsidR="00F0631D" w:rsidRPr="00CF3319" w:rsidRDefault="00F0631D" w:rsidP="00F0631D">
      <w:pPr>
        <w:tabs>
          <w:tab w:val="left" w:pos="3090"/>
        </w:tabs>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Благоустройство территории Дубровинского сельсовета в настоящее время остается одной из важнейших задач по улучшению жизненного уровня населения. </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Основная работа по благоустройству направлена на улучшение внешнего вида фасадов бюджетных учреждений, соблюдени</w:t>
      </w:r>
      <w:r w:rsidR="00FA3F07" w:rsidRPr="00CF3319">
        <w:rPr>
          <w:rFonts w:ascii="Times New Roman" w:eastAsia="Times New Roman" w:hAnsi="Times New Roman" w:cs="Times New Roman"/>
          <w:sz w:val="24"/>
          <w:szCs w:val="24"/>
          <w:lang w:eastAsia="ru-RU"/>
        </w:rPr>
        <w:t>ю санитарных норм</w:t>
      </w:r>
      <w:r w:rsidRPr="00CF3319">
        <w:rPr>
          <w:rFonts w:ascii="Times New Roman" w:eastAsia="Times New Roman" w:hAnsi="Times New Roman" w:cs="Times New Roman"/>
          <w:sz w:val="24"/>
          <w:szCs w:val="24"/>
          <w:lang w:eastAsia="ru-RU"/>
        </w:rPr>
        <w:t>, содержание общественных памят</w:t>
      </w:r>
      <w:r w:rsidR="00FA3F07" w:rsidRPr="00CF3319">
        <w:rPr>
          <w:rFonts w:ascii="Times New Roman" w:eastAsia="Times New Roman" w:hAnsi="Times New Roman" w:cs="Times New Roman"/>
          <w:sz w:val="24"/>
          <w:szCs w:val="24"/>
          <w:lang w:eastAsia="ru-RU"/>
        </w:rPr>
        <w:t xml:space="preserve">ников, </w:t>
      </w:r>
      <w:r w:rsidRPr="00CF3319">
        <w:rPr>
          <w:rFonts w:ascii="Times New Roman" w:eastAsia="Times New Roman" w:hAnsi="Times New Roman" w:cs="Times New Roman"/>
          <w:sz w:val="24"/>
          <w:szCs w:val="24"/>
          <w:lang w:eastAsia="ru-RU"/>
        </w:rPr>
        <w:t xml:space="preserve">уделяется внимание содержанию и ремонту дорог. </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noProof/>
          <w:sz w:val="24"/>
          <w:szCs w:val="24"/>
        </w:rPr>
      </w:pPr>
      <w:r w:rsidRPr="00CF3319">
        <w:rPr>
          <w:rFonts w:ascii="Times New Roman" w:eastAsia="Times New Roman" w:hAnsi="Times New Roman" w:cs="Times New Roman"/>
          <w:b/>
          <w:noProof/>
          <w:sz w:val="24"/>
          <w:szCs w:val="24"/>
        </w:rPr>
        <w:t>3.2. Жилищно-коммунальное хозяйство:</w:t>
      </w:r>
    </w:p>
    <w:p w:rsidR="00FA3F07" w:rsidRPr="00CF3319" w:rsidRDefault="00FA3F07" w:rsidP="00FA3F07">
      <w:pPr>
        <w:spacing w:after="0" w:line="240" w:lineRule="auto"/>
        <w:ind w:firstLine="70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На территории поселения Д</w:t>
      </w:r>
      <w:r w:rsidR="00235FB4" w:rsidRPr="00CF3319">
        <w:rPr>
          <w:rFonts w:ascii="Times New Roman" w:eastAsia="Times New Roman" w:hAnsi="Times New Roman" w:cs="Times New Roman"/>
          <w:sz w:val="24"/>
          <w:szCs w:val="24"/>
          <w:lang w:eastAsia="ru-RU"/>
        </w:rPr>
        <w:t>убровинского сельсовета на  2023</w:t>
      </w:r>
      <w:r w:rsidRPr="00CF3319">
        <w:rPr>
          <w:rFonts w:ascii="Times New Roman" w:eastAsia="Times New Roman" w:hAnsi="Times New Roman" w:cs="Times New Roman"/>
          <w:sz w:val="24"/>
          <w:szCs w:val="24"/>
          <w:lang w:eastAsia="ru-RU"/>
        </w:rPr>
        <w:t xml:space="preserve"> год площадь</w:t>
      </w:r>
      <w:r w:rsidR="001F4705" w:rsidRPr="00CF3319">
        <w:rPr>
          <w:rFonts w:ascii="Times New Roman" w:eastAsia="Times New Roman" w:hAnsi="Times New Roman" w:cs="Times New Roman"/>
          <w:sz w:val="24"/>
          <w:szCs w:val="24"/>
          <w:lang w:eastAsia="ru-RU"/>
        </w:rPr>
        <w:t xml:space="preserve"> жилищного фонда составила 54469</w:t>
      </w:r>
      <w:r w:rsidRPr="00CF3319">
        <w:rPr>
          <w:rFonts w:ascii="Times New Roman" w:eastAsia="Times New Roman" w:hAnsi="Times New Roman" w:cs="Times New Roman"/>
          <w:sz w:val="24"/>
          <w:szCs w:val="24"/>
          <w:lang w:eastAsia="ru-RU"/>
        </w:rPr>
        <w:t xml:space="preserve">  тыс. кв. метров. Муницип</w:t>
      </w:r>
      <w:r w:rsidR="00235FB4" w:rsidRPr="00CF3319">
        <w:rPr>
          <w:rFonts w:ascii="Times New Roman" w:eastAsia="Times New Roman" w:hAnsi="Times New Roman" w:cs="Times New Roman"/>
          <w:sz w:val="24"/>
          <w:szCs w:val="24"/>
          <w:lang w:eastAsia="ru-RU"/>
        </w:rPr>
        <w:t xml:space="preserve">альный жилой фонд составил    </w:t>
      </w:r>
      <w:r w:rsidR="00235FB4" w:rsidRPr="00CF3319">
        <w:rPr>
          <w:rFonts w:ascii="Times New Roman" w:hAnsi="Times New Roman" w:cs="Times New Roman"/>
          <w:sz w:val="24"/>
          <w:szCs w:val="24"/>
          <w:lang w:bidi="en-US"/>
        </w:rPr>
        <w:t xml:space="preserve">2480, 2 </w:t>
      </w:r>
      <w:r w:rsidR="00235FB4" w:rsidRPr="00CF3319">
        <w:rPr>
          <w:rFonts w:ascii="Times New Roman" w:eastAsia="Times New Roman" w:hAnsi="Times New Roman" w:cs="Times New Roman"/>
          <w:sz w:val="24"/>
          <w:szCs w:val="24"/>
          <w:lang w:eastAsia="ru-RU"/>
        </w:rPr>
        <w:t xml:space="preserve"> </w:t>
      </w:r>
      <w:r w:rsidRPr="00CF3319">
        <w:rPr>
          <w:rFonts w:ascii="Times New Roman" w:eastAsia="Times New Roman" w:hAnsi="Times New Roman" w:cs="Times New Roman"/>
          <w:sz w:val="24"/>
          <w:szCs w:val="24"/>
          <w:lang w:eastAsia="ru-RU"/>
        </w:rPr>
        <w:t xml:space="preserve"> тыс. кв. м. </w:t>
      </w:r>
    </w:p>
    <w:p w:rsidR="00BD3CBA" w:rsidRPr="00CF3319" w:rsidRDefault="00BD3CBA" w:rsidP="00BD3CBA">
      <w:pPr>
        <w:ind w:firstLine="851"/>
        <w:jc w:val="both"/>
        <w:rPr>
          <w:rFonts w:ascii="Times New Roman" w:hAnsi="Times New Roman" w:cs="Times New Roman"/>
          <w:sz w:val="24"/>
          <w:szCs w:val="24"/>
          <w:lang w:val="x-none" w:eastAsia="x-none"/>
        </w:rPr>
      </w:pPr>
      <w:r w:rsidRPr="00CF3319">
        <w:rPr>
          <w:rFonts w:ascii="Times New Roman" w:eastAsia="Times New Roman" w:hAnsi="Times New Roman" w:cs="Times New Roman"/>
          <w:sz w:val="24"/>
          <w:szCs w:val="24"/>
          <w:lang w:eastAsia="ru-RU"/>
        </w:rPr>
        <w:t xml:space="preserve">В </w:t>
      </w:r>
      <w:r w:rsidR="007D2950" w:rsidRPr="00CF3319">
        <w:rPr>
          <w:rFonts w:ascii="Times New Roman" w:eastAsia="Times New Roman" w:hAnsi="Times New Roman" w:cs="Times New Roman"/>
          <w:sz w:val="24"/>
          <w:szCs w:val="24"/>
          <w:lang w:eastAsia="ru-RU"/>
        </w:rPr>
        <w:t>2021</w:t>
      </w:r>
      <w:r w:rsidRPr="00CF3319">
        <w:rPr>
          <w:rFonts w:ascii="Times New Roman" w:eastAsia="Times New Roman" w:hAnsi="Times New Roman" w:cs="Times New Roman"/>
          <w:sz w:val="24"/>
          <w:szCs w:val="24"/>
          <w:lang w:eastAsia="ru-RU"/>
        </w:rPr>
        <w:t xml:space="preserve"> году </w:t>
      </w:r>
      <w:r w:rsidRPr="00CF3319">
        <w:rPr>
          <w:rFonts w:ascii="Times New Roman" w:hAnsi="Times New Roman" w:cs="Times New Roman"/>
          <w:sz w:val="24"/>
          <w:szCs w:val="24"/>
          <w:lang w:val="x-none" w:eastAsia="x-none"/>
        </w:rPr>
        <w:t xml:space="preserve"> имущество </w:t>
      </w:r>
      <w:proofErr w:type="spellStart"/>
      <w:r w:rsidRPr="00CF3319">
        <w:rPr>
          <w:rFonts w:ascii="Times New Roman" w:hAnsi="Times New Roman" w:cs="Times New Roman"/>
          <w:sz w:val="24"/>
          <w:szCs w:val="24"/>
          <w:lang w:val="x-none" w:eastAsia="x-none"/>
        </w:rPr>
        <w:t>жилищно</w:t>
      </w:r>
      <w:proofErr w:type="spellEnd"/>
      <w:r w:rsidRPr="00CF3319">
        <w:rPr>
          <w:rFonts w:ascii="Times New Roman" w:hAnsi="Times New Roman" w:cs="Times New Roman"/>
          <w:sz w:val="24"/>
          <w:szCs w:val="24"/>
          <w:lang w:val="x-none" w:eastAsia="x-none"/>
        </w:rPr>
        <w:t xml:space="preserve"> – коммунального комплекса, находившееся в собственности администрации </w:t>
      </w:r>
      <w:r w:rsidRPr="00CF3319">
        <w:rPr>
          <w:rFonts w:ascii="Times New Roman" w:hAnsi="Times New Roman" w:cs="Times New Roman"/>
          <w:sz w:val="24"/>
          <w:szCs w:val="24"/>
          <w:lang w:eastAsia="x-none"/>
        </w:rPr>
        <w:t xml:space="preserve">Дубровинского </w:t>
      </w:r>
      <w:r w:rsidRPr="00CF3319">
        <w:rPr>
          <w:rFonts w:ascii="Times New Roman" w:hAnsi="Times New Roman" w:cs="Times New Roman"/>
          <w:sz w:val="24"/>
          <w:szCs w:val="24"/>
          <w:lang w:val="x-none" w:eastAsia="x-none"/>
        </w:rPr>
        <w:t xml:space="preserve"> сельсовета (земельные участки, котельная, коммунальные сети, соответствующее оборудование и техника) </w:t>
      </w:r>
      <w:r w:rsidRPr="00CF3319">
        <w:rPr>
          <w:rFonts w:ascii="Times New Roman" w:hAnsi="Times New Roman" w:cs="Times New Roman"/>
          <w:sz w:val="24"/>
          <w:szCs w:val="24"/>
          <w:lang w:eastAsia="x-none"/>
        </w:rPr>
        <w:t xml:space="preserve"> было передано </w:t>
      </w:r>
      <w:r w:rsidRPr="00CF3319">
        <w:rPr>
          <w:rFonts w:ascii="Times New Roman" w:hAnsi="Times New Roman" w:cs="Times New Roman"/>
          <w:sz w:val="24"/>
          <w:szCs w:val="24"/>
          <w:lang w:val="x-none" w:eastAsia="x-none"/>
        </w:rPr>
        <w:t xml:space="preserve">в администрацию </w:t>
      </w:r>
      <w:proofErr w:type="spellStart"/>
      <w:r w:rsidRPr="00CF3319">
        <w:rPr>
          <w:rFonts w:ascii="Times New Roman" w:hAnsi="Times New Roman" w:cs="Times New Roman"/>
          <w:sz w:val="24"/>
          <w:szCs w:val="24"/>
          <w:lang w:val="x-none" w:eastAsia="x-none"/>
        </w:rPr>
        <w:t>Мошковского</w:t>
      </w:r>
      <w:proofErr w:type="spellEnd"/>
      <w:r w:rsidRPr="00CF3319">
        <w:rPr>
          <w:rFonts w:ascii="Times New Roman" w:hAnsi="Times New Roman" w:cs="Times New Roman"/>
          <w:sz w:val="24"/>
          <w:szCs w:val="24"/>
          <w:lang w:val="x-none" w:eastAsia="x-none"/>
        </w:rPr>
        <w:t xml:space="preserve"> района.</w:t>
      </w:r>
    </w:p>
    <w:p w:rsidR="00BD3CBA" w:rsidRPr="00CF3319" w:rsidRDefault="00BD3CBA" w:rsidP="00BD3CBA">
      <w:pPr>
        <w:shd w:val="clear" w:color="auto" w:fill="FFFFFF"/>
        <w:ind w:firstLine="851"/>
        <w:jc w:val="both"/>
        <w:rPr>
          <w:rFonts w:ascii="Times New Roman" w:hAnsi="Times New Roman" w:cs="Times New Roman"/>
          <w:sz w:val="24"/>
          <w:szCs w:val="24"/>
          <w:lang w:eastAsia="ru-RU"/>
        </w:rPr>
      </w:pPr>
      <w:r w:rsidRPr="00CF3319">
        <w:rPr>
          <w:rFonts w:ascii="Times New Roman" w:hAnsi="Times New Roman" w:cs="Times New Roman"/>
          <w:spacing w:val="-4"/>
          <w:sz w:val="24"/>
          <w:szCs w:val="24"/>
        </w:rPr>
        <w:t xml:space="preserve">Оказанием жилищно-коммунальных услуг занимается специализированное </w:t>
      </w:r>
      <w:r w:rsidRPr="00CF3319">
        <w:rPr>
          <w:rFonts w:ascii="Times New Roman" w:hAnsi="Times New Roman" w:cs="Times New Roman"/>
          <w:spacing w:val="-3"/>
          <w:sz w:val="24"/>
          <w:szCs w:val="24"/>
        </w:rPr>
        <w:t xml:space="preserve">предприятие МУП «Коммунальное хозяйство» </w:t>
      </w:r>
      <w:proofErr w:type="spellStart"/>
      <w:r w:rsidRPr="00CF3319">
        <w:rPr>
          <w:rFonts w:ascii="Times New Roman" w:hAnsi="Times New Roman" w:cs="Times New Roman"/>
          <w:spacing w:val="-3"/>
          <w:sz w:val="24"/>
          <w:szCs w:val="24"/>
        </w:rPr>
        <w:t>Мошковского</w:t>
      </w:r>
      <w:proofErr w:type="spellEnd"/>
      <w:r w:rsidRPr="00CF3319">
        <w:rPr>
          <w:rFonts w:ascii="Times New Roman" w:hAnsi="Times New Roman" w:cs="Times New Roman"/>
          <w:spacing w:val="-3"/>
          <w:sz w:val="24"/>
          <w:szCs w:val="24"/>
        </w:rPr>
        <w:t xml:space="preserve"> района, которое предоставляет услуги по водоснабжению, водоотведению, теплоснабжению, снабжению населения топливом.</w:t>
      </w:r>
      <w:r w:rsidRPr="00CF3319">
        <w:rPr>
          <w:rFonts w:ascii="Times New Roman" w:hAnsi="Times New Roman" w:cs="Times New Roman"/>
          <w:sz w:val="24"/>
          <w:szCs w:val="24"/>
        </w:rPr>
        <w:t xml:space="preserve"> </w:t>
      </w:r>
    </w:p>
    <w:p w:rsidR="00FA3F07" w:rsidRPr="00CF3319" w:rsidRDefault="00FA3F07" w:rsidP="00F0631D">
      <w:pPr>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          Размер платы за содержание жилищного фонда и наём муниципального жилого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2"/>
        <w:gridCol w:w="2651"/>
        <w:gridCol w:w="1498"/>
      </w:tblGrid>
      <w:tr w:rsidR="00F0631D" w:rsidRPr="00CF3319" w:rsidTr="00334A5E">
        <w:tc>
          <w:tcPr>
            <w:tcW w:w="5920"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Наименование услуги </w:t>
            </w:r>
          </w:p>
        </w:tc>
        <w:tc>
          <w:tcPr>
            <w:tcW w:w="2693"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roofErr w:type="spellStart"/>
            <w:r w:rsidRPr="00CF3319">
              <w:rPr>
                <w:rFonts w:ascii="Times New Roman" w:eastAsia="Times New Roman" w:hAnsi="Times New Roman" w:cs="Times New Roman"/>
                <w:sz w:val="24"/>
                <w:szCs w:val="24"/>
                <w:lang w:eastAsia="ru-RU"/>
              </w:rPr>
              <w:t>Ед.измерения</w:t>
            </w:r>
            <w:proofErr w:type="spellEnd"/>
          </w:p>
        </w:tc>
        <w:tc>
          <w:tcPr>
            <w:tcW w:w="1524"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Тариф на месяц, </w:t>
            </w:r>
            <w:proofErr w:type="spellStart"/>
            <w:r w:rsidRPr="00CF3319">
              <w:rPr>
                <w:rFonts w:ascii="Times New Roman" w:eastAsia="Times New Roman" w:hAnsi="Times New Roman" w:cs="Times New Roman"/>
                <w:sz w:val="24"/>
                <w:szCs w:val="24"/>
                <w:lang w:eastAsia="ru-RU"/>
              </w:rPr>
              <w:t>руб</w:t>
            </w:r>
            <w:proofErr w:type="spellEnd"/>
          </w:p>
        </w:tc>
      </w:tr>
      <w:tr w:rsidR="00F0631D" w:rsidRPr="00CF3319" w:rsidTr="00334A5E">
        <w:tc>
          <w:tcPr>
            <w:tcW w:w="5920"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Содержание жилищного фонда </w:t>
            </w:r>
          </w:p>
        </w:tc>
        <w:tc>
          <w:tcPr>
            <w:tcW w:w="2693"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На 1 </w:t>
            </w:r>
            <w:proofErr w:type="spellStart"/>
            <w:r w:rsidRPr="00CF3319">
              <w:rPr>
                <w:rFonts w:ascii="Times New Roman" w:eastAsia="Times New Roman" w:hAnsi="Times New Roman" w:cs="Times New Roman"/>
                <w:sz w:val="24"/>
                <w:szCs w:val="24"/>
                <w:lang w:eastAsia="ru-RU"/>
              </w:rPr>
              <w:t>кв.м</w:t>
            </w:r>
            <w:proofErr w:type="spellEnd"/>
            <w:r w:rsidRPr="00CF3319">
              <w:rPr>
                <w:rFonts w:ascii="Times New Roman" w:eastAsia="Times New Roman" w:hAnsi="Times New Roman" w:cs="Times New Roman"/>
                <w:sz w:val="24"/>
                <w:szCs w:val="24"/>
                <w:lang w:eastAsia="ru-RU"/>
              </w:rPr>
              <w:t>. общей площади</w:t>
            </w:r>
          </w:p>
        </w:tc>
        <w:tc>
          <w:tcPr>
            <w:tcW w:w="1524"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нет </w:t>
            </w:r>
          </w:p>
        </w:tc>
      </w:tr>
      <w:tr w:rsidR="00F0631D" w:rsidRPr="00CF3319" w:rsidTr="00334A5E">
        <w:tc>
          <w:tcPr>
            <w:tcW w:w="5920"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Наём муниципального жилого фонда</w:t>
            </w:r>
          </w:p>
        </w:tc>
        <w:tc>
          <w:tcPr>
            <w:tcW w:w="2693"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На 1 </w:t>
            </w:r>
            <w:proofErr w:type="spellStart"/>
            <w:r w:rsidRPr="00CF3319">
              <w:rPr>
                <w:rFonts w:ascii="Times New Roman" w:eastAsia="Times New Roman" w:hAnsi="Times New Roman" w:cs="Times New Roman"/>
                <w:sz w:val="24"/>
                <w:szCs w:val="24"/>
                <w:lang w:eastAsia="ru-RU"/>
              </w:rPr>
              <w:t>кв.м</w:t>
            </w:r>
            <w:proofErr w:type="spellEnd"/>
            <w:r w:rsidRPr="00CF3319">
              <w:rPr>
                <w:rFonts w:ascii="Times New Roman" w:eastAsia="Times New Roman" w:hAnsi="Times New Roman" w:cs="Times New Roman"/>
                <w:sz w:val="24"/>
                <w:szCs w:val="24"/>
                <w:lang w:eastAsia="ru-RU"/>
              </w:rPr>
              <w:t>. общей площади</w:t>
            </w:r>
          </w:p>
        </w:tc>
        <w:tc>
          <w:tcPr>
            <w:tcW w:w="1524" w:type="dxa"/>
          </w:tcPr>
          <w:p w:rsidR="00F0631D" w:rsidRPr="00CF3319" w:rsidRDefault="00F0631D" w:rsidP="00F0631D">
            <w:pPr>
              <w:spacing w:after="0" w:line="240" w:lineRule="auto"/>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lang w:eastAsia="ru-RU"/>
              </w:rPr>
              <w:t>1,22</w:t>
            </w:r>
          </w:p>
        </w:tc>
      </w:tr>
      <w:tr w:rsidR="00F0631D" w:rsidRPr="00CF3319" w:rsidTr="00334A5E">
        <w:tc>
          <w:tcPr>
            <w:tcW w:w="5920"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итого</w:t>
            </w:r>
          </w:p>
        </w:tc>
        <w:tc>
          <w:tcPr>
            <w:tcW w:w="2693" w:type="dxa"/>
          </w:tcPr>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tc>
        <w:tc>
          <w:tcPr>
            <w:tcW w:w="1524" w:type="dxa"/>
          </w:tcPr>
          <w:p w:rsidR="00F0631D" w:rsidRPr="00CF3319" w:rsidRDefault="00F0631D" w:rsidP="00F0631D">
            <w:pPr>
              <w:spacing w:after="0" w:line="240" w:lineRule="auto"/>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lang w:eastAsia="ru-RU"/>
              </w:rPr>
              <w:t>1,22</w:t>
            </w:r>
          </w:p>
        </w:tc>
      </w:tr>
    </w:tbl>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p>
    <w:p w:rsidR="00BD3CBA" w:rsidRPr="002753D9" w:rsidRDefault="00BD3CBA" w:rsidP="00BD3CBA">
      <w:pPr>
        <w:widowControl w:val="0"/>
        <w:tabs>
          <w:tab w:val="left" w:pos="0"/>
        </w:tabs>
        <w:rPr>
          <w:rFonts w:ascii="Times New Roman" w:hAnsi="Times New Roman" w:cs="Times New Roman"/>
          <w:b/>
          <w:color w:val="000000" w:themeColor="text1"/>
          <w:sz w:val="24"/>
          <w:szCs w:val="24"/>
          <w:lang w:val="x-none" w:eastAsia="x-none"/>
        </w:rPr>
      </w:pPr>
      <w:bookmarkStart w:id="1" w:name="_GoBack"/>
      <w:r w:rsidRPr="002753D9">
        <w:rPr>
          <w:rFonts w:ascii="Times New Roman" w:hAnsi="Times New Roman" w:cs="Times New Roman"/>
          <w:b/>
          <w:color w:val="000000" w:themeColor="text1"/>
          <w:sz w:val="24"/>
          <w:szCs w:val="24"/>
          <w:lang w:eastAsia="x-none"/>
        </w:rPr>
        <w:t xml:space="preserve">3.2.1. </w:t>
      </w:r>
      <w:r w:rsidRPr="002753D9">
        <w:rPr>
          <w:rFonts w:ascii="Times New Roman" w:hAnsi="Times New Roman" w:cs="Times New Roman"/>
          <w:b/>
          <w:color w:val="000000" w:themeColor="text1"/>
          <w:sz w:val="24"/>
          <w:szCs w:val="24"/>
          <w:lang w:val="x-none" w:eastAsia="x-none"/>
        </w:rPr>
        <w:t>Управление муниципальной собственностью</w:t>
      </w:r>
    </w:p>
    <w:bookmarkEnd w:id="1"/>
    <w:p w:rsidR="00BD3CBA" w:rsidRPr="00CF3319" w:rsidRDefault="00BD3CBA" w:rsidP="00BD3CBA">
      <w:pPr>
        <w:autoSpaceDE w:val="0"/>
        <w:autoSpaceDN w:val="0"/>
        <w:adjustRightInd w:val="0"/>
        <w:ind w:firstLine="851"/>
        <w:jc w:val="both"/>
        <w:rPr>
          <w:rFonts w:ascii="Times New Roman" w:hAnsi="Times New Roman" w:cs="Times New Roman"/>
          <w:color w:val="000000"/>
          <w:sz w:val="24"/>
          <w:szCs w:val="24"/>
        </w:rPr>
      </w:pPr>
      <w:r w:rsidRPr="00CF3319">
        <w:rPr>
          <w:rFonts w:ascii="Times New Roman" w:hAnsi="Times New Roman" w:cs="Times New Roman"/>
          <w:color w:val="000000"/>
          <w:sz w:val="24"/>
          <w:szCs w:val="24"/>
        </w:rPr>
        <w:t xml:space="preserve">Цель: повышение эффективности управления муниципальной собственностью. </w:t>
      </w:r>
    </w:p>
    <w:p w:rsidR="00BD3CBA" w:rsidRPr="00CF3319" w:rsidRDefault="00BD3CBA" w:rsidP="00BD3CBA">
      <w:pPr>
        <w:autoSpaceDE w:val="0"/>
        <w:autoSpaceDN w:val="0"/>
        <w:adjustRightInd w:val="0"/>
        <w:ind w:firstLine="851"/>
        <w:jc w:val="both"/>
        <w:rPr>
          <w:rFonts w:ascii="Times New Roman" w:hAnsi="Times New Roman" w:cs="Times New Roman"/>
          <w:color w:val="000000"/>
          <w:sz w:val="24"/>
          <w:szCs w:val="24"/>
        </w:rPr>
      </w:pPr>
      <w:r w:rsidRPr="00CF3319">
        <w:rPr>
          <w:rFonts w:ascii="Times New Roman" w:hAnsi="Times New Roman" w:cs="Times New Roman"/>
          <w:color w:val="000000"/>
          <w:sz w:val="24"/>
          <w:szCs w:val="24"/>
        </w:rPr>
        <w:lastRenderedPageBreak/>
        <w:t xml:space="preserve">Направление деятельности: </w:t>
      </w:r>
    </w:p>
    <w:p w:rsidR="00BD3CBA" w:rsidRPr="00CF3319" w:rsidRDefault="00BD3CBA" w:rsidP="00BD3CBA">
      <w:pPr>
        <w:autoSpaceDE w:val="0"/>
        <w:autoSpaceDN w:val="0"/>
        <w:adjustRightInd w:val="0"/>
        <w:ind w:firstLine="851"/>
        <w:jc w:val="both"/>
        <w:rPr>
          <w:rFonts w:ascii="Times New Roman" w:hAnsi="Times New Roman" w:cs="Times New Roman"/>
          <w:color w:val="000000"/>
          <w:sz w:val="24"/>
          <w:szCs w:val="24"/>
        </w:rPr>
      </w:pPr>
      <w:r w:rsidRPr="00CF3319">
        <w:rPr>
          <w:rFonts w:ascii="Times New Roman" w:hAnsi="Times New Roman" w:cs="Times New Roman"/>
          <w:color w:val="000000"/>
          <w:sz w:val="24"/>
          <w:szCs w:val="24"/>
        </w:rPr>
        <w:t xml:space="preserve">- повышение эффективности управления муниципальной собственностью; </w:t>
      </w:r>
    </w:p>
    <w:p w:rsidR="00BD3CBA" w:rsidRPr="00CF3319" w:rsidRDefault="00BD3CBA" w:rsidP="00BD3CBA">
      <w:pPr>
        <w:autoSpaceDE w:val="0"/>
        <w:autoSpaceDN w:val="0"/>
        <w:adjustRightInd w:val="0"/>
        <w:ind w:firstLine="851"/>
        <w:jc w:val="both"/>
        <w:rPr>
          <w:rFonts w:ascii="Times New Roman" w:hAnsi="Times New Roman" w:cs="Times New Roman"/>
          <w:color w:val="000000"/>
          <w:sz w:val="24"/>
          <w:szCs w:val="24"/>
        </w:rPr>
      </w:pPr>
      <w:r w:rsidRPr="00CF3319">
        <w:rPr>
          <w:rFonts w:ascii="Times New Roman" w:hAnsi="Times New Roman" w:cs="Times New Roman"/>
          <w:color w:val="000000"/>
          <w:sz w:val="24"/>
          <w:szCs w:val="24"/>
        </w:rPr>
        <w:t xml:space="preserve">- содействие повышению оценки объектов недвижимости на всей территории Дубровинского  сельсовета </w:t>
      </w:r>
      <w:proofErr w:type="spellStart"/>
      <w:r w:rsidRPr="00CF3319">
        <w:rPr>
          <w:rFonts w:ascii="Times New Roman" w:hAnsi="Times New Roman" w:cs="Times New Roman"/>
          <w:color w:val="000000"/>
          <w:sz w:val="24"/>
          <w:szCs w:val="24"/>
        </w:rPr>
        <w:t>Мошковского</w:t>
      </w:r>
      <w:proofErr w:type="spellEnd"/>
      <w:r w:rsidRPr="00CF3319">
        <w:rPr>
          <w:rFonts w:ascii="Times New Roman" w:hAnsi="Times New Roman" w:cs="Times New Roman"/>
          <w:color w:val="000000"/>
          <w:sz w:val="24"/>
          <w:szCs w:val="24"/>
        </w:rPr>
        <w:t xml:space="preserve"> района Новосибирской области; </w:t>
      </w:r>
    </w:p>
    <w:p w:rsidR="00BD3CBA" w:rsidRPr="00CF3319" w:rsidRDefault="00BD3CBA" w:rsidP="00BD3CBA">
      <w:pPr>
        <w:autoSpaceDE w:val="0"/>
        <w:autoSpaceDN w:val="0"/>
        <w:adjustRightInd w:val="0"/>
        <w:ind w:firstLine="851"/>
        <w:jc w:val="both"/>
        <w:rPr>
          <w:rFonts w:ascii="Times New Roman" w:hAnsi="Times New Roman" w:cs="Times New Roman"/>
          <w:sz w:val="24"/>
          <w:szCs w:val="24"/>
        </w:rPr>
      </w:pPr>
      <w:r w:rsidRPr="00CF3319">
        <w:rPr>
          <w:rFonts w:ascii="Times New Roman" w:hAnsi="Times New Roman" w:cs="Times New Roman"/>
          <w:color w:val="000000"/>
          <w:sz w:val="24"/>
          <w:szCs w:val="24"/>
        </w:rPr>
        <w:t xml:space="preserve">- осуществление контроля за эффективностью использования и сохранностью имущества, </w:t>
      </w:r>
      <w:r w:rsidRPr="00CF3319">
        <w:rPr>
          <w:rFonts w:ascii="Times New Roman" w:hAnsi="Times New Roman" w:cs="Times New Roman"/>
          <w:sz w:val="24"/>
          <w:szCs w:val="24"/>
        </w:rPr>
        <w:t>а также предоставление земельных участков, находящихся в муниципальной собственности, в аренду и собственность юридическим и физическим лицам;</w:t>
      </w:r>
    </w:p>
    <w:p w:rsidR="00BD3CBA" w:rsidRPr="00CF3319" w:rsidRDefault="00BD3CBA" w:rsidP="00BD3CBA">
      <w:pPr>
        <w:autoSpaceDE w:val="0"/>
        <w:autoSpaceDN w:val="0"/>
        <w:adjustRightInd w:val="0"/>
        <w:jc w:val="both"/>
        <w:rPr>
          <w:rFonts w:ascii="Times New Roman" w:hAnsi="Times New Roman" w:cs="Times New Roman"/>
          <w:sz w:val="24"/>
          <w:szCs w:val="24"/>
        </w:rPr>
      </w:pPr>
      <w:r w:rsidRPr="00CF3319">
        <w:rPr>
          <w:rFonts w:ascii="Times New Roman" w:hAnsi="Times New Roman" w:cs="Times New Roman"/>
          <w:sz w:val="24"/>
          <w:szCs w:val="24"/>
        </w:rPr>
        <w:t xml:space="preserve">Муниципальное имущество Дубровинского сельсовета </w:t>
      </w:r>
      <w:proofErr w:type="spellStart"/>
      <w:r w:rsidRPr="00CF3319">
        <w:rPr>
          <w:rFonts w:ascii="Times New Roman" w:hAnsi="Times New Roman" w:cs="Times New Roman"/>
          <w:sz w:val="24"/>
          <w:szCs w:val="24"/>
        </w:rPr>
        <w:t>Мошковского</w:t>
      </w:r>
      <w:proofErr w:type="spellEnd"/>
      <w:r w:rsidRPr="00CF3319">
        <w:rPr>
          <w:rFonts w:ascii="Times New Roman" w:hAnsi="Times New Roman" w:cs="Times New Roman"/>
          <w:sz w:val="24"/>
          <w:szCs w:val="24"/>
        </w:rPr>
        <w:t xml:space="preserve"> района Новосибирской области закреплено за администрацией Дубровинского сельсовета </w:t>
      </w:r>
      <w:proofErr w:type="spellStart"/>
      <w:r w:rsidRPr="00CF3319">
        <w:rPr>
          <w:rFonts w:ascii="Times New Roman" w:hAnsi="Times New Roman" w:cs="Times New Roman"/>
          <w:sz w:val="24"/>
          <w:szCs w:val="24"/>
        </w:rPr>
        <w:t>Мошковского</w:t>
      </w:r>
      <w:proofErr w:type="spellEnd"/>
      <w:r w:rsidRPr="00CF3319">
        <w:rPr>
          <w:rFonts w:ascii="Times New Roman" w:hAnsi="Times New Roman" w:cs="Times New Roman"/>
          <w:sz w:val="24"/>
          <w:szCs w:val="24"/>
        </w:rPr>
        <w:t xml:space="preserve"> района Новосибирской области на праве хозяйственного ведения и используется для осуществления полномо</w:t>
      </w:r>
      <w:r w:rsidR="00B92913" w:rsidRPr="00CF3319">
        <w:rPr>
          <w:rFonts w:ascii="Times New Roman" w:hAnsi="Times New Roman" w:cs="Times New Roman"/>
          <w:sz w:val="24"/>
          <w:szCs w:val="24"/>
        </w:rPr>
        <w:t>чий муниципального образования.</w:t>
      </w:r>
    </w:p>
    <w:p w:rsidR="00BD3CBA" w:rsidRPr="00CF3319" w:rsidRDefault="00BD3CBA" w:rsidP="00BD3CBA">
      <w:pPr>
        <w:autoSpaceDE w:val="0"/>
        <w:autoSpaceDN w:val="0"/>
        <w:adjustRightInd w:val="0"/>
        <w:ind w:firstLine="851"/>
        <w:jc w:val="both"/>
        <w:rPr>
          <w:rFonts w:ascii="Times New Roman" w:hAnsi="Times New Roman" w:cs="Times New Roman"/>
          <w:color w:val="000000"/>
          <w:sz w:val="24"/>
          <w:szCs w:val="24"/>
        </w:rPr>
      </w:pPr>
      <w:r w:rsidRPr="00CF3319">
        <w:rPr>
          <w:rFonts w:ascii="Times New Roman" w:hAnsi="Times New Roman" w:cs="Times New Roman"/>
          <w:sz w:val="24"/>
          <w:szCs w:val="24"/>
        </w:rPr>
        <w:t xml:space="preserve">Администрация Дубровинского сельсовета </w:t>
      </w:r>
      <w:proofErr w:type="spellStart"/>
      <w:r w:rsidRPr="00CF3319">
        <w:rPr>
          <w:rFonts w:ascii="Times New Roman" w:hAnsi="Times New Roman" w:cs="Times New Roman"/>
          <w:sz w:val="24"/>
          <w:szCs w:val="24"/>
        </w:rPr>
        <w:t>Мошковского</w:t>
      </w:r>
      <w:proofErr w:type="spellEnd"/>
      <w:r w:rsidRPr="00CF3319">
        <w:rPr>
          <w:rFonts w:ascii="Times New Roman" w:hAnsi="Times New Roman" w:cs="Times New Roman"/>
          <w:sz w:val="24"/>
          <w:szCs w:val="24"/>
        </w:rPr>
        <w:t xml:space="preserve"> района Новосибирской области осуществляет контроль за эффективным</w:t>
      </w:r>
      <w:r w:rsidRPr="00CF3319">
        <w:rPr>
          <w:rFonts w:ascii="Times New Roman" w:hAnsi="Times New Roman" w:cs="Times New Roman"/>
          <w:color w:val="000000"/>
          <w:sz w:val="24"/>
          <w:szCs w:val="24"/>
        </w:rPr>
        <w:t xml:space="preserve"> использованием и сохранностью муниципального имущества, ежегодно проводится инвентаризация муниципального имущества. </w:t>
      </w:r>
    </w:p>
    <w:p w:rsidR="00BD3CBA" w:rsidRPr="00CF3319" w:rsidRDefault="00BD3CBA" w:rsidP="00BD3CBA">
      <w:pPr>
        <w:autoSpaceDE w:val="0"/>
        <w:autoSpaceDN w:val="0"/>
        <w:adjustRightInd w:val="0"/>
        <w:ind w:firstLine="851"/>
        <w:jc w:val="both"/>
        <w:rPr>
          <w:rFonts w:ascii="Times New Roman" w:hAnsi="Times New Roman" w:cs="Times New Roman"/>
          <w:sz w:val="24"/>
          <w:szCs w:val="24"/>
        </w:rPr>
      </w:pPr>
      <w:r w:rsidRPr="00CF3319">
        <w:rPr>
          <w:rFonts w:ascii="Times New Roman" w:hAnsi="Times New Roman" w:cs="Times New Roman"/>
          <w:sz w:val="24"/>
          <w:szCs w:val="24"/>
        </w:rPr>
        <w:t>Согласно действующему законодательству муниципальное образование имеет право распоряжаться только муниципальной собственностью.</w:t>
      </w:r>
    </w:p>
    <w:p w:rsidR="00BD3CBA" w:rsidRPr="00CF3319" w:rsidRDefault="00BD3CBA" w:rsidP="00BD3CBA">
      <w:pPr>
        <w:autoSpaceDE w:val="0"/>
        <w:autoSpaceDN w:val="0"/>
        <w:adjustRightInd w:val="0"/>
        <w:ind w:firstLine="851"/>
        <w:jc w:val="both"/>
        <w:rPr>
          <w:rFonts w:ascii="Times New Roman" w:hAnsi="Times New Roman" w:cs="Times New Roman"/>
          <w:sz w:val="24"/>
          <w:szCs w:val="24"/>
        </w:rPr>
      </w:pPr>
      <w:r w:rsidRPr="00CF3319">
        <w:rPr>
          <w:rFonts w:ascii="Times New Roman" w:hAnsi="Times New Roman" w:cs="Times New Roman"/>
          <w:sz w:val="24"/>
          <w:szCs w:val="24"/>
        </w:rPr>
        <w:t>Доходы от арендной платы земельных участ</w:t>
      </w:r>
      <w:r w:rsidR="00E12F9D" w:rsidRPr="00CF3319">
        <w:rPr>
          <w:rFonts w:ascii="Times New Roman" w:hAnsi="Times New Roman" w:cs="Times New Roman"/>
          <w:sz w:val="24"/>
          <w:szCs w:val="24"/>
        </w:rPr>
        <w:t xml:space="preserve">ков  на период  до декабря 2023 года  предположительно составят   </w:t>
      </w:r>
      <w:r w:rsidR="00B92913" w:rsidRPr="00CF3319">
        <w:rPr>
          <w:rFonts w:ascii="Times New Roman" w:hAnsi="Times New Roman" w:cs="Times New Roman"/>
          <w:sz w:val="24"/>
          <w:szCs w:val="24"/>
          <w:highlight w:val="yellow"/>
        </w:rPr>
        <w:t>219,0</w:t>
      </w:r>
      <w:r w:rsidR="00E12F9D" w:rsidRPr="00CF3319">
        <w:rPr>
          <w:rFonts w:ascii="Times New Roman" w:hAnsi="Times New Roman" w:cs="Times New Roman"/>
          <w:sz w:val="24"/>
          <w:szCs w:val="24"/>
        </w:rPr>
        <w:t xml:space="preserve">  </w:t>
      </w:r>
      <w:r w:rsidRPr="00CF3319">
        <w:rPr>
          <w:rFonts w:ascii="Times New Roman" w:hAnsi="Times New Roman" w:cs="Times New Roman"/>
          <w:sz w:val="24"/>
          <w:szCs w:val="24"/>
        </w:rPr>
        <w:t xml:space="preserve"> тыс. руб. </w:t>
      </w:r>
    </w:p>
    <w:p w:rsidR="00BD3CBA" w:rsidRPr="00CF3319" w:rsidRDefault="00BD3CBA" w:rsidP="00E12F9D">
      <w:pPr>
        <w:autoSpaceDE w:val="0"/>
        <w:autoSpaceDN w:val="0"/>
        <w:adjustRightInd w:val="0"/>
        <w:ind w:firstLine="851"/>
        <w:jc w:val="both"/>
        <w:rPr>
          <w:rFonts w:ascii="Times New Roman" w:hAnsi="Times New Roman" w:cs="Times New Roman"/>
          <w:b/>
          <w:color w:val="000000"/>
          <w:sz w:val="24"/>
          <w:szCs w:val="24"/>
        </w:rPr>
      </w:pPr>
      <w:r w:rsidRPr="00CF3319">
        <w:rPr>
          <w:rFonts w:ascii="Times New Roman" w:hAnsi="Times New Roman" w:cs="Times New Roman"/>
          <w:sz w:val="24"/>
          <w:szCs w:val="24"/>
        </w:rPr>
        <w:t xml:space="preserve">Ведется работа по привлечению инвесторов на земельные участки, предназначенные для сельскохозяйственного производства и промышленных целей. Деятельность по вопросам земельных </w:t>
      </w:r>
      <w:r w:rsidR="00E12F9D" w:rsidRPr="00CF3319">
        <w:rPr>
          <w:rFonts w:ascii="Times New Roman" w:hAnsi="Times New Roman" w:cs="Times New Roman"/>
          <w:sz w:val="24"/>
          <w:szCs w:val="24"/>
        </w:rPr>
        <w:t>и имущественных отношений в 2023-2025</w:t>
      </w:r>
      <w:r w:rsidRPr="00CF3319">
        <w:rPr>
          <w:rFonts w:ascii="Times New Roman" w:hAnsi="Times New Roman" w:cs="Times New Roman"/>
          <w:sz w:val="24"/>
          <w:szCs w:val="24"/>
        </w:rPr>
        <w:t xml:space="preserve"> </w:t>
      </w:r>
      <w:proofErr w:type="spellStart"/>
      <w:r w:rsidRPr="00CF3319">
        <w:rPr>
          <w:rFonts w:ascii="Times New Roman" w:hAnsi="Times New Roman" w:cs="Times New Roman"/>
          <w:sz w:val="24"/>
          <w:szCs w:val="24"/>
        </w:rPr>
        <w:t>г.г</w:t>
      </w:r>
      <w:proofErr w:type="spellEnd"/>
      <w:r w:rsidRPr="00CF3319">
        <w:rPr>
          <w:rFonts w:ascii="Times New Roman" w:hAnsi="Times New Roman" w:cs="Times New Roman"/>
          <w:sz w:val="24"/>
          <w:szCs w:val="24"/>
        </w:rPr>
        <w:t>. будет направлена на увеличение до</w:t>
      </w:r>
      <w:r w:rsidR="00E12F9D" w:rsidRPr="00CF3319">
        <w:rPr>
          <w:rFonts w:ascii="Times New Roman" w:hAnsi="Times New Roman" w:cs="Times New Roman"/>
          <w:sz w:val="24"/>
          <w:szCs w:val="24"/>
        </w:rPr>
        <w:t>ходной части бюджета Дубровинского</w:t>
      </w:r>
      <w:r w:rsidRPr="00CF3319">
        <w:rPr>
          <w:rFonts w:ascii="Times New Roman" w:hAnsi="Times New Roman" w:cs="Times New Roman"/>
          <w:sz w:val="24"/>
          <w:szCs w:val="24"/>
        </w:rPr>
        <w:t xml:space="preserve"> сельсовета </w:t>
      </w:r>
      <w:proofErr w:type="spellStart"/>
      <w:r w:rsidRPr="00CF3319">
        <w:rPr>
          <w:rFonts w:ascii="Times New Roman" w:hAnsi="Times New Roman" w:cs="Times New Roman"/>
          <w:color w:val="000000"/>
          <w:sz w:val="24"/>
          <w:szCs w:val="24"/>
        </w:rPr>
        <w:t>Мошковского</w:t>
      </w:r>
      <w:proofErr w:type="spellEnd"/>
      <w:r w:rsidRPr="00CF3319">
        <w:rPr>
          <w:rFonts w:ascii="Times New Roman" w:hAnsi="Times New Roman" w:cs="Times New Roman"/>
          <w:color w:val="000000"/>
          <w:sz w:val="24"/>
          <w:szCs w:val="24"/>
        </w:rPr>
        <w:t xml:space="preserve"> района Новосибирской области за счет повышения эффективности использования муниципального имущества и земли.</w:t>
      </w:r>
    </w:p>
    <w:p w:rsidR="00F0631D" w:rsidRPr="00CF3319" w:rsidRDefault="00F0631D" w:rsidP="00F0631D">
      <w:pPr>
        <w:keepNext/>
        <w:widowControl w:val="0"/>
        <w:spacing w:after="0" w:line="240" w:lineRule="auto"/>
        <w:outlineLvl w:val="0"/>
        <w:rPr>
          <w:rFonts w:ascii="Times New Roman" w:eastAsia="Times New Roman" w:hAnsi="Times New Roman" w:cs="Times New Roman"/>
          <w:b/>
          <w:noProof/>
          <w:sz w:val="24"/>
          <w:szCs w:val="24"/>
          <w:highlight w:val="yellow"/>
        </w:rPr>
      </w:pPr>
      <w:r w:rsidRPr="00CF3319">
        <w:rPr>
          <w:rFonts w:ascii="Times New Roman" w:eastAsia="Times New Roman" w:hAnsi="Times New Roman" w:cs="Times New Roman"/>
          <w:b/>
          <w:noProof/>
          <w:sz w:val="24"/>
          <w:szCs w:val="24"/>
          <w:highlight w:val="yellow"/>
        </w:rPr>
        <w:t>3.3. Электрическое хозяйство:</w:t>
      </w:r>
    </w:p>
    <w:p w:rsidR="00F0631D" w:rsidRPr="00CF3319" w:rsidRDefault="00F0631D" w:rsidP="00F0631D">
      <w:pPr>
        <w:spacing w:after="0" w:line="240" w:lineRule="auto"/>
        <w:ind w:firstLine="851"/>
        <w:jc w:val="both"/>
        <w:rPr>
          <w:rFonts w:ascii="Times New Roman" w:eastAsia="Times New Roman" w:hAnsi="Times New Roman" w:cs="Times New Roman"/>
          <w:noProof/>
          <w:sz w:val="24"/>
          <w:szCs w:val="24"/>
          <w:highlight w:val="yellow"/>
          <w:lang w:eastAsia="ru-RU"/>
        </w:rPr>
      </w:pPr>
      <w:r w:rsidRPr="00CF3319">
        <w:rPr>
          <w:rFonts w:ascii="Times New Roman" w:eastAsia="Times New Roman" w:hAnsi="Times New Roman" w:cs="Times New Roman"/>
          <w:noProof/>
          <w:sz w:val="24"/>
          <w:szCs w:val="24"/>
          <w:highlight w:val="yellow"/>
          <w:lang w:eastAsia="ru-RU"/>
        </w:rPr>
        <w:t>Проблемы электрического хозяйства заключаются в том, что в жилищно-коммунальном секторе рост электрических нагрузок обусловен, прежде всего, расширеним номенклатуры и увеличением количества элетробытовых приборов, применяемых в быту при заметном росте единочной мощности отдельных приборов.</w:t>
      </w:r>
    </w:p>
    <w:p w:rsidR="00F0631D" w:rsidRPr="00CF3319" w:rsidRDefault="00F0631D" w:rsidP="00F0631D">
      <w:pPr>
        <w:spacing w:after="0" w:line="240" w:lineRule="auto"/>
        <w:jc w:val="both"/>
        <w:rPr>
          <w:rFonts w:ascii="Times New Roman" w:eastAsia="Times New Roman" w:hAnsi="Times New Roman" w:cs="Times New Roman"/>
          <w:noProof/>
          <w:sz w:val="24"/>
          <w:szCs w:val="24"/>
          <w:highlight w:val="yellow"/>
          <w:lang w:eastAsia="ru-RU"/>
        </w:rPr>
      </w:pPr>
      <w:r w:rsidRPr="00CF3319">
        <w:rPr>
          <w:rFonts w:ascii="Times New Roman" w:eastAsia="Times New Roman" w:hAnsi="Times New Roman" w:cs="Times New Roman"/>
          <w:noProof/>
          <w:sz w:val="24"/>
          <w:szCs w:val="24"/>
          <w:highlight w:val="yellow"/>
          <w:lang w:eastAsia="ru-RU"/>
        </w:rPr>
        <w:t xml:space="preserve">Главной целью является повышение эффективности функционирования электроэнергетики и обеспечения бесперебойного </w:t>
      </w:r>
      <w:r w:rsidRPr="00CF3319">
        <w:rPr>
          <w:rFonts w:ascii="Times New Roman" w:eastAsia="Times New Roman" w:hAnsi="Times New Roman" w:cs="Times New Roman"/>
          <w:bCs/>
          <w:sz w:val="24"/>
          <w:szCs w:val="24"/>
          <w:highlight w:val="yellow"/>
          <w:lang w:eastAsia="ru-RU"/>
        </w:rPr>
        <w:t>снабжения отраслей экономики и населения электрической энергией.</w:t>
      </w:r>
    </w:p>
    <w:p w:rsidR="00F0631D" w:rsidRPr="00CF3319" w:rsidRDefault="00FA3F07" w:rsidP="00F0631D">
      <w:pPr>
        <w:spacing w:after="0" w:line="240" w:lineRule="auto"/>
        <w:jc w:val="both"/>
        <w:rPr>
          <w:rFonts w:ascii="Times New Roman" w:eastAsia="Times New Roman" w:hAnsi="Times New Roman" w:cs="Times New Roman"/>
          <w:noProof/>
          <w:sz w:val="24"/>
          <w:szCs w:val="24"/>
          <w:lang w:eastAsia="ru-RU"/>
        </w:rPr>
      </w:pPr>
      <w:r w:rsidRPr="00CF3319">
        <w:rPr>
          <w:rFonts w:ascii="Times New Roman" w:eastAsia="Times New Roman" w:hAnsi="Times New Roman" w:cs="Times New Roman"/>
          <w:noProof/>
          <w:sz w:val="24"/>
          <w:szCs w:val="24"/>
          <w:highlight w:val="yellow"/>
          <w:lang w:eastAsia="ru-RU"/>
        </w:rPr>
        <w:t>В прогнозе на 2</w:t>
      </w:r>
      <w:r w:rsidR="001F4705" w:rsidRPr="00CF3319">
        <w:rPr>
          <w:rFonts w:ascii="Times New Roman" w:eastAsia="Times New Roman" w:hAnsi="Times New Roman" w:cs="Times New Roman"/>
          <w:noProof/>
          <w:sz w:val="24"/>
          <w:szCs w:val="24"/>
          <w:highlight w:val="yellow"/>
          <w:lang w:eastAsia="ru-RU"/>
        </w:rPr>
        <w:t>023</w:t>
      </w:r>
      <w:r w:rsidR="00F0631D" w:rsidRPr="00CF3319">
        <w:rPr>
          <w:rFonts w:ascii="Times New Roman" w:eastAsia="Times New Roman" w:hAnsi="Times New Roman" w:cs="Times New Roman"/>
          <w:noProof/>
          <w:sz w:val="24"/>
          <w:szCs w:val="24"/>
          <w:highlight w:val="yellow"/>
          <w:lang w:eastAsia="ru-RU"/>
        </w:rPr>
        <w:t xml:space="preserve"> год расходы на  уличное освещение составят </w:t>
      </w:r>
      <w:r w:rsidR="007D2950" w:rsidRPr="00CF3319">
        <w:rPr>
          <w:rFonts w:ascii="Times New Roman" w:eastAsia="Times New Roman" w:hAnsi="Times New Roman" w:cs="Times New Roman"/>
          <w:noProof/>
          <w:sz w:val="24"/>
          <w:szCs w:val="24"/>
          <w:highlight w:val="yellow"/>
          <w:lang w:eastAsia="ru-RU"/>
        </w:rPr>
        <w:t>33</w:t>
      </w:r>
      <w:r w:rsidR="009063F6" w:rsidRPr="00CF3319">
        <w:rPr>
          <w:rFonts w:ascii="Times New Roman" w:eastAsia="Times New Roman" w:hAnsi="Times New Roman" w:cs="Times New Roman"/>
          <w:noProof/>
          <w:sz w:val="24"/>
          <w:szCs w:val="24"/>
          <w:highlight w:val="yellow"/>
          <w:lang w:eastAsia="ru-RU"/>
        </w:rPr>
        <w:t>0</w:t>
      </w:r>
      <w:r w:rsidR="00F0631D" w:rsidRPr="00CF3319">
        <w:rPr>
          <w:rFonts w:ascii="Times New Roman" w:eastAsia="Times New Roman" w:hAnsi="Times New Roman" w:cs="Times New Roman"/>
          <w:noProof/>
          <w:sz w:val="24"/>
          <w:szCs w:val="24"/>
          <w:highlight w:val="yellow"/>
          <w:lang w:eastAsia="ru-RU"/>
        </w:rPr>
        <w:t>,0 тыс.руб.</w:t>
      </w:r>
    </w:p>
    <w:p w:rsidR="00F0631D" w:rsidRPr="00CF3319" w:rsidRDefault="00F0631D" w:rsidP="00F0631D">
      <w:pPr>
        <w:spacing w:after="0" w:line="240" w:lineRule="auto"/>
        <w:jc w:val="both"/>
        <w:rPr>
          <w:rFonts w:ascii="Times New Roman" w:eastAsia="Times New Roman" w:hAnsi="Times New Roman" w:cs="Times New Roman"/>
          <w:b/>
          <w:bCs/>
          <w:i/>
          <w:noProof/>
          <w:sz w:val="24"/>
          <w:szCs w:val="24"/>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noProof/>
          <w:sz w:val="24"/>
          <w:szCs w:val="24"/>
        </w:rPr>
      </w:pPr>
      <w:r w:rsidRPr="00CF3319">
        <w:rPr>
          <w:rFonts w:ascii="Times New Roman" w:eastAsia="Times New Roman" w:hAnsi="Times New Roman" w:cs="Times New Roman"/>
          <w:b/>
          <w:noProof/>
          <w:sz w:val="24"/>
          <w:szCs w:val="24"/>
        </w:rPr>
        <w:t>3.4. Улучшение уличной дорожной сети и организации дорожного движения:</w:t>
      </w:r>
    </w:p>
    <w:p w:rsidR="00F0631D" w:rsidRPr="00CF3319" w:rsidRDefault="00235FB4"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В 2023 -2025</w:t>
      </w:r>
      <w:r w:rsidR="00F0631D" w:rsidRPr="00CF3319">
        <w:rPr>
          <w:rFonts w:ascii="Times New Roman" w:eastAsia="Times New Roman" w:hAnsi="Times New Roman" w:cs="Times New Roman"/>
          <w:sz w:val="24"/>
          <w:szCs w:val="24"/>
          <w:lang w:eastAsia="ru-RU"/>
        </w:rPr>
        <w:t xml:space="preserve">  годах основными задачами в сфере дорожного хозяйства:</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содержание автодорожной сети поселения для круглогодичной устойчивой транспортной связи всех населенных пунктов поселения и повышение безопасности дорожного движения;</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финансовое обеспечение продолжения работ по р</w:t>
      </w:r>
      <w:r w:rsidR="00235FB4" w:rsidRPr="00CF3319">
        <w:rPr>
          <w:rFonts w:ascii="Times New Roman" w:eastAsia="Times New Roman" w:hAnsi="Times New Roman" w:cs="Times New Roman"/>
          <w:sz w:val="24"/>
          <w:szCs w:val="24"/>
          <w:lang w:eastAsia="ru-RU"/>
        </w:rPr>
        <w:t xml:space="preserve">еконструкции и строительству </w:t>
      </w:r>
      <w:r w:rsidRPr="00CF3319">
        <w:rPr>
          <w:rFonts w:ascii="Times New Roman" w:eastAsia="Times New Roman" w:hAnsi="Times New Roman" w:cs="Times New Roman"/>
          <w:sz w:val="24"/>
          <w:szCs w:val="24"/>
          <w:lang w:eastAsia="ru-RU"/>
        </w:rPr>
        <w:t xml:space="preserve">муниципальных дорог за счет субсидий из фонда </w:t>
      </w:r>
      <w:proofErr w:type="spellStart"/>
      <w:r w:rsidRPr="00CF3319">
        <w:rPr>
          <w:rFonts w:ascii="Times New Roman" w:eastAsia="Times New Roman" w:hAnsi="Times New Roman" w:cs="Times New Roman"/>
          <w:sz w:val="24"/>
          <w:szCs w:val="24"/>
          <w:lang w:eastAsia="ru-RU"/>
        </w:rPr>
        <w:t>софинансирования</w:t>
      </w:r>
      <w:proofErr w:type="spellEnd"/>
      <w:r w:rsidRPr="00CF3319">
        <w:rPr>
          <w:rFonts w:ascii="Times New Roman" w:eastAsia="Times New Roman" w:hAnsi="Times New Roman" w:cs="Times New Roman"/>
          <w:sz w:val="24"/>
          <w:szCs w:val="24"/>
          <w:lang w:eastAsia="ru-RU"/>
        </w:rPr>
        <w:t xml:space="preserve"> Новосибирской области.</w:t>
      </w:r>
    </w:p>
    <w:p w:rsidR="00F0631D" w:rsidRPr="00CF3319" w:rsidRDefault="00F0631D" w:rsidP="00F0631D">
      <w:pPr>
        <w:spacing w:after="0" w:line="240" w:lineRule="auto"/>
        <w:ind w:firstLine="851"/>
        <w:jc w:val="both"/>
        <w:rPr>
          <w:rFonts w:ascii="Times New Roman" w:eastAsia="Times New Roman" w:hAnsi="Times New Roman" w:cs="Times New Roman"/>
          <w:noProof/>
          <w:sz w:val="24"/>
          <w:szCs w:val="24"/>
          <w:lang w:eastAsia="ru-RU"/>
        </w:rPr>
      </w:pPr>
      <w:r w:rsidRPr="00CF3319">
        <w:rPr>
          <w:rFonts w:ascii="Times New Roman" w:eastAsia="Times New Roman" w:hAnsi="Times New Roman" w:cs="Times New Roman"/>
          <w:noProof/>
          <w:sz w:val="24"/>
          <w:szCs w:val="24"/>
          <w:lang w:eastAsia="ru-RU"/>
        </w:rPr>
        <w:t>Сегодня протяженность внутрипоселковых автомобильных дорог Дубровинск</w:t>
      </w:r>
      <w:r w:rsidR="00FA3F07" w:rsidRPr="00CF3319">
        <w:rPr>
          <w:rFonts w:ascii="Times New Roman" w:eastAsia="Times New Roman" w:hAnsi="Times New Roman" w:cs="Times New Roman"/>
          <w:noProof/>
          <w:sz w:val="24"/>
          <w:szCs w:val="24"/>
          <w:lang w:eastAsia="ru-RU"/>
        </w:rPr>
        <w:t>ого сельсовета  составляет 36,4</w:t>
      </w:r>
      <w:r w:rsidR="001F4705" w:rsidRPr="00CF3319">
        <w:rPr>
          <w:rFonts w:ascii="Times New Roman" w:eastAsia="Times New Roman" w:hAnsi="Times New Roman" w:cs="Times New Roman"/>
          <w:noProof/>
          <w:sz w:val="24"/>
          <w:szCs w:val="24"/>
          <w:lang w:eastAsia="ru-RU"/>
        </w:rPr>
        <w:t xml:space="preserve"> </w:t>
      </w:r>
      <w:r w:rsidRPr="00CF3319">
        <w:rPr>
          <w:rFonts w:ascii="Times New Roman" w:eastAsia="Times New Roman" w:hAnsi="Times New Roman" w:cs="Times New Roman"/>
          <w:noProof/>
          <w:sz w:val="24"/>
          <w:szCs w:val="24"/>
          <w:lang w:eastAsia="ru-RU"/>
        </w:rPr>
        <w:t xml:space="preserve">тыс.км. </w:t>
      </w:r>
      <w:r w:rsidRPr="00CF3319">
        <w:rPr>
          <w:rFonts w:ascii="Times New Roman" w:eastAsia="Times New Roman" w:hAnsi="Times New Roman" w:cs="Times New Roman"/>
          <w:sz w:val="24"/>
          <w:szCs w:val="24"/>
          <w:lang w:eastAsia="ru-RU"/>
        </w:rPr>
        <w:t>Ремонт объектов дорожной инфраструктуры, предусматривает полную замену дорожного полотна с повы</w:t>
      </w:r>
      <w:r w:rsidR="00FA3F07" w:rsidRPr="00CF3319">
        <w:rPr>
          <w:rFonts w:ascii="Times New Roman" w:eastAsia="Times New Roman" w:hAnsi="Times New Roman" w:cs="Times New Roman"/>
          <w:sz w:val="24"/>
          <w:szCs w:val="24"/>
          <w:lang w:eastAsia="ru-RU"/>
        </w:rPr>
        <w:t>шением качества в период до 2030</w:t>
      </w:r>
      <w:r w:rsidRPr="00CF3319">
        <w:rPr>
          <w:rFonts w:ascii="Times New Roman" w:eastAsia="Times New Roman" w:hAnsi="Times New Roman" w:cs="Times New Roman"/>
          <w:sz w:val="24"/>
          <w:szCs w:val="24"/>
          <w:lang w:eastAsia="ru-RU"/>
        </w:rPr>
        <w:t xml:space="preserve"> года. </w:t>
      </w:r>
      <w:r w:rsidRPr="00CF3319">
        <w:rPr>
          <w:rFonts w:ascii="Times New Roman" w:eastAsia="Times New Roman" w:hAnsi="Times New Roman" w:cs="Times New Roman"/>
          <w:noProof/>
          <w:sz w:val="24"/>
          <w:szCs w:val="24"/>
          <w:lang w:eastAsia="ru-RU"/>
        </w:rPr>
        <w:t xml:space="preserve">Освещенность улиц составляет 30 % от общей протяженности дорог. </w:t>
      </w:r>
    </w:p>
    <w:p w:rsidR="00F0631D" w:rsidRPr="00CF3319" w:rsidRDefault="00F0631D" w:rsidP="00F0631D">
      <w:pPr>
        <w:spacing w:after="0" w:line="240" w:lineRule="auto"/>
        <w:jc w:val="both"/>
        <w:rPr>
          <w:rFonts w:ascii="Times New Roman" w:eastAsia="Times New Roman" w:hAnsi="Times New Roman" w:cs="Times New Roman"/>
          <w:noProof/>
          <w:sz w:val="24"/>
          <w:szCs w:val="24"/>
          <w:lang w:eastAsia="ru-RU"/>
        </w:rPr>
      </w:pPr>
      <w:r w:rsidRPr="00CF3319">
        <w:rPr>
          <w:rFonts w:ascii="Times New Roman" w:eastAsia="Times New Roman" w:hAnsi="Times New Roman" w:cs="Times New Roman"/>
          <w:noProof/>
          <w:sz w:val="24"/>
          <w:szCs w:val="24"/>
          <w:lang w:eastAsia="ru-RU"/>
        </w:rPr>
        <w:lastRenderedPageBreak/>
        <w:t>Цель:        Создание благоприятных условий для развития строительства, перехода к устойчивому функционированию и развитию жилищной сферы, обеспечивающая возможность беспрепятственного проезда для населения.</w:t>
      </w:r>
    </w:p>
    <w:p w:rsidR="00F0631D" w:rsidRPr="00CF3319" w:rsidRDefault="00F0631D" w:rsidP="00F0631D">
      <w:pPr>
        <w:spacing w:after="0" w:line="240" w:lineRule="auto"/>
        <w:jc w:val="both"/>
        <w:rPr>
          <w:rFonts w:ascii="Times New Roman" w:eastAsia="Times New Roman" w:hAnsi="Times New Roman" w:cs="Times New Roman"/>
          <w:noProof/>
          <w:sz w:val="24"/>
          <w:szCs w:val="24"/>
          <w:lang w:eastAsia="ru-RU"/>
        </w:rPr>
      </w:pPr>
      <w:r w:rsidRPr="00CF3319">
        <w:rPr>
          <w:rFonts w:ascii="Times New Roman" w:eastAsia="Times New Roman" w:hAnsi="Times New Roman" w:cs="Times New Roman"/>
          <w:noProof/>
          <w:sz w:val="24"/>
          <w:szCs w:val="24"/>
          <w:lang w:eastAsia="ru-RU"/>
        </w:rPr>
        <w:t>Задачи:  Сегодня одной из приоритетных задач социально – экономического развития является совершенствование транспортной сети, обеспечение безопасности дорожного движения, обеспечение сохранности существующих автомобильных дорог путем ремонтов и реконструкции, строительства новых дорог.</w:t>
      </w:r>
    </w:p>
    <w:p w:rsidR="00F0631D" w:rsidRPr="00CF3319" w:rsidRDefault="00F0631D" w:rsidP="00F0631D">
      <w:pPr>
        <w:spacing w:after="0" w:line="240" w:lineRule="auto"/>
        <w:ind w:firstLine="851"/>
        <w:rPr>
          <w:rFonts w:ascii="Times New Roman" w:eastAsia="Times New Roman" w:hAnsi="Times New Roman" w:cs="Times New Roman"/>
          <w:b/>
          <w:noProof/>
          <w:sz w:val="24"/>
          <w:szCs w:val="24"/>
          <w:highlight w:val="yellow"/>
          <w:lang w:eastAsia="ru-RU"/>
        </w:rPr>
      </w:pPr>
      <w:r w:rsidRPr="00CF3319">
        <w:rPr>
          <w:rFonts w:ascii="Times New Roman" w:eastAsia="Times New Roman" w:hAnsi="Times New Roman" w:cs="Times New Roman"/>
          <w:b/>
          <w:noProof/>
          <w:sz w:val="24"/>
          <w:szCs w:val="24"/>
          <w:highlight w:val="yellow"/>
          <w:lang w:eastAsia="ru-RU"/>
        </w:rPr>
        <w:t>Содержание автомобильных дорог и инженерных сооружений:</w:t>
      </w:r>
    </w:p>
    <w:p w:rsidR="00F0631D" w:rsidRPr="00CF3319" w:rsidRDefault="00F0631D" w:rsidP="00F0631D">
      <w:pPr>
        <w:spacing w:after="0" w:line="240" w:lineRule="auto"/>
        <w:ind w:firstLine="851"/>
        <w:rPr>
          <w:rFonts w:ascii="Times New Roman" w:eastAsia="Times New Roman" w:hAnsi="Times New Roman" w:cs="Times New Roman"/>
          <w:noProof/>
          <w:sz w:val="24"/>
          <w:szCs w:val="24"/>
          <w:lang w:eastAsia="ru-RU"/>
        </w:rPr>
      </w:pPr>
      <w:r w:rsidRPr="00CF3319">
        <w:rPr>
          <w:rFonts w:ascii="Times New Roman" w:eastAsia="Times New Roman" w:hAnsi="Times New Roman" w:cs="Times New Roman"/>
          <w:noProof/>
          <w:sz w:val="24"/>
          <w:szCs w:val="24"/>
          <w:highlight w:val="yellow"/>
          <w:lang w:eastAsia="ru-RU"/>
        </w:rPr>
        <w:t>в границах сельских поселений  и поселений в рамках бла</w:t>
      </w:r>
      <w:r w:rsidR="00767D10" w:rsidRPr="00CF3319">
        <w:rPr>
          <w:rFonts w:ascii="Times New Roman" w:eastAsia="Times New Roman" w:hAnsi="Times New Roman" w:cs="Times New Roman"/>
          <w:noProof/>
          <w:sz w:val="24"/>
          <w:szCs w:val="24"/>
          <w:highlight w:val="yellow"/>
          <w:lang w:eastAsia="ru-RU"/>
        </w:rPr>
        <w:t>гоустройства по прогнозу на 2022</w:t>
      </w:r>
      <w:r w:rsidRPr="00CF3319">
        <w:rPr>
          <w:rFonts w:ascii="Times New Roman" w:eastAsia="Times New Roman" w:hAnsi="Times New Roman" w:cs="Times New Roman"/>
          <w:noProof/>
          <w:sz w:val="24"/>
          <w:szCs w:val="24"/>
          <w:highlight w:val="yellow"/>
          <w:lang w:eastAsia="ru-RU"/>
        </w:rPr>
        <w:t xml:space="preserve"> год -</w:t>
      </w:r>
      <w:r w:rsidR="00767D10" w:rsidRPr="00CF3319">
        <w:rPr>
          <w:rFonts w:ascii="Times New Roman" w:eastAsia="Times New Roman" w:hAnsi="Times New Roman" w:cs="Times New Roman"/>
          <w:noProof/>
          <w:sz w:val="24"/>
          <w:szCs w:val="24"/>
          <w:highlight w:val="yellow"/>
          <w:lang w:eastAsia="ru-RU"/>
        </w:rPr>
        <w:t>414,6 тыс. руб., 2023</w:t>
      </w:r>
      <w:r w:rsidRPr="00CF3319">
        <w:rPr>
          <w:rFonts w:ascii="Times New Roman" w:eastAsia="Times New Roman" w:hAnsi="Times New Roman" w:cs="Times New Roman"/>
          <w:noProof/>
          <w:sz w:val="24"/>
          <w:szCs w:val="24"/>
          <w:highlight w:val="yellow"/>
          <w:lang w:eastAsia="ru-RU"/>
        </w:rPr>
        <w:t xml:space="preserve"> год-</w:t>
      </w:r>
      <w:r w:rsidR="00767D10" w:rsidRPr="00CF3319">
        <w:rPr>
          <w:rFonts w:ascii="Times New Roman" w:eastAsia="Times New Roman" w:hAnsi="Times New Roman" w:cs="Times New Roman"/>
          <w:noProof/>
          <w:sz w:val="24"/>
          <w:szCs w:val="24"/>
          <w:highlight w:val="yellow"/>
          <w:lang w:eastAsia="ru-RU"/>
        </w:rPr>
        <w:t>1402,7</w:t>
      </w:r>
      <w:r w:rsidRPr="00CF3319">
        <w:rPr>
          <w:rFonts w:ascii="Times New Roman" w:eastAsia="Times New Roman" w:hAnsi="Times New Roman" w:cs="Times New Roman"/>
          <w:noProof/>
          <w:sz w:val="24"/>
          <w:szCs w:val="24"/>
          <w:highlight w:val="yellow"/>
          <w:lang w:eastAsia="ru-RU"/>
        </w:rPr>
        <w:t xml:space="preserve"> тыс. руб</w:t>
      </w:r>
      <w:r w:rsidR="00767D10" w:rsidRPr="00CF3319">
        <w:rPr>
          <w:rFonts w:ascii="Times New Roman" w:eastAsia="Times New Roman" w:hAnsi="Times New Roman" w:cs="Times New Roman"/>
          <w:noProof/>
          <w:sz w:val="24"/>
          <w:szCs w:val="24"/>
          <w:highlight w:val="yellow"/>
          <w:lang w:eastAsia="ru-RU"/>
        </w:rPr>
        <w:t>., 2021год -1390</w:t>
      </w:r>
      <w:r w:rsidRPr="00CF3319">
        <w:rPr>
          <w:rFonts w:ascii="Times New Roman" w:eastAsia="Times New Roman" w:hAnsi="Times New Roman" w:cs="Times New Roman"/>
          <w:noProof/>
          <w:sz w:val="24"/>
          <w:szCs w:val="24"/>
          <w:highlight w:val="yellow"/>
          <w:lang w:eastAsia="ru-RU"/>
        </w:rPr>
        <w:t>,0 тыс.руб.</w:t>
      </w:r>
    </w:p>
    <w:p w:rsidR="00F0631D" w:rsidRPr="00CF3319" w:rsidRDefault="00F0631D" w:rsidP="00F0631D">
      <w:pPr>
        <w:spacing w:after="0" w:line="240" w:lineRule="auto"/>
        <w:ind w:firstLine="851"/>
        <w:jc w:val="both"/>
        <w:rPr>
          <w:rFonts w:ascii="Times New Roman" w:eastAsia="Times New Roman" w:hAnsi="Times New Roman" w:cs="Times New Roman"/>
          <w:noProof/>
          <w:sz w:val="24"/>
          <w:szCs w:val="24"/>
          <w:highlight w:val="yellow"/>
          <w:lang w:eastAsia="ru-RU"/>
        </w:rPr>
      </w:pPr>
      <w:r w:rsidRPr="00CF3319">
        <w:rPr>
          <w:rFonts w:ascii="Times New Roman" w:eastAsia="Times New Roman" w:hAnsi="Times New Roman" w:cs="Times New Roman"/>
          <w:b/>
          <w:noProof/>
          <w:sz w:val="24"/>
          <w:szCs w:val="24"/>
          <w:highlight w:val="yellow"/>
          <w:lang w:eastAsia="ru-RU"/>
        </w:rPr>
        <w:t>Реализация мероприятий государственной программы</w:t>
      </w:r>
      <w:r w:rsidRPr="00CF3319">
        <w:rPr>
          <w:rFonts w:ascii="Times New Roman" w:eastAsia="Times New Roman" w:hAnsi="Times New Roman" w:cs="Times New Roman"/>
          <w:noProof/>
          <w:sz w:val="24"/>
          <w:szCs w:val="24"/>
          <w:highlight w:val="yellow"/>
          <w:lang w:eastAsia="ru-RU"/>
        </w:rPr>
        <w:t xml:space="preserve"> «Развитие автомобильных дорог регионального, межмуниципального и местного значения в Новосибирской области» </w:t>
      </w:r>
    </w:p>
    <w:p w:rsidR="00F0631D" w:rsidRPr="00CF3319" w:rsidRDefault="00F0631D" w:rsidP="00F0631D">
      <w:pPr>
        <w:spacing w:after="0" w:line="240" w:lineRule="auto"/>
        <w:ind w:firstLine="851"/>
        <w:jc w:val="both"/>
        <w:rPr>
          <w:rFonts w:ascii="Times New Roman" w:eastAsia="Times New Roman" w:hAnsi="Times New Roman" w:cs="Times New Roman"/>
          <w:noProof/>
          <w:sz w:val="24"/>
          <w:szCs w:val="24"/>
          <w:highlight w:val="yellow"/>
          <w:lang w:eastAsia="ru-RU"/>
        </w:rPr>
      </w:pPr>
      <w:r w:rsidRPr="00CF3319">
        <w:rPr>
          <w:rFonts w:ascii="Times New Roman" w:eastAsia="Times New Roman" w:hAnsi="Times New Roman" w:cs="Times New Roman"/>
          <w:noProof/>
          <w:sz w:val="24"/>
          <w:szCs w:val="24"/>
          <w:highlight w:val="yellow"/>
          <w:lang w:eastAsia="ru-RU"/>
        </w:rPr>
        <w:t>за счет средств обла</w:t>
      </w:r>
      <w:r w:rsidR="00767D10" w:rsidRPr="00CF3319">
        <w:rPr>
          <w:rFonts w:ascii="Times New Roman" w:eastAsia="Times New Roman" w:hAnsi="Times New Roman" w:cs="Times New Roman"/>
          <w:noProof/>
          <w:sz w:val="24"/>
          <w:szCs w:val="24"/>
          <w:highlight w:val="yellow"/>
          <w:lang w:eastAsia="ru-RU"/>
        </w:rPr>
        <w:t>сного бюджета:  прогноз на  2022</w:t>
      </w:r>
      <w:r w:rsidRPr="00CF3319">
        <w:rPr>
          <w:rFonts w:ascii="Times New Roman" w:eastAsia="Times New Roman" w:hAnsi="Times New Roman" w:cs="Times New Roman"/>
          <w:noProof/>
          <w:sz w:val="24"/>
          <w:szCs w:val="24"/>
          <w:highlight w:val="yellow"/>
          <w:lang w:eastAsia="ru-RU"/>
        </w:rPr>
        <w:t xml:space="preserve"> г. -</w:t>
      </w:r>
      <w:r w:rsidR="00767D10" w:rsidRPr="00CF3319">
        <w:rPr>
          <w:rFonts w:ascii="Times New Roman" w:eastAsia="Times New Roman" w:hAnsi="Times New Roman" w:cs="Times New Roman"/>
          <w:noProof/>
          <w:sz w:val="24"/>
          <w:szCs w:val="24"/>
          <w:highlight w:val="yellow"/>
          <w:lang w:eastAsia="ru-RU"/>
        </w:rPr>
        <w:t>2136,86</w:t>
      </w:r>
      <w:r w:rsidR="007E066F" w:rsidRPr="00CF3319">
        <w:rPr>
          <w:rFonts w:ascii="Times New Roman" w:eastAsia="Times New Roman" w:hAnsi="Times New Roman" w:cs="Times New Roman"/>
          <w:noProof/>
          <w:sz w:val="24"/>
          <w:szCs w:val="24"/>
          <w:highlight w:val="yellow"/>
          <w:lang w:eastAsia="ru-RU"/>
        </w:rPr>
        <w:t xml:space="preserve"> тыс.ру</w:t>
      </w:r>
      <w:r w:rsidR="00767D10" w:rsidRPr="00CF3319">
        <w:rPr>
          <w:rFonts w:ascii="Times New Roman" w:eastAsia="Times New Roman" w:hAnsi="Times New Roman" w:cs="Times New Roman"/>
          <w:noProof/>
          <w:sz w:val="24"/>
          <w:szCs w:val="24"/>
          <w:highlight w:val="yellow"/>
          <w:lang w:eastAsia="ru-RU"/>
        </w:rPr>
        <w:t>б., 2023</w:t>
      </w:r>
      <w:r w:rsidRPr="00CF3319">
        <w:rPr>
          <w:rFonts w:ascii="Times New Roman" w:eastAsia="Times New Roman" w:hAnsi="Times New Roman" w:cs="Times New Roman"/>
          <w:noProof/>
          <w:sz w:val="24"/>
          <w:szCs w:val="24"/>
          <w:highlight w:val="yellow"/>
          <w:lang w:eastAsia="ru-RU"/>
        </w:rPr>
        <w:t xml:space="preserve"> г. -</w:t>
      </w:r>
      <w:r w:rsidR="00767D10" w:rsidRPr="00CF3319">
        <w:rPr>
          <w:rFonts w:ascii="Times New Roman" w:eastAsia="Times New Roman" w:hAnsi="Times New Roman" w:cs="Times New Roman"/>
          <w:noProof/>
          <w:sz w:val="24"/>
          <w:szCs w:val="24"/>
          <w:highlight w:val="yellow"/>
          <w:lang w:eastAsia="ru-RU"/>
        </w:rPr>
        <w:t>3108,89</w:t>
      </w:r>
      <w:r w:rsidR="007E066F" w:rsidRPr="00CF3319">
        <w:rPr>
          <w:rFonts w:ascii="Times New Roman" w:eastAsia="Times New Roman" w:hAnsi="Times New Roman" w:cs="Times New Roman"/>
          <w:noProof/>
          <w:sz w:val="24"/>
          <w:szCs w:val="24"/>
          <w:highlight w:val="yellow"/>
          <w:lang w:eastAsia="ru-RU"/>
        </w:rPr>
        <w:t xml:space="preserve"> тыс. руб., 202</w:t>
      </w:r>
      <w:r w:rsidR="00FA4264" w:rsidRPr="00CF3319">
        <w:rPr>
          <w:rFonts w:ascii="Times New Roman" w:eastAsia="Times New Roman" w:hAnsi="Times New Roman" w:cs="Times New Roman"/>
          <w:noProof/>
          <w:sz w:val="24"/>
          <w:szCs w:val="24"/>
          <w:highlight w:val="yellow"/>
          <w:lang w:eastAsia="ru-RU"/>
        </w:rPr>
        <w:t>4</w:t>
      </w:r>
      <w:r w:rsidRPr="00CF3319">
        <w:rPr>
          <w:rFonts w:ascii="Times New Roman" w:eastAsia="Times New Roman" w:hAnsi="Times New Roman" w:cs="Times New Roman"/>
          <w:noProof/>
          <w:sz w:val="24"/>
          <w:szCs w:val="24"/>
          <w:highlight w:val="yellow"/>
          <w:lang w:eastAsia="ru-RU"/>
        </w:rPr>
        <w:t>г. -</w:t>
      </w:r>
      <w:r w:rsidR="00767D10" w:rsidRPr="00CF3319">
        <w:rPr>
          <w:rFonts w:ascii="Times New Roman" w:eastAsia="Times New Roman" w:hAnsi="Times New Roman" w:cs="Times New Roman"/>
          <w:noProof/>
          <w:sz w:val="24"/>
          <w:szCs w:val="24"/>
          <w:highlight w:val="yellow"/>
          <w:lang w:eastAsia="ru-RU"/>
        </w:rPr>
        <w:t>3419,09</w:t>
      </w:r>
      <w:r w:rsidRPr="00CF3319">
        <w:rPr>
          <w:rFonts w:ascii="Times New Roman" w:eastAsia="Times New Roman" w:hAnsi="Times New Roman" w:cs="Times New Roman"/>
          <w:noProof/>
          <w:sz w:val="24"/>
          <w:szCs w:val="24"/>
          <w:highlight w:val="yellow"/>
          <w:lang w:eastAsia="ru-RU"/>
        </w:rPr>
        <w:t>тыс. рублей.</w:t>
      </w:r>
    </w:p>
    <w:p w:rsidR="00F0631D" w:rsidRPr="00CF3319" w:rsidRDefault="00F0631D" w:rsidP="00F0631D">
      <w:pPr>
        <w:spacing w:after="0" w:line="240" w:lineRule="auto"/>
        <w:ind w:firstLine="851"/>
        <w:jc w:val="both"/>
        <w:rPr>
          <w:rFonts w:ascii="Times New Roman" w:eastAsia="Times New Roman" w:hAnsi="Times New Roman" w:cs="Times New Roman"/>
          <w:noProof/>
          <w:sz w:val="24"/>
          <w:szCs w:val="24"/>
          <w:lang w:eastAsia="ru-RU"/>
        </w:rPr>
      </w:pPr>
      <w:r w:rsidRPr="00CF3319">
        <w:rPr>
          <w:rFonts w:ascii="Times New Roman" w:eastAsia="Times New Roman" w:hAnsi="Times New Roman" w:cs="Times New Roman"/>
          <w:noProof/>
          <w:sz w:val="24"/>
          <w:szCs w:val="24"/>
          <w:highlight w:val="yellow"/>
          <w:lang w:eastAsia="ru-RU"/>
        </w:rPr>
        <w:t>за счет доходов от уплаты акцизов на дизельное топливо, моторные масла, автомобильный и пр</w:t>
      </w:r>
      <w:r w:rsidR="00F73201" w:rsidRPr="00CF3319">
        <w:rPr>
          <w:rFonts w:ascii="Times New Roman" w:eastAsia="Times New Roman" w:hAnsi="Times New Roman" w:cs="Times New Roman"/>
          <w:noProof/>
          <w:sz w:val="24"/>
          <w:szCs w:val="24"/>
          <w:highlight w:val="yellow"/>
          <w:lang w:eastAsia="ru-RU"/>
        </w:rPr>
        <w:t>ямогонный бензин прогноз на 2022</w:t>
      </w:r>
      <w:r w:rsidR="006B42E0" w:rsidRPr="00CF3319">
        <w:rPr>
          <w:rFonts w:ascii="Times New Roman" w:eastAsia="Times New Roman" w:hAnsi="Times New Roman" w:cs="Times New Roman"/>
          <w:noProof/>
          <w:sz w:val="24"/>
          <w:szCs w:val="24"/>
          <w:highlight w:val="yellow"/>
          <w:lang w:eastAsia="ru-RU"/>
        </w:rPr>
        <w:t xml:space="preserve"> г.- 1799,62 тыс. руб., 2023 г.- 1884,90</w:t>
      </w:r>
      <w:r w:rsidR="007E066F" w:rsidRPr="00CF3319">
        <w:rPr>
          <w:rFonts w:ascii="Times New Roman" w:eastAsia="Times New Roman" w:hAnsi="Times New Roman" w:cs="Times New Roman"/>
          <w:noProof/>
          <w:sz w:val="24"/>
          <w:szCs w:val="24"/>
          <w:highlight w:val="yellow"/>
          <w:lang w:eastAsia="ru-RU"/>
        </w:rPr>
        <w:t xml:space="preserve"> тыс. руб.,202</w:t>
      </w:r>
      <w:r w:rsidR="00FA4264" w:rsidRPr="00CF3319">
        <w:rPr>
          <w:rFonts w:ascii="Times New Roman" w:eastAsia="Times New Roman" w:hAnsi="Times New Roman" w:cs="Times New Roman"/>
          <w:noProof/>
          <w:sz w:val="24"/>
          <w:szCs w:val="24"/>
          <w:highlight w:val="yellow"/>
          <w:lang w:eastAsia="ru-RU"/>
        </w:rPr>
        <w:t>4</w:t>
      </w:r>
      <w:r w:rsidRPr="00CF3319">
        <w:rPr>
          <w:rFonts w:ascii="Times New Roman" w:eastAsia="Times New Roman" w:hAnsi="Times New Roman" w:cs="Times New Roman"/>
          <w:noProof/>
          <w:sz w:val="24"/>
          <w:szCs w:val="24"/>
          <w:highlight w:val="yellow"/>
          <w:lang w:eastAsia="ru-RU"/>
        </w:rPr>
        <w:t xml:space="preserve">г.-  </w:t>
      </w:r>
      <w:r w:rsidR="006B42E0" w:rsidRPr="00CF3319">
        <w:rPr>
          <w:rFonts w:ascii="Times New Roman" w:eastAsia="Times New Roman" w:hAnsi="Times New Roman" w:cs="Times New Roman"/>
          <w:noProof/>
          <w:sz w:val="24"/>
          <w:szCs w:val="24"/>
          <w:highlight w:val="yellow"/>
          <w:lang w:eastAsia="ru-RU"/>
        </w:rPr>
        <w:t>1987,35</w:t>
      </w:r>
      <w:r w:rsidRPr="00CF3319">
        <w:rPr>
          <w:rFonts w:ascii="Times New Roman" w:eastAsia="Times New Roman" w:hAnsi="Times New Roman" w:cs="Times New Roman"/>
          <w:noProof/>
          <w:sz w:val="24"/>
          <w:szCs w:val="24"/>
          <w:highlight w:val="yellow"/>
          <w:lang w:eastAsia="ru-RU"/>
        </w:rPr>
        <w:t>тыс. рублей.</w:t>
      </w:r>
    </w:p>
    <w:p w:rsidR="00F0631D" w:rsidRPr="00CF3319" w:rsidRDefault="00F0631D" w:rsidP="00F0631D">
      <w:pPr>
        <w:spacing w:after="0" w:line="240" w:lineRule="auto"/>
        <w:ind w:firstLine="851"/>
        <w:rPr>
          <w:rFonts w:ascii="Times New Roman" w:eastAsia="Times New Roman" w:hAnsi="Times New Roman" w:cs="Times New Roman"/>
          <w:b/>
          <w:bCs/>
          <w:i/>
          <w:noProof/>
          <w:sz w:val="24"/>
          <w:szCs w:val="24"/>
          <w:lang w:eastAsia="ru-RU"/>
        </w:rPr>
      </w:pPr>
    </w:p>
    <w:p w:rsidR="00F0631D" w:rsidRPr="00CF3319" w:rsidRDefault="00FA3F07" w:rsidP="00F0631D">
      <w:pPr>
        <w:keepNext/>
        <w:widowControl w:val="0"/>
        <w:spacing w:after="0" w:line="240" w:lineRule="auto"/>
        <w:outlineLvl w:val="0"/>
        <w:rPr>
          <w:rFonts w:ascii="Times New Roman" w:eastAsia="Times New Roman" w:hAnsi="Times New Roman" w:cs="Times New Roman"/>
          <w:b/>
          <w:noProof/>
          <w:sz w:val="24"/>
          <w:szCs w:val="24"/>
          <w:u w:val="single"/>
        </w:rPr>
      </w:pPr>
      <w:r w:rsidRPr="00CF3319">
        <w:rPr>
          <w:rFonts w:ascii="Times New Roman" w:eastAsia="Times New Roman" w:hAnsi="Times New Roman" w:cs="Times New Roman"/>
          <w:b/>
          <w:noProof/>
          <w:sz w:val="24"/>
          <w:szCs w:val="24"/>
        </w:rPr>
        <w:t>3.5. Э</w:t>
      </w:r>
      <w:r w:rsidR="00F0631D" w:rsidRPr="00CF3319">
        <w:rPr>
          <w:rFonts w:ascii="Times New Roman" w:eastAsia="Times New Roman" w:hAnsi="Times New Roman" w:cs="Times New Roman"/>
          <w:b/>
          <w:noProof/>
          <w:sz w:val="24"/>
          <w:szCs w:val="24"/>
        </w:rPr>
        <w:t>нергосбережение:</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Оптимизация </w:t>
      </w:r>
      <w:proofErr w:type="spellStart"/>
      <w:r w:rsidRPr="00CF3319">
        <w:rPr>
          <w:rFonts w:ascii="Times New Roman" w:eastAsia="Times New Roman" w:hAnsi="Times New Roman" w:cs="Times New Roman"/>
          <w:sz w:val="24"/>
          <w:szCs w:val="24"/>
          <w:lang w:eastAsia="ru-RU"/>
        </w:rPr>
        <w:t>энергозатрат</w:t>
      </w:r>
      <w:proofErr w:type="spellEnd"/>
      <w:r w:rsidRPr="00CF3319">
        <w:rPr>
          <w:rFonts w:ascii="Times New Roman" w:eastAsia="Times New Roman" w:hAnsi="Times New Roman" w:cs="Times New Roman"/>
          <w:sz w:val="24"/>
          <w:szCs w:val="24"/>
          <w:lang w:eastAsia="ru-RU"/>
        </w:rPr>
        <w:t xml:space="preserve"> и </w:t>
      </w:r>
      <w:proofErr w:type="spellStart"/>
      <w:r w:rsidRPr="00CF3319">
        <w:rPr>
          <w:rFonts w:ascii="Times New Roman" w:eastAsia="Times New Roman" w:hAnsi="Times New Roman" w:cs="Times New Roman"/>
          <w:sz w:val="24"/>
          <w:szCs w:val="24"/>
          <w:lang w:eastAsia="ru-RU"/>
        </w:rPr>
        <w:t>энергоэффективность</w:t>
      </w:r>
      <w:proofErr w:type="spellEnd"/>
      <w:r w:rsidRPr="00CF3319">
        <w:rPr>
          <w:rFonts w:ascii="Times New Roman" w:eastAsia="Times New Roman" w:hAnsi="Times New Roman" w:cs="Times New Roman"/>
          <w:sz w:val="24"/>
          <w:szCs w:val="24"/>
          <w:lang w:eastAsia="ru-RU"/>
        </w:rPr>
        <w:t xml:space="preserve"> являются важнейшими направлениями развития на ближайшие годы. Основной упор делается на энергосберегающие технологии и эффективность энергопотребления. </w:t>
      </w:r>
    </w:p>
    <w:p w:rsidR="00F0631D" w:rsidRPr="00CF3319" w:rsidRDefault="00F0631D" w:rsidP="00F0631D">
      <w:pPr>
        <w:spacing w:after="0" w:line="240" w:lineRule="auto"/>
        <w:jc w:val="both"/>
        <w:rPr>
          <w:rFonts w:ascii="Times New Roman" w:eastAsia="Times New Roman" w:hAnsi="Times New Roman" w:cs="Times New Roman"/>
          <w:b/>
          <w:i/>
          <w:noProof/>
          <w:sz w:val="24"/>
          <w:szCs w:val="24"/>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noProof/>
          <w:sz w:val="24"/>
          <w:szCs w:val="24"/>
        </w:rPr>
      </w:pPr>
      <w:r w:rsidRPr="00CF3319">
        <w:rPr>
          <w:rFonts w:ascii="Times New Roman" w:eastAsia="Times New Roman" w:hAnsi="Times New Roman" w:cs="Times New Roman"/>
          <w:b/>
          <w:noProof/>
          <w:sz w:val="24"/>
          <w:szCs w:val="24"/>
        </w:rPr>
        <w:t>3.6. Благоустройство:</w:t>
      </w:r>
    </w:p>
    <w:p w:rsidR="00F0631D" w:rsidRPr="00CF3319" w:rsidRDefault="00F0631D" w:rsidP="00F0631D">
      <w:pPr>
        <w:spacing w:after="0" w:line="240" w:lineRule="auto"/>
        <w:ind w:firstLine="851"/>
        <w:jc w:val="both"/>
        <w:rPr>
          <w:rFonts w:ascii="Times New Roman" w:eastAsia="Times New Roman" w:hAnsi="Times New Roman" w:cs="Times New Roman"/>
          <w:noProof/>
          <w:sz w:val="24"/>
          <w:szCs w:val="24"/>
          <w:u w:val="single"/>
          <w:lang w:eastAsia="ru-RU"/>
        </w:rPr>
      </w:pPr>
      <w:r w:rsidRPr="00CF3319">
        <w:rPr>
          <w:rFonts w:ascii="Times New Roman" w:eastAsia="Times New Roman" w:hAnsi="Times New Roman" w:cs="Times New Roman"/>
          <w:color w:val="000000"/>
          <w:sz w:val="24"/>
          <w:szCs w:val="24"/>
          <w:lang w:eastAsia="ru-RU"/>
        </w:rPr>
        <w:t>Все работы, которые приводят к улучшению внешнего облика территории, а также повышению практичности и функциональности ее использования, можно назвать благоустройством территории.</w:t>
      </w:r>
      <w:r w:rsidRPr="00CF3319">
        <w:rPr>
          <w:rFonts w:ascii="Times New Roman" w:eastAsia="Times New Roman" w:hAnsi="Times New Roman" w:cs="Times New Roman"/>
          <w:noProof/>
          <w:sz w:val="24"/>
          <w:szCs w:val="24"/>
          <w:lang w:eastAsia="ru-RU"/>
        </w:rPr>
        <w:t xml:space="preserve"> </w:t>
      </w:r>
      <w:r w:rsidRPr="00CF3319">
        <w:rPr>
          <w:rFonts w:ascii="Times New Roman" w:eastAsia="Times New Roman" w:hAnsi="Times New Roman" w:cs="Times New Roman"/>
          <w:color w:val="000000"/>
          <w:sz w:val="24"/>
          <w:szCs w:val="24"/>
          <w:lang w:eastAsia="ru-RU"/>
        </w:rPr>
        <w:t>Повышение уровня качества проживания является необходимым условием для стабилизации и подъема экономики сельского поселения. Разработаны правила  «Благоустройство территории Дубровинского сельсовета».</w:t>
      </w:r>
    </w:p>
    <w:p w:rsidR="00F0631D" w:rsidRPr="00CF3319" w:rsidRDefault="00F0631D" w:rsidP="00F0631D">
      <w:pPr>
        <w:spacing w:after="0" w:line="240" w:lineRule="auto"/>
        <w:ind w:firstLine="851"/>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Задачи: освещение улиц, снос аварийных деревьев, озеленение поселений, продолжить работу по сбору случайного мусора и несанкционированным свалкам.</w:t>
      </w:r>
    </w:p>
    <w:p w:rsidR="00F0631D" w:rsidRPr="00CF3319" w:rsidRDefault="00F0631D" w:rsidP="00F0631D">
      <w:pPr>
        <w:spacing w:after="0" w:line="240" w:lineRule="auto"/>
        <w:ind w:firstLine="567"/>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Одним из основных направлений деятельности администрации Дубровинского сельсовета  является обеспечение  содержания и благоустройства территории поселения и  исполнение полномочий.</w:t>
      </w:r>
    </w:p>
    <w:p w:rsidR="00F0631D" w:rsidRPr="00CF3319" w:rsidRDefault="00F0631D" w:rsidP="00F0631D">
      <w:pPr>
        <w:spacing w:after="0" w:line="240" w:lineRule="auto"/>
        <w:ind w:firstLine="567"/>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В этом году продолжится работа по благоустройству территории Дубровинского сельского поселения. </w:t>
      </w:r>
    </w:p>
    <w:p w:rsidR="00F0631D" w:rsidRPr="00CF3319" w:rsidRDefault="00F0631D" w:rsidP="00F0631D">
      <w:pPr>
        <w:spacing w:after="0" w:line="240" w:lineRule="auto"/>
        <w:ind w:firstLine="567"/>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В прогнозе </w:t>
      </w:r>
      <w:r w:rsidR="006B42E0" w:rsidRPr="00CF3319">
        <w:rPr>
          <w:rFonts w:ascii="Times New Roman" w:eastAsia="Times New Roman" w:hAnsi="Times New Roman" w:cs="Times New Roman"/>
          <w:sz w:val="24"/>
          <w:szCs w:val="24"/>
          <w:highlight w:val="yellow"/>
          <w:lang w:eastAsia="ru-RU"/>
        </w:rPr>
        <w:t>на 2022</w:t>
      </w:r>
      <w:r w:rsidR="00154E96" w:rsidRPr="00CF3319">
        <w:rPr>
          <w:rFonts w:ascii="Times New Roman" w:eastAsia="Times New Roman" w:hAnsi="Times New Roman" w:cs="Times New Roman"/>
          <w:sz w:val="24"/>
          <w:szCs w:val="24"/>
          <w:highlight w:val="yellow"/>
          <w:lang w:eastAsia="ru-RU"/>
        </w:rPr>
        <w:t>год -965,0</w:t>
      </w:r>
      <w:r w:rsidRPr="00CF3319">
        <w:rPr>
          <w:rFonts w:ascii="Times New Roman" w:eastAsia="Times New Roman" w:hAnsi="Times New Roman" w:cs="Times New Roman"/>
          <w:sz w:val="24"/>
          <w:szCs w:val="24"/>
          <w:highlight w:val="yellow"/>
          <w:lang w:eastAsia="ru-RU"/>
        </w:rPr>
        <w:t xml:space="preserve"> тыс. руб.</w:t>
      </w:r>
    </w:p>
    <w:p w:rsidR="00F0631D" w:rsidRPr="00CF3319" w:rsidRDefault="006B42E0" w:rsidP="00F0631D">
      <w:pPr>
        <w:tabs>
          <w:tab w:val="left" w:pos="1995"/>
          <w:tab w:val="left" w:pos="2160"/>
        </w:tabs>
        <w:spacing w:after="0" w:line="240" w:lineRule="auto"/>
        <w:ind w:firstLine="567"/>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                    на 2023</w:t>
      </w:r>
      <w:r w:rsidR="00F0631D" w:rsidRPr="00CF3319">
        <w:rPr>
          <w:rFonts w:ascii="Times New Roman" w:eastAsia="Times New Roman" w:hAnsi="Times New Roman" w:cs="Times New Roman"/>
          <w:sz w:val="24"/>
          <w:szCs w:val="24"/>
          <w:highlight w:val="yellow"/>
          <w:lang w:eastAsia="ru-RU"/>
        </w:rPr>
        <w:t xml:space="preserve"> год-</w:t>
      </w:r>
      <w:r w:rsidR="00154E96" w:rsidRPr="00CF3319">
        <w:rPr>
          <w:rFonts w:ascii="Times New Roman" w:eastAsia="Times New Roman" w:hAnsi="Times New Roman" w:cs="Times New Roman"/>
          <w:sz w:val="24"/>
          <w:szCs w:val="24"/>
          <w:highlight w:val="yellow"/>
          <w:lang w:eastAsia="ru-RU"/>
        </w:rPr>
        <w:t>821,0</w:t>
      </w:r>
      <w:r w:rsidR="00F0631D" w:rsidRPr="00CF3319">
        <w:rPr>
          <w:rFonts w:ascii="Times New Roman" w:eastAsia="Times New Roman" w:hAnsi="Times New Roman" w:cs="Times New Roman"/>
          <w:sz w:val="24"/>
          <w:szCs w:val="24"/>
          <w:highlight w:val="yellow"/>
          <w:lang w:eastAsia="ru-RU"/>
        </w:rPr>
        <w:t xml:space="preserve"> тыс. руб. </w:t>
      </w:r>
    </w:p>
    <w:p w:rsidR="00F0631D" w:rsidRPr="00CF3319" w:rsidRDefault="00F0631D" w:rsidP="00F0631D">
      <w:pPr>
        <w:tabs>
          <w:tab w:val="left" w:pos="2160"/>
        </w:tabs>
        <w:spacing w:after="0" w:line="240" w:lineRule="auto"/>
        <w:ind w:firstLine="567"/>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highlight w:val="yellow"/>
          <w:lang w:eastAsia="ru-RU"/>
        </w:rPr>
        <w:t xml:space="preserve">                    н</w:t>
      </w:r>
      <w:r w:rsidR="006B42E0" w:rsidRPr="00CF3319">
        <w:rPr>
          <w:rFonts w:ascii="Times New Roman" w:eastAsia="Times New Roman" w:hAnsi="Times New Roman" w:cs="Times New Roman"/>
          <w:sz w:val="24"/>
          <w:szCs w:val="24"/>
          <w:highlight w:val="yellow"/>
          <w:lang w:eastAsia="ru-RU"/>
        </w:rPr>
        <w:t>а 2024</w:t>
      </w:r>
      <w:r w:rsidRPr="00CF3319">
        <w:rPr>
          <w:rFonts w:ascii="Times New Roman" w:eastAsia="Times New Roman" w:hAnsi="Times New Roman" w:cs="Times New Roman"/>
          <w:sz w:val="24"/>
          <w:szCs w:val="24"/>
          <w:highlight w:val="yellow"/>
          <w:lang w:eastAsia="ru-RU"/>
        </w:rPr>
        <w:t xml:space="preserve"> год -</w:t>
      </w:r>
      <w:r w:rsidR="006B42E0" w:rsidRPr="00CF3319">
        <w:rPr>
          <w:rFonts w:ascii="Times New Roman" w:eastAsia="Times New Roman" w:hAnsi="Times New Roman" w:cs="Times New Roman"/>
          <w:sz w:val="24"/>
          <w:szCs w:val="24"/>
          <w:highlight w:val="yellow"/>
          <w:lang w:eastAsia="ru-RU"/>
        </w:rPr>
        <w:t>6</w:t>
      </w:r>
      <w:r w:rsidR="00154E96" w:rsidRPr="00CF3319">
        <w:rPr>
          <w:rFonts w:ascii="Times New Roman" w:eastAsia="Times New Roman" w:hAnsi="Times New Roman" w:cs="Times New Roman"/>
          <w:sz w:val="24"/>
          <w:szCs w:val="24"/>
          <w:highlight w:val="yellow"/>
          <w:lang w:eastAsia="ru-RU"/>
        </w:rPr>
        <w:t>00,0</w:t>
      </w:r>
      <w:r w:rsidRPr="00CF3319">
        <w:rPr>
          <w:rFonts w:ascii="Times New Roman" w:eastAsia="Times New Roman" w:hAnsi="Times New Roman" w:cs="Times New Roman"/>
          <w:sz w:val="24"/>
          <w:szCs w:val="24"/>
          <w:highlight w:val="yellow"/>
          <w:lang w:eastAsia="ru-RU"/>
        </w:rPr>
        <w:t>тыс. руб.</w:t>
      </w:r>
    </w:p>
    <w:p w:rsidR="00F0631D" w:rsidRPr="00CF3319" w:rsidRDefault="00235FB4" w:rsidP="00F0631D">
      <w:pPr>
        <w:spacing w:after="0" w:line="240" w:lineRule="auto"/>
        <w:ind w:firstLine="567"/>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В 2023-2025</w:t>
      </w:r>
      <w:r w:rsidR="00F0631D" w:rsidRPr="00CF3319">
        <w:rPr>
          <w:rFonts w:ascii="Times New Roman" w:eastAsia="Times New Roman" w:hAnsi="Times New Roman" w:cs="Times New Roman"/>
          <w:sz w:val="24"/>
          <w:szCs w:val="24"/>
          <w:lang w:eastAsia="ru-RU"/>
        </w:rPr>
        <w:t xml:space="preserve"> гг. планируются первоочередные работы по благоустройству, согласно перечня приоритетных для исполнения наказов жителей сел.</w:t>
      </w:r>
    </w:p>
    <w:p w:rsidR="00F0631D" w:rsidRPr="00CF3319" w:rsidRDefault="00F0631D" w:rsidP="00F0631D">
      <w:pPr>
        <w:spacing w:after="0" w:line="240" w:lineRule="auto"/>
        <w:ind w:firstLine="567"/>
        <w:jc w:val="both"/>
        <w:rPr>
          <w:rFonts w:ascii="Times New Roman" w:eastAsia="Times New Roman" w:hAnsi="Times New Roman" w:cs="Times New Roman"/>
          <w:sz w:val="24"/>
          <w:szCs w:val="24"/>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highlight w:val="yellow"/>
        </w:rPr>
      </w:pPr>
      <w:r w:rsidRPr="00CF3319">
        <w:rPr>
          <w:rFonts w:ascii="Times New Roman" w:eastAsia="Times New Roman" w:hAnsi="Times New Roman" w:cs="Times New Roman"/>
          <w:b/>
          <w:sz w:val="24"/>
          <w:szCs w:val="24"/>
        </w:rPr>
        <w:t>3</w:t>
      </w:r>
      <w:r w:rsidRPr="00CF3319">
        <w:rPr>
          <w:rFonts w:ascii="Times New Roman" w:eastAsia="Times New Roman" w:hAnsi="Times New Roman" w:cs="Times New Roman"/>
          <w:b/>
          <w:sz w:val="24"/>
          <w:szCs w:val="24"/>
          <w:highlight w:val="yellow"/>
        </w:rPr>
        <w:t>.7. Культура и средства массовой информации:</w:t>
      </w:r>
    </w:p>
    <w:p w:rsidR="00F0631D" w:rsidRPr="00CF3319" w:rsidRDefault="00F0631D" w:rsidP="00F0631D">
      <w:pPr>
        <w:spacing w:after="0" w:line="240" w:lineRule="auto"/>
        <w:ind w:firstLine="708"/>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  За последние годы в сфере культуры поселения удалось сохранить сеть учреждений, поддержать на определенном уровне развитие художественного процесса. В поселении существует «</w:t>
      </w:r>
      <w:proofErr w:type="spellStart"/>
      <w:r w:rsidRPr="00CF3319">
        <w:rPr>
          <w:rFonts w:ascii="Times New Roman" w:eastAsia="Times New Roman" w:hAnsi="Times New Roman" w:cs="Times New Roman"/>
          <w:sz w:val="24"/>
          <w:szCs w:val="24"/>
          <w:highlight w:val="yellow"/>
          <w:lang w:eastAsia="ru-RU"/>
        </w:rPr>
        <w:t>Дубровинское</w:t>
      </w:r>
      <w:proofErr w:type="spellEnd"/>
      <w:r w:rsidRPr="00CF3319">
        <w:rPr>
          <w:rFonts w:ascii="Times New Roman" w:eastAsia="Times New Roman" w:hAnsi="Times New Roman" w:cs="Times New Roman"/>
          <w:sz w:val="24"/>
          <w:szCs w:val="24"/>
          <w:highlight w:val="yellow"/>
          <w:lang w:eastAsia="ru-RU"/>
        </w:rPr>
        <w:t xml:space="preserve"> Культурно-Досуговое Объединение», которое включает в себя три дома культуры  в селах </w:t>
      </w:r>
      <w:proofErr w:type="spellStart"/>
      <w:r w:rsidRPr="00CF3319">
        <w:rPr>
          <w:rFonts w:ascii="Times New Roman" w:eastAsia="Times New Roman" w:hAnsi="Times New Roman" w:cs="Times New Roman"/>
          <w:sz w:val="24"/>
          <w:szCs w:val="24"/>
          <w:highlight w:val="yellow"/>
          <w:lang w:eastAsia="ru-RU"/>
        </w:rPr>
        <w:t>Белоярка</w:t>
      </w:r>
      <w:proofErr w:type="spellEnd"/>
      <w:r w:rsidRPr="00CF3319">
        <w:rPr>
          <w:rFonts w:ascii="Times New Roman" w:eastAsia="Times New Roman" w:hAnsi="Times New Roman" w:cs="Times New Roman"/>
          <w:sz w:val="24"/>
          <w:szCs w:val="24"/>
          <w:highlight w:val="yellow"/>
          <w:lang w:eastAsia="ru-RU"/>
        </w:rPr>
        <w:t xml:space="preserve">, </w:t>
      </w:r>
      <w:proofErr w:type="spellStart"/>
      <w:r w:rsidRPr="00CF3319">
        <w:rPr>
          <w:rFonts w:ascii="Times New Roman" w:eastAsia="Times New Roman" w:hAnsi="Times New Roman" w:cs="Times New Roman"/>
          <w:sz w:val="24"/>
          <w:szCs w:val="24"/>
          <w:highlight w:val="yellow"/>
          <w:lang w:eastAsia="ru-RU"/>
        </w:rPr>
        <w:t>Дубровино</w:t>
      </w:r>
      <w:proofErr w:type="spellEnd"/>
      <w:r w:rsidRPr="00CF3319">
        <w:rPr>
          <w:rFonts w:ascii="Times New Roman" w:eastAsia="Times New Roman" w:hAnsi="Times New Roman" w:cs="Times New Roman"/>
          <w:sz w:val="24"/>
          <w:szCs w:val="24"/>
          <w:highlight w:val="yellow"/>
          <w:lang w:eastAsia="ru-RU"/>
        </w:rPr>
        <w:t xml:space="preserve"> и поселке Обско</w:t>
      </w:r>
      <w:r w:rsidR="00FA4264" w:rsidRPr="00CF3319">
        <w:rPr>
          <w:rFonts w:ascii="Times New Roman" w:eastAsia="Times New Roman" w:hAnsi="Times New Roman" w:cs="Times New Roman"/>
          <w:sz w:val="24"/>
          <w:szCs w:val="24"/>
          <w:highlight w:val="yellow"/>
          <w:lang w:eastAsia="ru-RU"/>
        </w:rPr>
        <w:t>е</w:t>
      </w:r>
      <w:r w:rsidRPr="00CF3319">
        <w:rPr>
          <w:rFonts w:ascii="Times New Roman" w:eastAsia="Times New Roman" w:hAnsi="Times New Roman" w:cs="Times New Roman"/>
          <w:sz w:val="24"/>
          <w:szCs w:val="24"/>
          <w:highlight w:val="yellow"/>
          <w:lang w:eastAsia="ru-RU"/>
        </w:rPr>
        <w:t>.</w:t>
      </w:r>
    </w:p>
    <w:p w:rsidR="00F0631D" w:rsidRPr="00CF3319" w:rsidRDefault="00F0631D" w:rsidP="00F0631D">
      <w:pPr>
        <w:tabs>
          <w:tab w:val="left" w:pos="851"/>
        </w:tabs>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highlight w:val="yellow"/>
          <w:lang w:eastAsia="ru-RU"/>
        </w:rPr>
        <w:t>Объем и состав расходных обязательств включает в себя обеспечение деятельности МКУК «</w:t>
      </w:r>
      <w:proofErr w:type="spellStart"/>
      <w:r w:rsidRPr="00CF3319">
        <w:rPr>
          <w:rFonts w:ascii="Times New Roman" w:eastAsia="Times New Roman" w:hAnsi="Times New Roman" w:cs="Times New Roman"/>
          <w:sz w:val="24"/>
          <w:szCs w:val="24"/>
          <w:highlight w:val="yellow"/>
          <w:lang w:eastAsia="ru-RU"/>
        </w:rPr>
        <w:t>Ду</w:t>
      </w:r>
      <w:r w:rsidR="006B42E0" w:rsidRPr="00CF3319">
        <w:rPr>
          <w:rFonts w:ascii="Times New Roman" w:eastAsia="Times New Roman" w:hAnsi="Times New Roman" w:cs="Times New Roman"/>
          <w:sz w:val="24"/>
          <w:szCs w:val="24"/>
          <w:highlight w:val="yellow"/>
          <w:lang w:eastAsia="ru-RU"/>
        </w:rPr>
        <w:t>бровинское</w:t>
      </w:r>
      <w:proofErr w:type="spellEnd"/>
      <w:r w:rsidR="006B42E0" w:rsidRPr="00CF3319">
        <w:rPr>
          <w:rFonts w:ascii="Times New Roman" w:eastAsia="Times New Roman" w:hAnsi="Times New Roman" w:cs="Times New Roman"/>
          <w:sz w:val="24"/>
          <w:szCs w:val="24"/>
          <w:highlight w:val="yellow"/>
          <w:lang w:eastAsia="ru-RU"/>
        </w:rPr>
        <w:t xml:space="preserve"> КДО» прогноз  на 2022 год- 10080,8 тыс. руб., 2023 г.-6337,56 тыс. руб., 2024 год – 5558,67</w:t>
      </w:r>
      <w:r w:rsidRPr="00CF3319">
        <w:rPr>
          <w:rFonts w:ascii="Times New Roman" w:eastAsia="Times New Roman" w:hAnsi="Times New Roman" w:cs="Times New Roman"/>
          <w:sz w:val="24"/>
          <w:szCs w:val="24"/>
          <w:highlight w:val="yellow"/>
          <w:lang w:eastAsia="ru-RU"/>
        </w:rPr>
        <w:t xml:space="preserve"> </w:t>
      </w:r>
      <w:proofErr w:type="spellStart"/>
      <w:r w:rsidRPr="00CF3319">
        <w:rPr>
          <w:rFonts w:ascii="Times New Roman" w:eastAsia="Times New Roman" w:hAnsi="Times New Roman" w:cs="Times New Roman"/>
          <w:sz w:val="24"/>
          <w:szCs w:val="24"/>
          <w:highlight w:val="yellow"/>
          <w:lang w:eastAsia="ru-RU"/>
        </w:rPr>
        <w:t>тыс.руб</w:t>
      </w:r>
      <w:proofErr w:type="spellEnd"/>
      <w:r w:rsidRPr="00CF3319">
        <w:rPr>
          <w:rFonts w:ascii="Times New Roman" w:eastAsia="Times New Roman" w:hAnsi="Times New Roman" w:cs="Times New Roman"/>
          <w:sz w:val="24"/>
          <w:szCs w:val="24"/>
          <w:highlight w:val="yellow"/>
          <w:lang w:eastAsia="ru-RU"/>
        </w:rPr>
        <w:t>.</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Развитию культуры содействует:</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lastRenderedPageBreak/>
        <w:t xml:space="preserve"> 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 сохранение и обновление библиотечных фондов; проведение массовых культурных мероприятий в поселении. </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Одним  из главных направлений является о</w:t>
      </w:r>
      <w:r w:rsidRPr="00CF3319">
        <w:rPr>
          <w:rFonts w:ascii="Times New Roman" w:eastAsia="Times New Roman" w:hAnsi="Times New Roman" w:cs="Times New Roman"/>
          <w:bCs/>
          <w:sz w:val="24"/>
          <w:szCs w:val="24"/>
          <w:shd w:val="clear" w:color="auto" w:fill="FFFFFF"/>
          <w:lang w:eastAsia="ru-RU"/>
        </w:rPr>
        <w:t>беспечение инвестиционной привлекательности поселения</w:t>
      </w:r>
      <w:r w:rsidRPr="00CF3319">
        <w:rPr>
          <w:rFonts w:ascii="Times New Roman" w:eastAsia="Times New Roman" w:hAnsi="Times New Roman" w:cs="Times New Roman"/>
          <w:color w:val="000000"/>
          <w:sz w:val="24"/>
          <w:szCs w:val="24"/>
          <w:lang w:eastAsia="ru-RU"/>
        </w:rPr>
        <w:t xml:space="preserve">- </w:t>
      </w:r>
      <w:r w:rsidRPr="00CF3319">
        <w:rPr>
          <w:rFonts w:ascii="Times New Roman" w:eastAsia="Times New Roman" w:hAnsi="Times New Roman" w:cs="Times New Roman"/>
          <w:sz w:val="24"/>
          <w:szCs w:val="24"/>
          <w:shd w:val="clear" w:color="auto" w:fill="FFFFFF"/>
          <w:lang w:eastAsia="ru-RU"/>
        </w:rPr>
        <w:t>информационная политика, направленная на формирование позитивного имиджа.</w:t>
      </w:r>
    </w:p>
    <w:p w:rsidR="00F0631D" w:rsidRPr="00CF3319" w:rsidRDefault="00F0631D" w:rsidP="00F0631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Все населенные пункты полностью телефонизированы. Наиболее динамичное развитие инфраструктуры мобильной связи обеспечивают операторы сотовой связи – компании «Билайн», «МТС», «Мегафон», «Теле 2»,  </w:t>
      </w:r>
    </w:p>
    <w:p w:rsidR="00F0631D" w:rsidRPr="00CF3319" w:rsidRDefault="00F0631D" w:rsidP="00F0631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На территории сельского поселения  поставлена вышка  </w:t>
      </w:r>
      <w:r w:rsidRPr="00CF3319">
        <w:rPr>
          <w:rFonts w:ascii="Times New Roman" w:eastAsia="Times New Roman" w:hAnsi="Times New Roman" w:cs="Times New Roman"/>
          <w:bCs/>
          <w:color w:val="222222"/>
          <w:sz w:val="24"/>
          <w:szCs w:val="24"/>
          <w:lang w:eastAsia="ru-RU"/>
        </w:rPr>
        <w:t>ОАО «Ростелеком»</w:t>
      </w:r>
      <w:r w:rsidRPr="00CF3319">
        <w:rPr>
          <w:rFonts w:ascii="Times New Roman" w:eastAsia="Times New Roman" w:hAnsi="Times New Roman" w:cs="Times New Roman"/>
          <w:color w:val="222222"/>
          <w:sz w:val="24"/>
          <w:szCs w:val="24"/>
          <w:lang w:eastAsia="ru-RU"/>
        </w:rPr>
        <w:t xml:space="preserve">, данная </w:t>
      </w:r>
      <w:r w:rsidRPr="00CF3319">
        <w:rPr>
          <w:rFonts w:ascii="Times New Roman" w:eastAsia="Times New Roman" w:hAnsi="Times New Roman" w:cs="Times New Roman"/>
          <w:sz w:val="24"/>
          <w:szCs w:val="24"/>
          <w:lang w:eastAsia="ru-RU"/>
        </w:rPr>
        <w:t>компания - признанный технологический лидер в инновационных решениях в области электронного правительства, облачных вычислений, здравоохранения, образования, безопасности, жилищно-коммунальных услуг.</w:t>
      </w: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t xml:space="preserve">3.8. Здравоохранение и спорт:   </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          Приоритетным направлением развития физкультуры и спорта в поселении будет создание условий для занятий населения физкультурой и спортом.</w:t>
      </w:r>
    </w:p>
    <w:p w:rsidR="00F0631D" w:rsidRPr="00CF3319" w:rsidRDefault="00F0631D" w:rsidP="00F0631D">
      <w:pPr>
        <w:spacing w:after="0" w:line="240" w:lineRule="auto"/>
        <w:ind w:firstLine="708"/>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Запланированы расходы в области здравоохранения, спорта, физиче</w:t>
      </w:r>
      <w:r w:rsidR="00FA3F07" w:rsidRPr="00CF3319">
        <w:rPr>
          <w:rFonts w:ascii="Times New Roman" w:eastAsia="Times New Roman" w:hAnsi="Times New Roman" w:cs="Times New Roman"/>
          <w:sz w:val="24"/>
          <w:szCs w:val="24"/>
          <w:highlight w:val="yellow"/>
          <w:lang w:eastAsia="ru-RU"/>
        </w:rPr>
        <w:t xml:space="preserve">ской </w:t>
      </w:r>
      <w:r w:rsidR="00235FB4" w:rsidRPr="00CF3319">
        <w:rPr>
          <w:rFonts w:ascii="Times New Roman" w:eastAsia="Times New Roman" w:hAnsi="Times New Roman" w:cs="Times New Roman"/>
          <w:sz w:val="24"/>
          <w:szCs w:val="24"/>
          <w:highlight w:val="yellow"/>
          <w:lang w:eastAsia="ru-RU"/>
        </w:rPr>
        <w:t>культуры и туризма» на 2023</w:t>
      </w:r>
      <w:r w:rsidRPr="00CF3319">
        <w:rPr>
          <w:rFonts w:ascii="Times New Roman" w:eastAsia="Times New Roman" w:hAnsi="Times New Roman" w:cs="Times New Roman"/>
          <w:sz w:val="24"/>
          <w:szCs w:val="24"/>
          <w:highlight w:val="yellow"/>
          <w:lang w:eastAsia="ru-RU"/>
        </w:rPr>
        <w:t>г. -</w:t>
      </w:r>
      <w:r w:rsidR="006B42E0" w:rsidRPr="00CF3319">
        <w:rPr>
          <w:rFonts w:ascii="Times New Roman" w:eastAsia="Times New Roman" w:hAnsi="Times New Roman" w:cs="Times New Roman"/>
          <w:sz w:val="24"/>
          <w:szCs w:val="24"/>
          <w:highlight w:val="yellow"/>
          <w:lang w:eastAsia="ru-RU"/>
        </w:rPr>
        <w:t>5</w:t>
      </w:r>
      <w:r w:rsidR="00C73678" w:rsidRPr="00CF3319">
        <w:rPr>
          <w:rFonts w:ascii="Times New Roman" w:eastAsia="Times New Roman" w:hAnsi="Times New Roman" w:cs="Times New Roman"/>
          <w:sz w:val="24"/>
          <w:szCs w:val="24"/>
          <w:highlight w:val="yellow"/>
          <w:lang w:eastAsia="ru-RU"/>
        </w:rPr>
        <w:t>0,0</w:t>
      </w:r>
      <w:r w:rsidRPr="00CF3319">
        <w:rPr>
          <w:rFonts w:ascii="Times New Roman" w:eastAsia="Times New Roman" w:hAnsi="Times New Roman" w:cs="Times New Roman"/>
          <w:sz w:val="24"/>
          <w:szCs w:val="24"/>
          <w:highlight w:val="yellow"/>
          <w:lang w:eastAsia="ru-RU"/>
        </w:rPr>
        <w:t xml:space="preserve"> тыс. руб.</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highlight w:val="yellow"/>
          <w:lang w:eastAsia="ru-RU"/>
        </w:rPr>
        <w:t>По прогно</w:t>
      </w:r>
      <w:r w:rsidR="00235FB4" w:rsidRPr="00CF3319">
        <w:rPr>
          <w:rFonts w:ascii="Times New Roman" w:eastAsia="Times New Roman" w:hAnsi="Times New Roman" w:cs="Times New Roman"/>
          <w:sz w:val="24"/>
          <w:szCs w:val="24"/>
          <w:highlight w:val="yellow"/>
          <w:lang w:eastAsia="ru-RU"/>
        </w:rPr>
        <w:t>зу на 2023</w:t>
      </w:r>
      <w:r w:rsidRPr="00CF3319">
        <w:rPr>
          <w:rFonts w:ascii="Times New Roman" w:eastAsia="Times New Roman" w:hAnsi="Times New Roman" w:cs="Times New Roman"/>
          <w:sz w:val="24"/>
          <w:szCs w:val="24"/>
          <w:highlight w:val="yellow"/>
          <w:lang w:eastAsia="ru-RU"/>
        </w:rPr>
        <w:t xml:space="preserve"> год в целях развития</w:t>
      </w:r>
      <w:r w:rsidRPr="00CF3319">
        <w:rPr>
          <w:rFonts w:ascii="Times New Roman" w:eastAsia="Times New Roman" w:hAnsi="Times New Roman" w:cs="Times New Roman"/>
          <w:sz w:val="24"/>
          <w:szCs w:val="24"/>
          <w:lang w:eastAsia="ru-RU"/>
        </w:rPr>
        <w:t xml:space="preserve"> массовой культуры и спорта в поселении будут проводиться соревнования среди учащихся и молодёжи, соревновани</w:t>
      </w:r>
      <w:r w:rsidR="008C750B" w:rsidRPr="00CF3319">
        <w:rPr>
          <w:rFonts w:ascii="Times New Roman" w:eastAsia="Times New Roman" w:hAnsi="Times New Roman" w:cs="Times New Roman"/>
          <w:sz w:val="24"/>
          <w:szCs w:val="24"/>
          <w:lang w:eastAsia="ru-RU"/>
        </w:rPr>
        <w:t>я по месту жительства по</w:t>
      </w:r>
      <w:r w:rsidRPr="00CF3319">
        <w:rPr>
          <w:rFonts w:ascii="Times New Roman" w:eastAsia="Times New Roman" w:hAnsi="Times New Roman" w:cs="Times New Roman"/>
          <w:sz w:val="24"/>
          <w:szCs w:val="24"/>
          <w:lang w:eastAsia="ru-RU"/>
        </w:rPr>
        <w:t xml:space="preserve"> футболу, волейболу, продолжат работу спортивные секции;</w:t>
      </w:r>
    </w:p>
    <w:p w:rsidR="00F0631D" w:rsidRPr="00CF3319" w:rsidRDefault="00F0631D" w:rsidP="00F0631D">
      <w:pPr>
        <w:keepNext/>
        <w:widowControl w:val="0"/>
        <w:spacing w:after="0" w:line="240" w:lineRule="auto"/>
        <w:ind w:firstLine="851"/>
        <w:jc w:val="both"/>
        <w:outlineLvl w:val="0"/>
        <w:rPr>
          <w:rFonts w:ascii="Times New Roman" w:eastAsia="Times New Roman" w:hAnsi="Times New Roman" w:cs="Times New Roman"/>
          <w:sz w:val="24"/>
          <w:szCs w:val="24"/>
        </w:rPr>
      </w:pPr>
      <w:r w:rsidRPr="00CF3319">
        <w:rPr>
          <w:rFonts w:ascii="Times New Roman" w:eastAsia="Times New Roman" w:hAnsi="Times New Roman" w:cs="Times New Roman"/>
          <w:sz w:val="24"/>
          <w:szCs w:val="24"/>
        </w:rPr>
        <w:t xml:space="preserve">Медицинское обслуживание жителей Дубровинского поселения осуществляют  5  учреждений  здравоохранения:  врачебная амбулатория в с. </w:t>
      </w:r>
      <w:proofErr w:type="spellStart"/>
      <w:r w:rsidRPr="00CF3319">
        <w:rPr>
          <w:rFonts w:ascii="Times New Roman" w:eastAsia="Times New Roman" w:hAnsi="Times New Roman" w:cs="Times New Roman"/>
          <w:sz w:val="24"/>
          <w:szCs w:val="24"/>
        </w:rPr>
        <w:t>Белоярка</w:t>
      </w:r>
      <w:proofErr w:type="spellEnd"/>
      <w:r w:rsidRPr="00CF3319">
        <w:rPr>
          <w:rFonts w:ascii="Times New Roman" w:eastAsia="Times New Roman" w:hAnsi="Times New Roman" w:cs="Times New Roman"/>
          <w:sz w:val="24"/>
          <w:szCs w:val="24"/>
        </w:rPr>
        <w:t xml:space="preserve">,  врачебная амбулатория  в селе </w:t>
      </w:r>
      <w:proofErr w:type="spellStart"/>
      <w:r w:rsidRPr="00CF3319">
        <w:rPr>
          <w:rFonts w:ascii="Times New Roman" w:eastAsia="Times New Roman" w:hAnsi="Times New Roman" w:cs="Times New Roman"/>
          <w:sz w:val="24"/>
          <w:szCs w:val="24"/>
        </w:rPr>
        <w:t>Дубровино</w:t>
      </w:r>
      <w:proofErr w:type="spellEnd"/>
      <w:r w:rsidRPr="00CF3319">
        <w:rPr>
          <w:rFonts w:ascii="Times New Roman" w:eastAsia="Times New Roman" w:hAnsi="Times New Roman" w:cs="Times New Roman"/>
          <w:sz w:val="24"/>
          <w:szCs w:val="24"/>
        </w:rPr>
        <w:t>, фельдшерско-акушерские пункты в поселке Обской,  в селе Успенка, в деревне Кузнецовка.</w:t>
      </w:r>
    </w:p>
    <w:p w:rsidR="00F0631D" w:rsidRPr="00CF3319" w:rsidRDefault="00F0631D" w:rsidP="00F0631D">
      <w:pPr>
        <w:spacing w:after="0" w:line="240" w:lineRule="auto"/>
        <w:ind w:firstLine="70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Материально-техническое состояние лечебных учреждений улучшается, </w:t>
      </w:r>
      <w:r w:rsidR="001F4705" w:rsidRPr="00CF3319">
        <w:rPr>
          <w:rFonts w:ascii="Times New Roman" w:eastAsia="Times New Roman" w:hAnsi="Times New Roman" w:cs="Times New Roman"/>
          <w:sz w:val="24"/>
          <w:szCs w:val="24"/>
          <w:lang w:eastAsia="ru-RU"/>
        </w:rPr>
        <w:t xml:space="preserve">на 2023 год в с. </w:t>
      </w:r>
      <w:proofErr w:type="spellStart"/>
      <w:r w:rsidR="001F4705" w:rsidRPr="00CF3319">
        <w:rPr>
          <w:rFonts w:ascii="Times New Roman" w:eastAsia="Times New Roman" w:hAnsi="Times New Roman" w:cs="Times New Roman"/>
          <w:sz w:val="24"/>
          <w:szCs w:val="24"/>
          <w:lang w:eastAsia="ru-RU"/>
        </w:rPr>
        <w:t>Дубровино</w:t>
      </w:r>
      <w:proofErr w:type="spellEnd"/>
      <w:r w:rsidR="001F4705" w:rsidRPr="00CF3319">
        <w:rPr>
          <w:rFonts w:ascii="Times New Roman" w:eastAsia="Times New Roman" w:hAnsi="Times New Roman" w:cs="Times New Roman"/>
          <w:sz w:val="24"/>
          <w:szCs w:val="24"/>
          <w:lang w:eastAsia="ru-RU"/>
        </w:rPr>
        <w:t xml:space="preserve"> запланировано строительного модульного </w:t>
      </w:r>
      <w:proofErr w:type="spellStart"/>
      <w:r w:rsidR="001F4705" w:rsidRPr="00CF3319">
        <w:rPr>
          <w:rFonts w:ascii="Times New Roman" w:eastAsia="Times New Roman" w:hAnsi="Times New Roman" w:cs="Times New Roman"/>
          <w:sz w:val="24"/>
          <w:szCs w:val="24"/>
          <w:lang w:eastAsia="ru-RU"/>
        </w:rPr>
        <w:t>ФАПа</w:t>
      </w:r>
      <w:proofErr w:type="spellEnd"/>
      <w:r w:rsidR="001F4705" w:rsidRPr="00CF3319">
        <w:rPr>
          <w:rFonts w:ascii="Times New Roman" w:eastAsia="Times New Roman" w:hAnsi="Times New Roman" w:cs="Times New Roman"/>
          <w:sz w:val="24"/>
          <w:szCs w:val="24"/>
          <w:lang w:eastAsia="ru-RU"/>
        </w:rPr>
        <w:t xml:space="preserve">. </w:t>
      </w:r>
      <w:r w:rsidRPr="00CF3319">
        <w:rPr>
          <w:rFonts w:ascii="Times New Roman" w:eastAsia="Times New Roman" w:hAnsi="Times New Roman" w:cs="Times New Roman"/>
          <w:sz w:val="24"/>
          <w:szCs w:val="24"/>
          <w:lang w:eastAsia="ru-RU"/>
        </w:rPr>
        <w:t xml:space="preserve">Охват </w:t>
      </w:r>
      <w:proofErr w:type="spellStart"/>
      <w:r w:rsidRPr="00CF3319">
        <w:rPr>
          <w:rFonts w:ascii="Times New Roman" w:eastAsia="Times New Roman" w:hAnsi="Times New Roman" w:cs="Times New Roman"/>
          <w:sz w:val="24"/>
          <w:szCs w:val="24"/>
          <w:lang w:eastAsia="ru-RU"/>
        </w:rPr>
        <w:t>профосмотров</w:t>
      </w:r>
      <w:proofErr w:type="spellEnd"/>
      <w:r w:rsidRPr="00CF3319">
        <w:rPr>
          <w:rFonts w:ascii="Times New Roman" w:eastAsia="Times New Roman" w:hAnsi="Times New Roman" w:cs="Times New Roman"/>
          <w:sz w:val="24"/>
          <w:szCs w:val="24"/>
          <w:lang w:eastAsia="ru-RU"/>
        </w:rPr>
        <w:t xml:space="preserve"> составляет 100 % от общего населения, подлежащего </w:t>
      </w:r>
      <w:proofErr w:type="spellStart"/>
      <w:r w:rsidRPr="00CF3319">
        <w:rPr>
          <w:rFonts w:ascii="Times New Roman" w:eastAsia="Times New Roman" w:hAnsi="Times New Roman" w:cs="Times New Roman"/>
          <w:sz w:val="24"/>
          <w:szCs w:val="24"/>
          <w:lang w:eastAsia="ru-RU"/>
        </w:rPr>
        <w:t>профосмотру</w:t>
      </w:r>
      <w:proofErr w:type="spellEnd"/>
      <w:r w:rsidRPr="00CF3319">
        <w:rPr>
          <w:rFonts w:ascii="Times New Roman" w:eastAsia="Times New Roman" w:hAnsi="Times New Roman" w:cs="Times New Roman"/>
          <w:sz w:val="24"/>
          <w:szCs w:val="24"/>
          <w:lang w:eastAsia="ru-RU"/>
        </w:rPr>
        <w:t xml:space="preserve">. Осуществляется постоянное наблюдение за больными сахарным диабетом, бронхиальной астмой, онкологическими больными.  </w:t>
      </w:r>
    </w:p>
    <w:p w:rsidR="00F0631D" w:rsidRPr="00CF3319" w:rsidRDefault="00F0631D" w:rsidP="00F0631D">
      <w:pPr>
        <w:spacing w:after="0" w:line="240" w:lineRule="auto"/>
        <w:ind w:firstLine="708"/>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Имеется три спортивных зала при школах и три спортивные площадки. Численность занимающихся в спортивных секциях составляет 86 человек. Поселение принимает активное участие в районных спортивных зимних и летних играх.</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bCs/>
          <w:sz w:val="24"/>
          <w:szCs w:val="24"/>
          <w:lang w:eastAsia="ru-RU"/>
        </w:rPr>
        <w:t xml:space="preserve">Бюджетная политика Дубровинского сельсовета </w:t>
      </w:r>
      <w:proofErr w:type="spellStart"/>
      <w:r w:rsidRPr="00CF3319">
        <w:rPr>
          <w:rFonts w:ascii="Times New Roman" w:eastAsia="Times New Roman" w:hAnsi="Times New Roman" w:cs="Times New Roman"/>
          <w:bCs/>
          <w:sz w:val="24"/>
          <w:szCs w:val="24"/>
          <w:lang w:eastAsia="ru-RU"/>
        </w:rPr>
        <w:t>Мошковского</w:t>
      </w:r>
      <w:proofErr w:type="spellEnd"/>
      <w:r w:rsidRPr="00CF3319">
        <w:rPr>
          <w:rFonts w:ascii="Times New Roman" w:eastAsia="Times New Roman" w:hAnsi="Times New Roman" w:cs="Times New Roman"/>
          <w:bCs/>
          <w:sz w:val="24"/>
          <w:szCs w:val="24"/>
          <w:lang w:eastAsia="ru-RU"/>
        </w:rPr>
        <w:t xml:space="preserve"> района Новосибирской области в сфере физической культуры и спорта </w:t>
      </w:r>
      <w:r w:rsidRPr="00CF3319">
        <w:rPr>
          <w:rFonts w:ascii="Times New Roman" w:eastAsia="Times New Roman" w:hAnsi="Times New Roman" w:cs="Times New Roman"/>
          <w:sz w:val="24"/>
          <w:szCs w:val="24"/>
          <w:lang w:eastAsia="ru-RU"/>
        </w:rPr>
        <w:t xml:space="preserve">направлена на финансовое обеспечение достижения </w:t>
      </w:r>
      <w:r w:rsidRPr="00CF3319">
        <w:rPr>
          <w:rFonts w:ascii="Times New Roman" w:eastAsia="Times New Roman" w:hAnsi="Times New Roman" w:cs="Times New Roman"/>
          <w:bCs/>
          <w:sz w:val="24"/>
          <w:szCs w:val="24"/>
          <w:lang w:eastAsia="ru-RU"/>
        </w:rPr>
        <w:t>следующих основных целей</w:t>
      </w:r>
      <w:r w:rsidRPr="00CF3319">
        <w:rPr>
          <w:rFonts w:ascii="Times New Roman" w:eastAsia="Times New Roman" w:hAnsi="Times New Roman" w:cs="Times New Roman"/>
          <w:sz w:val="24"/>
          <w:szCs w:val="24"/>
          <w:lang w:eastAsia="ru-RU"/>
        </w:rPr>
        <w:t xml:space="preserve">. </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1.Улучшение физического здоровья населения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области:</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создание условий для укрепления здоровья населения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области; обеспечение возможности приобщения различных слоев населения к регулярным занятиям массовым спортом.</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2.Развитие и поддержка детско-юношеского спорта:</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вовлечение подростков с </w:t>
      </w:r>
      <w:proofErr w:type="spellStart"/>
      <w:r w:rsidRPr="00CF3319">
        <w:rPr>
          <w:rFonts w:ascii="Times New Roman" w:eastAsia="Times New Roman" w:hAnsi="Times New Roman" w:cs="Times New Roman"/>
          <w:sz w:val="24"/>
          <w:szCs w:val="24"/>
          <w:lang w:eastAsia="ru-RU"/>
        </w:rPr>
        <w:t>девиантным</w:t>
      </w:r>
      <w:proofErr w:type="spellEnd"/>
      <w:r w:rsidRPr="00CF3319">
        <w:rPr>
          <w:rFonts w:ascii="Times New Roman" w:eastAsia="Times New Roman" w:hAnsi="Times New Roman" w:cs="Times New Roman"/>
          <w:sz w:val="24"/>
          <w:szCs w:val="24"/>
          <w:lang w:eastAsia="ru-RU"/>
        </w:rPr>
        <w:t xml:space="preserve"> поведением к занятиям физической культуры и спорта. </w:t>
      </w:r>
    </w:p>
    <w:p w:rsidR="00F0631D" w:rsidRPr="00CF3319" w:rsidRDefault="00F0631D" w:rsidP="00F0631D">
      <w:pPr>
        <w:spacing w:after="0" w:line="240" w:lineRule="auto"/>
        <w:ind w:firstLine="708"/>
        <w:jc w:val="both"/>
        <w:rPr>
          <w:rFonts w:ascii="Times New Roman" w:eastAsia="Times New Roman" w:hAnsi="Times New Roman" w:cs="Times New Roman"/>
          <w:sz w:val="24"/>
          <w:szCs w:val="24"/>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t>3.9. Молодежная политика:</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Молодежная политика в Российской Федерации исходит из того, что молодежь - это социально-возрастная группа населения в возрасте с 14 до 30 лет. Молодежь - это основа репродуктивной системы общества. </w:t>
      </w:r>
      <w:proofErr w:type="spellStart"/>
      <w:r w:rsidRPr="00CF3319">
        <w:rPr>
          <w:rFonts w:ascii="Times New Roman" w:eastAsia="Times New Roman" w:hAnsi="Times New Roman" w:cs="Times New Roman"/>
          <w:sz w:val="24"/>
          <w:szCs w:val="24"/>
          <w:lang w:eastAsia="ru-RU"/>
        </w:rPr>
        <w:t>Семейно</w:t>
      </w:r>
      <w:proofErr w:type="spellEnd"/>
      <w:r w:rsidRPr="00CF3319">
        <w:rPr>
          <w:rFonts w:ascii="Times New Roman" w:eastAsia="Times New Roman" w:hAnsi="Times New Roman" w:cs="Times New Roman"/>
          <w:sz w:val="24"/>
          <w:szCs w:val="24"/>
          <w:lang w:eastAsia="ru-RU"/>
        </w:rPr>
        <w:t xml:space="preserve"> - брачное поведение молодых людей выступает регулятором демографического положения общества, одним из показателей стабильности социальной структуры. Важнейшим направлением муниципальной молодежной политики </w:t>
      </w:r>
      <w:r w:rsidRPr="00CF3319">
        <w:rPr>
          <w:rFonts w:ascii="Times New Roman" w:eastAsia="Times New Roman" w:hAnsi="Times New Roman" w:cs="Times New Roman"/>
          <w:sz w:val="24"/>
          <w:szCs w:val="24"/>
          <w:lang w:eastAsia="ru-RU"/>
        </w:rPr>
        <w:lastRenderedPageBreak/>
        <w:t xml:space="preserve">является работа по профессиональной ориентации подрастающего поколения, содействие занятости молодых граждан, в </w:t>
      </w:r>
      <w:proofErr w:type="spellStart"/>
      <w:r w:rsidRPr="00CF3319">
        <w:rPr>
          <w:rFonts w:ascii="Times New Roman" w:eastAsia="Times New Roman" w:hAnsi="Times New Roman" w:cs="Times New Roman"/>
          <w:sz w:val="24"/>
          <w:szCs w:val="24"/>
          <w:lang w:eastAsia="ru-RU"/>
        </w:rPr>
        <w:t>т.ч</w:t>
      </w:r>
      <w:proofErr w:type="spellEnd"/>
      <w:r w:rsidRPr="00CF3319">
        <w:rPr>
          <w:rFonts w:ascii="Times New Roman" w:eastAsia="Times New Roman" w:hAnsi="Times New Roman" w:cs="Times New Roman"/>
          <w:sz w:val="24"/>
          <w:szCs w:val="24"/>
          <w:lang w:eastAsia="ru-RU"/>
        </w:rPr>
        <w:t xml:space="preserve">. сезонной занятости подростков. </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Разработана муниципальная программа «Военно-патриотическое воспитание молодежи” на территории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w:t>
      </w:r>
      <w:r w:rsidR="006B42E0" w:rsidRPr="00CF3319">
        <w:rPr>
          <w:rFonts w:ascii="Times New Roman" w:eastAsia="Times New Roman" w:hAnsi="Times New Roman" w:cs="Times New Roman"/>
          <w:sz w:val="24"/>
          <w:szCs w:val="24"/>
          <w:lang w:eastAsia="ru-RU"/>
        </w:rPr>
        <w:t>на Новосибирской области на 2022-2024</w:t>
      </w:r>
      <w:r w:rsidRPr="00CF3319">
        <w:rPr>
          <w:rFonts w:ascii="Times New Roman" w:eastAsia="Times New Roman" w:hAnsi="Times New Roman" w:cs="Times New Roman"/>
          <w:sz w:val="24"/>
          <w:szCs w:val="24"/>
          <w:lang w:eastAsia="ru-RU"/>
        </w:rPr>
        <w:t xml:space="preserve"> гг. и на период  до 2027 г. </w:t>
      </w:r>
      <w:r w:rsidR="008C750B" w:rsidRPr="00CF3319">
        <w:rPr>
          <w:rFonts w:ascii="Times New Roman" w:eastAsia="Times New Roman" w:hAnsi="Times New Roman" w:cs="Times New Roman"/>
          <w:sz w:val="24"/>
          <w:szCs w:val="24"/>
          <w:lang w:eastAsia="ru-RU"/>
        </w:rPr>
        <w:t>Без</w:t>
      </w:r>
      <w:r w:rsidR="001F4705" w:rsidRPr="00CF3319">
        <w:rPr>
          <w:rFonts w:ascii="Times New Roman" w:eastAsia="Times New Roman" w:hAnsi="Times New Roman" w:cs="Times New Roman"/>
          <w:sz w:val="24"/>
          <w:szCs w:val="24"/>
          <w:lang w:eastAsia="ru-RU"/>
        </w:rPr>
        <w:t xml:space="preserve"> финансового обеспечения на 2023</w:t>
      </w:r>
      <w:r w:rsidR="008C750B" w:rsidRPr="00CF3319">
        <w:rPr>
          <w:rFonts w:ascii="Times New Roman" w:eastAsia="Times New Roman" w:hAnsi="Times New Roman" w:cs="Times New Roman"/>
          <w:sz w:val="24"/>
          <w:szCs w:val="24"/>
          <w:lang w:eastAsia="ru-RU"/>
        </w:rPr>
        <w:t xml:space="preserve"> год</w:t>
      </w:r>
      <w:r w:rsidRPr="00CF3319">
        <w:rPr>
          <w:rFonts w:ascii="Times New Roman" w:eastAsia="Times New Roman" w:hAnsi="Times New Roman" w:cs="Times New Roman"/>
          <w:sz w:val="24"/>
          <w:szCs w:val="24"/>
          <w:lang w:eastAsia="ru-RU"/>
        </w:rPr>
        <w:t xml:space="preserve">. Патриотическое воспитание молодежи остается на высоком уровне. Школьники продолжают поездки в Ленинградскую область для поднятия погибших воинов в годы Великой Отечественной войны 1941-1945 </w:t>
      </w:r>
      <w:proofErr w:type="spellStart"/>
      <w:r w:rsidRPr="00CF3319">
        <w:rPr>
          <w:rFonts w:ascii="Times New Roman" w:eastAsia="Times New Roman" w:hAnsi="Times New Roman" w:cs="Times New Roman"/>
          <w:sz w:val="24"/>
          <w:szCs w:val="24"/>
          <w:lang w:eastAsia="ru-RU"/>
        </w:rPr>
        <w:t>г.г</w:t>
      </w:r>
      <w:proofErr w:type="spellEnd"/>
      <w:r w:rsidRPr="00CF3319">
        <w:rPr>
          <w:rFonts w:ascii="Times New Roman" w:eastAsia="Times New Roman" w:hAnsi="Times New Roman" w:cs="Times New Roman"/>
          <w:sz w:val="24"/>
          <w:szCs w:val="24"/>
          <w:lang w:eastAsia="ru-RU"/>
        </w:rPr>
        <w:t>.</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Разработана муниципальная программа «Комплексные меры противодействия злоупотребления наркотиками и их незаконному обороту на территории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w:t>
      </w:r>
      <w:r w:rsidR="008C750B" w:rsidRPr="00CF3319">
        <w:rPr>
          <w:rFonts w:ascii="Times New Roman" w:eastAsia="Times New Roman" w:hAnsi="Times New Roman" w:cs="Times New Roman"/>
          <w:sz w:val="24"/>
          <w:szCs w:val="24"/>
          <w:lang w:eastAsia="ru-RU"/>
        </w:rPr>
        <w:t>ской области» в прогнозе на 202</w:t>
      </w:r>
      <w:r w:rsidR="001F4705" w:rsidRPr="00CF3319">
        <w:rPr>
          <w:rFonts w:ascii="Times New Roman" w:eastAsia="Times New Roman" w:hAnsi="Times New Roman" w:cs="Times New Roman"/>
          <w:sz w:val="24"/>
          <w:szCs w:val="24"/>
          <w:lang w:eastAsia="ru-RU"/>
        </w:rPr>
        <w:t>3 год- 0,5</w:t>
      </w:r>
      <w:r w:rsidRPr="00CF3319">
        <w:rPr>
          <w:rFonts w:ascii="Times New Roman" w:eastAsia="Times New Roman" w:hAnsi="Times New Roman" w:cs="Times New Roman"/>
          <w:sz w:val="24"/>
          <w:szCs w:val="24"/>
          <w:lang w:eastAsia="ru-RU"/>
        </w:rPr>
        <w:t xml:space="preserve"> </w:t>
      </w:r>
      <w:proofErr w:type="spellStart"/>
      <w:r w:rsidRPr="00CF3319">
        <w:rPr>
          <w:rFonts w:ascii="Times New Roman" w:eastAsia="Times New Roman" w:hAnsi="Times New Roman" w:cs="Times New Roman"/>
          <w:sz w:val="24"/>
          <w:szCs w:val="24"/>
          <w:lang w:eastAsia="ru-RU"/>
        </w:rPr>
        <w:t>тыс.рублей</w:t>
      </w:r>
      <w:proofErr w:type="spellEnd"/>
      <w:r w:rsidRPr="00CF3319">
        <w:rPr>
          <w:rFonts w:ascii="Times New Roman" w:eastAsia="Times New Roman" w:hAnsi="Times New Roman" w:cs="Times New Roman"/>
          <w:sz w:val="24"/>
          <w:szCs w:val="24"/>
          <w:lang w:eastAsia="ru-RU"/>
        </w:rPr>
        <w:t>.</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Особое внимание в сфере «Образование» будет уделено:</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 обеспечение безопасности и сохранение здоровья детей; </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организация оздоровления и отдыха детей;</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Бюджетная политика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области  в сфере молодежной политики  определена Законом Новосибирской области от 12.07.2004 № 207-ОЗ «О молодежной политике в  Новосибирской области» и направлена на финансовое обеспечение достижения следующих основных целей и задач. </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1. Содействие трудоустройству и эффективным условиям трудовой деятельности молодежи: </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развитие системы  мер по отбору и поддержке талантливой молодежи; разработка мер предоставления социальных гарантий молодым специалистам; содействие привлечению молодёжи в реальный сектор экономики, её адаптации на рабочем месте и профессиональному росту; формирование условий для возможности включения молодежи в проекты по развитию малого предпринимательства.</w:t>
      </w:r>
    </w:p>
    <w:p w:rsidR="00F0631D" w:rsidRPr="00CF3319" w:rsidRDefault="001F4705" w:rsidP="00F0631D">
      <w:pPr>
        <w:spacing w:after="0" w:line="240" w:lineRule="auto"/>
        <w:jc w:val="both"/>
        <w:rPr>
          <w:rFonts w:ascii="Times New Roman" w:eastAsia="Times New Roman" w:hAnsi="Times New Roman" w:cs="Times New Roman"/>
          <w:bCs/>
          <w:sz w:val="24"/>
          <w:szCs w:val="24"/>
          <w:lang w:eastAsia="ru-RU"/>
        </w:rPr>
      </w:pPr>
      <w:r w:rsidRPr="00CF3319">
        <w:rPr>
          <w:rFonts w:ascii="Times New Roman" w:eastAsia="Times New Roman" w:hAnsi="Times New Roman" w:cs="Times New Roman"/>
          <w:bCs/>
          <w:sz w:val="24"/>
          <w:szCs w:val="24"/>
          <w:highlight w:val="yellow"/>
          <w:lang w:eastAsia="ru-RU"/>
        </w:rPr>
        <w:t>Планируется:  в  2023</w:t>
      </w:r>
      <w:r w:rsidR="00F0631D" w:rsidRPr="00CF3319">
        <w:rPr>
          <w:rFonts w:ascii="Times New Roman" w:eastAsia="Times New Roman" w:hAnsi="Times New Roman" w:cs="Times New Roman"/>
          <w:bCs/>
          <w:sz w:val="24"/>
          <w:szCs w:val="24"/>
          <w:highlight w:val="yellow"/>
          <w:lang w:eastAsia="ru-RU"/>
        </w:rPr>
        <w:t>году -12,0 тыс. рублей.</w:t>
      </w:r>
    </w:p>
    <w:p w:rsidR="00F0631D" w:rsidRPr="00CF3319" w:rsidRDefault="00F0631D" w:rsidP="00F0631D">
      <w:pPr>
        <w:tabs>
          <w:tab w:val="left" w:pos="1530"/>
        </w:tabs>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t>3.10. Промышленность:</w:t>
      </w:r>
    </w:p>
    <w:p w:rsidR="00F0631D" w:rsidRPr="00CF3319" w:rsidRDefault="00F0631D" w:rsidP="00F0631D">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Специализацией поселения является промышленное производство. Данным видом деятельности занимаются: 1 лесоперерабатывающее  предприятие АО «Дубровинский лесхоз». </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             Основными проблемами промышленности и сельского хозяйства являются:</w:t>
      </w:r>
    </w:p>
    <w:p w:rsidR="00F0631D" w:rsidRPr="00CF3319" w:rsidRDefault="00F0631D" w:rsidP="00F0631D">
      <w:pPr>
        <w:numPr>
          <w:ilvl w:val="0"/>
          <w:numId w:val="3"/>
        </w:num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Ослабленное финансовое состояние предприятий, являющееся следствием высоких издержек и себестоимости;</w:t>
      </w:r>
    </w:p>
    <w:p w:rsidR="00F0631D" w:rsidRPr="00CF3319" w:rsidRDefault="00F0631D" w:rsidP="00F0631D">
      <w:pPr>
        <w:numPr>
          <w:ilvl w:val="0"/>
          <w:numId w:val="3"/>
        </w:num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Высокий уровень износа основных средств (в первую очередь в сельском хозяйстве);</w:t>
      </w:r>
    </w:p>
    <w:p w:rsidR="00F0631D" w:rsidRPr="00CF3319" w:rsidRDefault="00F0631D" w:rsidP="00F0631D">
      <w:pPr>
        <w:numPr>
          <w:ilvl w:val="0"/>
          <w:numId w:val="3"/>
        </w:num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Острый недостаток инвестиционных ресурсов для вложений в основной капитал предприятий;</w:t>
      </w:r>
    </w:p>
    <w:p w:rsidR="00F0631D" w:rsidRPr="00CF3319" w:rsidRDefault="00F0631D" w:rsidP="00F0631D">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  Расширение рынков сбыта некоторых видов продукции промышленного производства;</w:t>
      </w:r>
    </w:p>
    <w:p w:rsidR="00F0631D" w:rsidRPr="00CF3319" w:rsidRDefault="00F0631D" w:rsidP="00F0631D">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 Нехватка специалистов.</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            При этом, сохраняется высокий потенциал трудовых ресурсов для развития производства. Работающее население (37%) выезжает на работу в другие населённые пункты, что ведёт к снижению потенциальных налоговых поступлений в части НДФЛ в бюджет муниципального образования.</w:t>
      </w:r>
    </w:p>
    <w:p w:rsidR="00F0631D" w:rsidRPr="00CF3319" w:rsidRDefault="00F0631D" w:rsidP="00F0631D">
      <w:pPr>
        <w:spacing w:after="0" w:line="240" w:lineRule="auto"/>
        <w:ind w:firstLine="540"/>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За последние годы объемы производства продукции и услуг выглядят следующим  образом на примере организации.</w:t>
      </w:r>
    </w:p>
    <w:p w:rsidR="00F0631D" w:rsidRPr="00CF3319" w:rsidRDefault="00F0631D" w:rsidP="00F0631D">
      <w:pPr>
        <w:spacing w:after="0" w:line="240" w:lineRule="auto"/>
        <w:ind w:firstLine="540"/>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1.Производство промышленной продукции в разрезе предприятия, млн. руб.</w:t>
      </w:r>
    </w:p>
    <w:p w:rsidR="00F0631D" w:rsidRPr="00CF3319" w:rsidRDefault="00F0631D" w:rsidP="00F0631D">
      <w:pPr>
        <w:spacing w:after="0" w:line="240" w:lineRule="auto"/>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Экономические показатели развития промышленности  АО «Дубровинский  лесхоз»</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160"/>
        <w:gridCol w:w="1249"/>
        <w:gridCol w:w="1245"/>
        <w:gridCol w:w="1270"/>
        <w:gridCol w:w="1186"/>
        <w:gridCol w:w="1338"/>
      </w:tblGrid>
      <w:tr w:rsidR="00F0631D" w:rsidRPr="00CF3319" w:rsidTr="00334A5E">
        <w:tc>
          <w:tcPr>
            <w:tcW w:w="2409" w:type="dxa"/>
            <w:tcBorders>
              <w:top w:val="single" w:sz="4" w:space="0" w:color="auto"/>
              <w:left w:val="single" w:sz="4" w:space="0" w:color="auto"/>
              <w:bottom w:val="single" w:sz="4" w:space="0" w:color="auto"/>
              <w:right w:val="single" w:sz="4" w:space="0" w:color="auto"/>
            </w:tcBorders>
          </w:tcPr>
          <w:p w:rsidR="00F0631D" w:rsidRPr="00CF3319" w:rsidRDefault="00F0631D" w:rsidP="00F0631D">
            <w:pPr>
              <w:spacing w:after="0" w:line="240" w:lineRule="auto"/>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Показатели</w:t>
            </w:r>
          </w:p>
        </w:tc>
        <w:tc>
          <w:tcPr>
            <w:tcW w:w="1160"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Ед. изм.</w:t>
            </w:r>
          </w:p>
        </w:tc>
        <w:tc>
          <w:tcPr>
            <w:tcW w:w="1249" w:type="dxa"/>
            <w:tcBorders>
              <w:top w:val="single" w:sz="4" w:space="0" w:color="auto"/>
              <w:left w:val="single" w:sz="4" w:space="0" w:color="auto"/>
              <w:bottom w:val="single" w:sz="4" w:space="0" w:color="auto"/>
              <w:right w:val="single" w:sz="4" w:space="0" w:color="auto"/>
            </w:tcBorders>
            <w:vAlign w:val="center"/>
          </w:tcPr>
          <w:p w:rsidR="00F0631D" w:rsidRPr="00CF3319" w:rsidRDefault="00E564A2" w:rsidP="00F0631D">
            <w:pPr>
              <w:spacing w:after="0" w:line="240" w:lineRule="auto"/>
              <w:jc w:val="center"/>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2020</w:t>
            </w:r>
            <w:r w:rsidR="00F0631D" w:rsidRPr="00CF3319">
              <w:rPr>
                <w:rFonts w:ascii="Times New Roman" w:eastAsia="Times New Roman" w:hAnsi="Times New Roman" w:cs="Times New Roman"/>
                <w:sz w:val="24"/>
                <w:szCs w:val="24"/>
                <w:highlight w:val="yellow"/>
                <w:lang w:eastAsia="ru-RU"/>
              </w:rPr>
              <w:t xml:space="preserve"> г. (отчет)</w:t>
            </w:r>
          </w:p>
        </w:tc>
        <w:tc>
          <w:tcPr>
            <w:tcW w:w="1245"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2021</w:t>
            </w:r>
            <w:r w:rsidR="00F0631D" w:rsidRPr="00CF3319">
              <w:rPr>
                <w:rFonts w:ascii="Times New Roman" w:eastAsia="Times New Roman" w:hAnsi="Times New Roman" w:cs="Times New Roman"/>
                <w:sz w:val="24"/>
                <w:szCs w:val="24"/>
                <w:highlight w:val="yellow"/>
                <w:lang w:eastAsia="ru-RU"/>
              </w:rPr>
              <w:t xml:space="preserve"> г. (оценка за 9 мес.)</w:t>
            </w:r>
          </w:p>
        </w:tc>
        <w:tc>
          <w:tcPr>
            <w:tcW w:w="1270"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2022</w:t>
            </w:r>
            <w:r w:rsidR="00F0631D" w:rsidRPr="00CF3319">
              <w:rPr>
                <w:rFonts w:ascii="Times New Roman" w:eastAsia="Times New Roman" w:hAnsi="Times New Roman" w:cs="Times New Roman"/>
                <w:sz w:val="24"/>
                <w:szCs w:val="24"/>
                <w:highlight w:val="yellow"/>
                <w:lang w:eastAsia="ru-RU"/>
              </w:rPr>
              <w:t xml:space="preserve"> г. (прогноз)</w:t>
            </w:r>
          </w:p>
        </w:tc>
        <w:tc>
          <w:tcPr>
            <w:tcW w:w="1186"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2023</w:t>
            </w:r>
            <w:r w:rsidR="00F0631D" w:rsidRPr="00CF3319">
              <w:rPr>
                <w:rFonts w:ascii="Times New Roman" w:eastAsia="Times New Roman" w:hAnsi="Times New Roman" w:cs="Times New Roman"/>
                <w:sz w:val="24"/>
                <w:szCs w:val="24"/>
                <w:highlight w:val="yellow"/>
                <w:lang w:eastAsia="ru-RU"/>
              </w:rPr>
              <w:t xml:space="preserve"> г. (прогноз)</w:t>
            </w:r>
          </w:p>
        </w:tc>
        <w:tc>
          <w:tcPr>
            <w:tcW w:w="1338"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E564A2">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highlight w:val="yellow"/>
                <w:lang w:eastAsia="ru-RU"/>
              </w:rPr>
              <w:t>202</w:t>
            </w:r>
            <w:r w:rsidR="00FE5E90" w:rsidRPr="00CF3319">
              <w:rPr>
                <w:rFonts w:ascii="Times New Roman" w:eastAsia="Times New Roman" w:hAnsi="Times New Roman" w:cs="Times New Roman"/>
                <w:sz w:val="24"/>
                <w:szCs w:val="24"/>
                <w:highlight w:val="yellow"/>
                <w:lang w:eastAsia="ru-RU"/>
              </w:rPr>
              <w:t>4</w:t>
            </w:r>
            <w:r w:rsidRPr="00CF3319">
              <w:rPr>
                <w:rFonts w:ascii="Times New Roman" w:eastAsia="Times New Roman" w:hAnsi="Times New Roman" w:cs="Times New Roman"/>
                <w:sz w:val="24"/>
                <w:szCs w:val="24"/>
                <w:highlight w:val="yellow"/>
                <w:lang w:eastAsia="ru-RU"/>
              </w:rPr>
              <w:t xml:space="preserve"> г. (прогноз)</w:t>
            </w:r>
          </w:p>
        </w:tc>
      </w:tr>
      <w:tr w:rsidR="00F0631D" w:rsidRPr="00CF3319" w:rsidTr="00334A5E">
        <w:tc>
          <w:tcPr>
            <w:tcW w:w="2409" w:type="dxa"/>
            <w:tcBorders>
              <w:top w:val="single" w:sz="4" w:space="0" w:color="auto"/>
              <w:left w:val="single" w:sz="4" w:space="0" w:color="auto"/>
              <w:bottom w:val="single" w:sz="4" w:space="0" w:color="auto"/>
              <w:right w:val="single" w:sz="4" w:space="0" w:color="auto"/>
            </w:tcBorders>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lastRenderedPageBreak/>
              <w:t>Выпуск промышленной продукции.  Руб.</w:t>
            </w:r>
          </w:p>
        </w:tc>
        <w:tc>
          <w:tcPr>
            <w:tcW w:w="1160"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roofErr w:type="spellStart"/>
            <w:r w:rsidRPr="00CF3319">
              <w:rPr>
                <w:rFonts w:ascii="Times New Roman" w:eastAsia="Times New Roman" w:hAnsi="Times New Roman" w:cs="Times New Roman"/>
                <w:sz w:val="24"/>
                <w:szCs w:val="24"/>
                <w:lang w:eastAsia="ru-RU"/>
              </w:rPr>
              <w:t>Тыс.руб</w:t>
            </w:r>
            <w:proofErr w:type="spellEnd"/>
            <w:r w:rsidRPr="00CF3319">
              <w:rPr>
                <w:rFonts w:ascii="Times New Roman" w:eastAsia="Times New Roman" w:hAnsi="Times New Roman" w:cs="Times New Roman"/>
                <w:sz w:val="24"/>
                <w:szCs w:val="24"/>
                <w:lang w:eastAsia="ru-RU"/>
              </w:rPr>
              <w:t>.</w:t>
            </w:r>
          </w:p>
        </w:tc>
        <w:tc>
          <w:tcPr>
            <w:tcW w:w="1249"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19802</w:t>
            </w:r>
          </w:p>
        </w:tc>
        <w:tc>
          <w:tcPr>
            <w:tcW w:w="1245"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15704</w:t>
            </w:r>
          </w:p>
        </w:tc>
        <w:tc>
          <w:tcPr>
            <w:tcW w:w="1270"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23000,0</w:t>
            </w:r>
          </w:p>
        </w:tc>
        <w:tc>
          <w:tcPr>
            <w:tcW w:w="1186"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23000</w:t>
            </w:r>
            <w:r w:rsidR="00E564A2" w:rsidRPr="00CF3319">
              <w:rPr>
                <w:rFonts w:ascii="Times New Roman" w:eastAsia="Times New Roman" w:hAnsi="Times New Roman" w:cs="Times New Roman"/>
                <w:sz w:val="24"/>
                <w:szCs w:val="24"/>
                <w:lang w:eastAsia="ru-RU"/>
              </w:rPr>
              <w:t>,0</w:t>
            </w:r>
          </w:p>
        </w:tc>
        <w:tc>
          <w:tcPr>
            <w:tcW w:w="1338"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23</w:t>
            </w:r>
            <w:r w:rsidR="00E564A2" w:rsidRPr="00CF3319">
              <w:rPr>
                <w:rFonts w:ascii="Times New Roman" w:eastAsia="Times New Roman" w:hAnsi="Times New Roman" w:cs="Times New Roman"/>
                <w:sz w:val="24"/>
                <w:szCs w:val="24"/>
                <w:lang w:eastAsia="ru-RU"/>
              </w:rPr>
              <w:t>000,0</w:t>
            </w:r>
          </w:p>
        </w:tc>
      </w:tr>
      <w:tr w:rsidR="00F0631D" w:rsidRPr="00CF3319" w:rsidTr="00334A5E">
        <w:tc>
          <w:tcPr>
            <w:tcW w:w="2409" w:type="dxa"/>
            <w:tcBorders>
              <w:top w:val="single" w:sz="4" w:space="0" w:color="auto"/>
              <w:left w:val="single" w:sz="4" w:space="0" w:color="auto"/>
              <w:bottom w:val="single" w:sz="4" w:space="0" w:color="auto"/>
              <w:right w:val="single" w:sz="4" w:space="0" w:color="auto"/>
            </w:tcBorders>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Численность работающих</w:t>
            </w:r>
            <w:r w:rsidRPr="00CF3319">
              <w:rPr>
                <w:rFonts w:ascii="Times New Roman" w:eastAsia="Times New Roman" w:hAnsi="Times New Roman" w:cs="Times New Roman"/>
                <w:sz w:val="24"/>
                <w:szCs w:val="24"/>
                <w:lang w:eastAsia="ru-RU"/>
              </w:rPr>
              <w:br/>
            </w:r>
          </w:p>
        </w:tc>
        <w:tc>
          <w:tcPr>
            <w:tcW w:w="1160"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человек</w:t>
            </w:r>
          </w:p>
        </w:tc>
        <w:tc>
          <w:tcPr>
            <w:tcW w:w="1249" w:type="dxa"/>
            <w:tcBorders>
              <w:top w:val="single" w:sz="4" w:space="0" w:color="auto"/>
              <w:left w:val="single" w:sz="4" w:space="0" w:color="auto"/>
              <w:bottom w:val="single" w:sz="4" w:space="0" w:color="auto"/>
              <w:right w:val="single" w:sz="4" w:space="0" w:color="auto"/>
            </w:tcBorders>
            <w:vAlign w:val="center"/>
          </w:tcPr>
          <w:p w:rsidR="00F0631D" w:rsidRPr="00CF3319" w:rsidRDefault="00E564A2"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6</w:t>
            </w:r>
            <w:r w:rsidR="00FE5E90" w:rsidRPr="00CF3319">
              <w:rPr>
                <w:rFonts w:ascii="Times New Roman" w:eastAsia="Times New Roman" w:hAnsi="Times New Roman" w:cs="Times New Roman"/>
                <w:sz w:val="24"/>
                <w:szCs w:val="24"/>
                <w:lang w:eastAsia="ru-RU"/>
              </w:rPr>
              <w:t>3</w:t>
            </w:r>
          </w:p>
        </w:tc>
        <w:tc>
          <w:tcPr>
            <w:tcW w:w="1245"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w:t>
            </w:r>
            <w:r w:rsidR="00E564A2" w:rsidRPr="00CF3319">
              <w:rPr>
                <w:rFonts w:ascii="Times New Roman" w:eastAsia="Times New Roman" w:hAnsi="Times New Roman" w:cs="Times New Roman"/>
                <w:sz w:val="24"/>
                <w:szCs w:val="24"/>
                <w:lang w:eastAsia="ru-RU"/>
              </w:rPr>
              <w:t>7</w:t>
            </w:r>
          </w:p>
        </w:tc>
        <w:tc>
          <w:tcPr>
            <w:tcW w:w="1270"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68</w:t>
            </w:r>
          </w:p>
        </w:tc>
        <w:tc>
          <w:tcPr>
            <w:tcW w:w="1186" w:type="dxa"/>
            <w:tcBorders>
              <w:top w:val="single" w:sz="4" w:space="0" w:color="auto"/>
              <w:left w:val="single" w:sz="4" w:space="0" w:color="auto"/>
              <w:bottom w:val="single" w:sz="4" w:space="0" w:color="auto"/>
              <w:right w:val="single" w:sz="4" w:space="0" w:color="auto"/>
            </w:tcBorders>
            <w:vAlign w:val="center"/>
          </w:tcPr>
          <w:p w:rsidR="00F0631D" w:rsidRPr="00CF3319" w:rsidRDefault="00E564A2"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80</w:t>
            </w:r>
          </w:p>
        </w:tc>
        <w:tc>
          <w:tcPr>
            <w:tcW w:w="1338" w:type="dxa"/>
            <w:tcBorders>
              <w:top w:val="single" w:sz="4" w:space="0" w:color="auto"/>
              <w:left w:val="single" w:sz="4" w:space="0" w:color="auto"/>
              <w:bottom w:val="single" w:sz="4" w:space="0" w:color="auto"/>
              <w:right w:val="single" w:sz="4" w:space="0" w:color="auto"/>
            </w:tcBorders>
            <w:vAlign w:val="center"/>
          </w:tcPr>
          <w:p w:rsidR="00F0631D" w:rsidRPr="00CF3319" w:rsidRDefault="00E564A2"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80</w:t>
            </w:r>
          </w:p>
        </w:tc>
      </w:tr>
      <w:tr w:rsidR="00F0631D" w:rsidRPr="00CF3319" w:rsidTr="00334A5E">
        <w:tc>
          <w:tcPr>
            <w:tcW w:w="2409" w:type="dxa"/>
            <w:tcBorders>
              <w:top w:val="single" w:sz="4" w:space="0" w:color="auto"/>
              <w:left w:val="single" w:sz="4" w:space="0" w:color="auto"/>
              <w:bottom w:val="single" w:sz="4" w:space="0" w:color="auto"/>
              <w:right w:val="single" w:sz="4" w:space="0" w:color="auto"/>
            </w:tcBorders>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Среднемесячная зарплата </w:t>
            </w:r>
          </w:p>
        </w:tc>
        <w:tc>
          <w:tcPr>
            <w:tcW w:w="1160"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Руб./чел.</w:t>
            </w:r>
          </w:p>
        </w:tc>
        <w:tc>
          <w:tcPr>
            <w:tcW w:w="1249"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24227</w:t>
            </w:r>
          </w:p>
        </w:tc>
        <w:tc>
          <w:tcPr>
            <w:tcW w:w="1245"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28871</w:t>
            </w:r>
          </w:p>
        </w:tc>
        <w:tc>
          <w:tcPr>
            <w:tcW w:w="1270"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30</w:t>
            </w:r>
            <w:r w:rsidR="00E564A2" w:rsidRPr="00CF3319">
              <w:rPr>
                <w:rFonts w:ascii="Times New Roman" w:eastAsia="Times New Roman" w:hAnsi="Times New Roman" w:cs="Times New Roman"/>
                <w:sz w:val="24"/>
                <w:szCs w:val="24"/>
                <w:lang w:eastAsia="ru-RU"/>
              </w:rPr>
              <w:t>000</w:t>
            </w:r>
          </w:p>
        </w:tc>
        <w:tc>
          <w:tcPr>
            <w:tcW w:w="1186"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30</w:t>
            </w:r>
            <w:r w:rsidR="00E564A2" w:rsidRPr="00CF3319">
              <w:rPr>
                <w:rFonts w:ascii="Times New Roman" w:eastAsia="Times New Roman" w:hAnsi="Times New Roman" w:cs="Times New Roman"/>
                <w:sz w:val="24"/>
                <w:szCs w:val="24"/>
                <w:lang w:eastAsia="ru-RU"/>
              </w:rPr>
              <w:t>000</w:t>
            </w:r>
          </w:p>
        </w:tc>
        <w:tc>
          <w:tcPr>
            <w:tcW w:w="1338" w:type="dxa"/>
            <w:tcBorders>
              <w:top w:val="single" w:sz="4" w:space="0" w:color="auto"/>
              <w:left w:val="single" w:sz="4" w:space="0" w:color="auto"/>
              <w:bottom w:val="single" w:sz="4" w:space="0" w:color="auto"/>
              <w:right w:val="single" w:sz="4" w:space="0" w:color="auto"/>
            </w:tcBorders>
            <w:vAlign w:val="center"/>
          </w:tcPr>
          <w:p w:rsidR="00F0631D" w:rsidRPr="00CF3319" w:rsidRDefault="00FE5E9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30</w:t>
            </w:r>
            <w:r w:rsidR="00E564A2" w:rsidRPr="00CF3319">
              <w:rPr>
                <w:rFonts w:ascii="Times New Roman" w:eastAsia="Times New Roman" w:hAnsi="Times New Roman" w:cs="Times New Roman"/>
                <w:sz w:val="24"/>
                <w:szCs w:val="24"/>
                <w:lang w:eastAsia="ru-RU"/>
              </w:rPr>
              <w:t>000</w:t>
            </w:r>
          </w:p>
        </w:tc>
      </w:tr>
    </w:tbl>
    <w:p w:rsidR="00F0631D" w:rsidRPr="00CF3319" w:rsidRDefault="001F4705"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В 2023</w:t>
      </w:r>
      <w:r w:rsidR="00FE5E90" w:rsidRPr="00CF3319">
        <w:rPr>
          <w:rFonts w:ascii="Times New Roman" w:eastAsia="Times New Roman" w:hAnsi="Times New Roman" w:cs="Times New Roman"/>
          <w:sz w:val="24"/>
          <w:szCs w:val="24"/>
          <w:lang w:eastAsia="ru-RU"/>
        </w:rPr>
        <w:t>-202</w:t>
      </w:r>
      <w:r w:rsidRPr="00CF3319">
        <w:rPr>
          <w:rFonts w:ascii="Times New Roman" w:eastAsia="Times New Roman" w:hAnsi="Times New Roman" w:cs="Times New Roman"/>
          <w:sz w:val="24"/>
          <w:szCs w:val="24"/>
          <w:lang w:eastAsia="ru-RU"/>
        </w:rPr>
        <w:t>5</w:t>
      </w:r>
      <w:r w:rsidR="00F0631D" w:rsidRPr="00CF3319">
        <w:rPr>
          <w:rFonts w:ascii="Times New Roman" w:eastAsia="Times New Roman" w:hAnsi="Times New Roman" w:cs="Times New Roman"/>
          <w:sz w:val="24"/>
          <w:szCs w:val="24"/>
          <w:lang w:eastAsia="ru-RU"/>
        </w:rPr>
        <w:t xml:space="preserve"> годах  прогнозируется  восстановление положительной динамики промышленного производства, предполагается продолжить  этап развития промышленного производства: установка оборудования для увеличения объемов распиловки, расширение посева питомника (кедр, ель, туя, пихта) для дальнейшей реализации населению. Прогнозные показатели ориентируются на переход от спада к оживлению и росту экономики.</w:t>
      </w:r>
    </w:p>
    <w:p w:rsidR="00F0631D" w:rsidRPr="00CF3319" w:rsidRDefault="00F0631D" w:rsidP="00F0631D">
      <w:pPr>
        <w:keepNext/>
        <w:widowControl w:val="0"/>
        <w:spacing w:after="0" w:line="240" w:lineRule="auto"/>
        <w:outlineLvl w:val="0"/>
        <w:rPr>
          <w:rFonts w:ascii="Times New Roman" w:eastAsia="Times New Roman" w:hAnsi="Times New Roman" w:cs="Times New Roman"/>
          <w:b/>
          <w:bCs/>
          <w:color w:val="000000"/>
          <w:sz w:val="24"/>
          <w:szCs w:val="24"/>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bCs/>
          <w:color w:val="000000"/>
          <w:sz w:val="24"/>
          <w:szCs w:val="24"/>
        </w:rPr>
      </w:pPr>
      <w:r w:rsidRPr="00CF3319">
        <w:rPr>
          <w:rFonts w:ascii="Times New Roman" w:eastAsia="Times New Roman" w:hAnsi="Times New Roman" w:cs="Times New Roman"/>
          <w:b/>
          <w:bCs/>
          <w:color w:val="000000"/>
          <w:sz w:val="24"/>
          <w:szCs w:val="24"/>
        </w:rPr>
        <w:t>3.11. Экономическая сфера:</w:t>
      </w:r>
    </w:p>
    <w:p w:rsidR="00F0631D" w:rsidRPr="00CF3319" w:rsidRDefault="00F0631D" w:rsidP="00F0631D">
      <w:pPr>
        <w:spacing w:after="0" w:line="240" w:lineRule="auto"/>
        <w:ind w:firstLine="567"/>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Потребительский рынок сельского поселения представлен всеми необходимыми видами продукции и услуг. На территории поселения обслуживают население 15 объектов  торговли, которые зарегистрированы  в установленном порядке.</w:t>
      </w:r>
    </w:p>
    <w:p w:rsidR="00F0631D" w:rsidRPr="00CF3319" w:rsidRDefault="001F4705" w:rsidP="00F0631D">
      <w:pPr>
        <w:spacing w:after="0" w:line="240" w:lineRule="auto"/>
        <w:ind w:firstLine="567"/>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В 2023</w:t>
      </w:r>
      <w:r w:rsidR="00F0631D" w:rsidRPr="00CF3319">
        <w:rPr>
          <w:rFonts w:ascii="Times New Roman" w:eastAsia="Times New Roman" w:hAnsi="Times New Roman" w:cs="Times New Roman"/>
          <w:sz w:val="24"/>
          <w:szCs w:val="24"/>
          <w:lang w:eastAsia="ru-RU"/>
        </w:rPr>
        <w:t xml:space="preserve"> году оборот розничной тор</w:t>
      </w:r>
      <w:r w:rsidR="00FE5E90" w:rsidRPr="00CF3319">
        <w:rPr>
          <w:rFonts w:ascii="Times New Roman" w:eastAsia="Times New Roman" w:hAnsi="Times New Roman" w:cs="Times New Roman"/>
          <w:sz w:val="24"/>
          <w:szCs w:val="24"/>
          <w:lang w:eastAsia="ru-RU"/>
        </w:rPr>
        <w:t>говли прогнозируется на уровне 5</w:t>
      </w:r>
      <w:r w:rsidR="00F0631D" w:rsidRPr="00CF3319">
        <w:rPr>
          <w:rFonts w:ascii="Times New Roman" w:eastAsia="Times New Roman" w:hAnsi="Times New Roman" w:cs="Times New Roman"/>
          <w:sz w:val="24"/>
          <w:szCs w:val="24"/>
          <w:lang w:eastAsia="ru-RU"/>
        </w:rPr>
        <w:t>1,0  млн. руб.</w:t>
      </w:r>
    </w:p>
    <w:p w:rsidR="00F0631D" w:rsidRPr="00CF3319" w:rsidRDefault="00F0631D" w:rsidP="008C750B">
      <w:pPr>
        <w:spacing w:after="0" w:line="240" w:lineRule="auto"/>
        <w:ind w:firstLine="567"/>
        <w:jc w:val="both"/>
        <w:rPr>
          <w:rFonts w:ascii="Times New Roman" w:eastAsia="Times New Roman" w:hAnsi="Times New Roman" w:cs="Times New Roman"/>
          <w:b/>
          <w:i/>
          <w:sz w:val="24"/>
          <w:szCs w:val="24"/>
          <w:lang w:eastAsia="ru-RU"/>
        </w:rPr>
      </w:pPr>
      <w:r w:rsidRPr="00CF3319">
        <w:rPr>
          <w:rFonts w:ascii="Times New Roman" w:eastAsia="Times New Roman" w:hAnsi="Times New Roman" w:cs="Times New Roman"/>
          <w:sz w:val="24"/>
          <w:szCs w:val="24"/>
          <w:lang w:eastAsia="ru-RU"/>
        </w:rPr>
        <w:t xml:space="preserve">Разработана муниципальная программа «Развитие и поддержка малого и среднего предпринимательства на территории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w:t>
      </w:r>
      <w:r w:rsidR="008C750B" w:rsidRPr="00CF3319">
        <w:rPr>
          <w:rFonts w:ascii="Times New Roman" w:eastAsia="Times New Roman" w:hAnsi="Times New Roman" w:cs="Times New Roman"/>
          <w:sz w:val="24"/>
          <w:szCs w:val="24"/>
          <w:lang w:eastAsia="ru-RU"/>
        </w:rPr>
        <w:t>ской области» в прогнозе на 202</w:t>
      </w:r>
      <w:r w:rsidR="001F4705" w:rsidRPr="00CF3319">
        <w:rPr>
          <w:rFonts w:ascii="Times New Roman" w:eastAsia="Times New Roman" w:hAnsi="Times New Roman" w:cs="Times New Roman"/>
          <w:sz w:val="24"/>
          <w:szCs w:val="24"/>
          <w:lang w:eastAsia="ru-RU"/>
        </w:rPr>
        <w:t>3</w:t>
      </w:r>
      <w:r w:rsidRPr="00CF3319">
        <w:rPr>
          <w:rFonts w:ascii="Times New Roman" w:eastAsia="Times New Roman" w:hAnsi="Times New Roman" w:cs="Times New Roman"/>
          <w:sz w:val="24"/>
          <w:szCs w:val="24"/>
          <w:lang w:eastAsia="ru-RU"/>
        </w:rPr>
        <w:t xml:space="preserve"> г.–0,5 </w:t>
      </w:r>
      <w:proofErr w:type="spellStart"/>
      <w:r w:rsidRPr="00CF3319">
        <w:rPr>
          <w:rFonts w:ascii="Times New Roman" w:eastAsia="Times New Roman" w:hAnsi="Times New Roman" w:cs="Times New Roman"/>
          <w:sz w:val="24"/>
          <w:szCs w:val="24"/>
          <w:lang w:eastAsia="ru-RU"/>
        </w:rPr>
        <w:t>тыс.руб</w:t>
      </w:r>
      <w:proofErr w:type="spellEnd"/>
      <w:r w:rsidRPr="00CF3319">
        <w:rPr>
          <w:rFonts w:ascii="Times New Roman" w:eastAsia="Times New Roman" w:hAnsi="Times New Roman" w:cs="Times New Roman"/>
          <w:sz w:val="24"/>
          <w:szCs w:val="24"/>
          <w:lang w:eastAsia="ru-RU"/>
        </w:rPr>
        <w:t>.</w:t>
      </w:r>
    </w:p>
    <w:p w:rsidR="00F0631D" w:rsidRPr="00CF3319" w:rsidRDefault="00F0631D" w:rsidP="00F0631D">
      <w:pPr>
        <w:spacing w:after="0" w:line="240" w:lineRule="auto"/>
        <w:ind w:firstLine="567"/>
        <w:jc w:val="both"/>
        <w:rPr>
          <w:rFonts w:ascii="Times New Roman" w:eastAsia="Times New Roman" w:hAnsi="Times New Roman" w:cs="Times New Roman"/>
          <w:b/>
          <w:i/>
          <w:sz w:val="24"/>
          <w:szCs w:val="24"/>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highlight w:val="yellow"/>
        </w:rPr>
      </w:pPr>
      <w:r w:rsidRPr="00CF3319">
        <w:rPr>
          <w:rFonts w:ascii="Times New Roman" w:eastAsia="Times New Roman" w:hAnsi="Times New Roman" w:cs="Times New Roman"/>
          <w:b/>
          <w:sz w:val="24"/>
          <w:szCs w:val="24"/>
          <w:highlight w:val="yellow"/>
        </w:rPr>
        <w:t>3.12. Экологическая сфера:</w:t>
      </w:r>
    </w:p>
    <w:p w:rsidR="00F0631D" w:rsidRPr="00CF3319" w:rsidRDefault="00F0631D" w:rsidP="00F0631D">
      <w:pPr>
        <w:spacing w:after="0" w:line="240" w:lineRule="auto"/>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          Основная экологическая стратегия градостроительного развития территории Дубровинского сельсовета направлена на обеспечение устойчивого и экологически безопасного развития территории, формирование комфортных условий проживания населения.</w:t>
      </w:r>
    </w:p>
    <w:p w:rsidR="00F0631D" w:rsidRPr="00CF3319" w:rsidRDefault="00F0631D" w:rsidP="00F0631D">
      <w:pPr>
        <w:spacing w:after="0" w:line="240" w:lineRule="auto"/>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               В гигиенической оценке экологической сферы особое место имеет выбор территории под застройку и ее функционально-строительное зонирование, выполненное с учетом градостроительных, естественных и санитарно-гигиенических условий, обеспечивающих оптимальную среду жизнедеятельности населения.</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highlight w:val="yellow"/>
          <w:lang w:eastAsia="ru-RU"/>
        </w:rPr>
        <w:t xml:space="preserve">             Вопросы </w:t>
      </w:r>
      <w:r w:rsidRPr="00CF3319">
        <w:rPr>
          <w:rFonts w:ascii="Times New Roman" w:eastAsia="Times New Roman" w:hAnsi="Times New Roman" w:cs="Times New Roman"/>
          <w:i/>
          <w:sz w:val="24"/>
          <w:szCs w:val="24"/>
          <w:highlight w:val="yellow"/>
          <w:lang w:eastAsia="ru-RU"/>
        </w:rPr>
        <w:t>ликвидации загрязнения</w:t>
      </w:r>
      <w:r w:rsidRPr="00CF3319">
        <w:rPr>
          <w:rFonts w:ascii="Times New Roman" w:eastAsia="Times New Roman" w:hAnsi="Times New Roman" w:cs="Times New Roman"/>
          <w:sz w:val="24"/>
          <w:szCs w:val="24"/>
          <w:highlight w:val="yellow"/>
          <w:lang w:eastAsia="ru-RU"/>
        </w:rPr>
        <w:t xml:space="preserve"> окружающей среды решаются</w:t>
      </w:r>
      <w:r w:rsidR="001F4705" w:rsidRPr="00CF3319">
        <w:rPr>
          <w:rFonts w:ascii="Times New Roman" w:eastAsia="Times New Roman" w:hAnsi="Times New Roman" w:cs="Times New Roman"/>
          <w:sz w:val="24"/>
          <w:szCs w:val="24"/>
          <w:highlight w:val="yellow"/>
          <w:lang w:eastAsia="ru-RU"/>
        </w:rPr>
        <w:t xml:space="preserve"> </w:t>
      </w:r>
      <w:r w:rsidRPr="00CF3319">
        <w:rPr>
          <w:rFonts w:ascii="Times New Roman" w:eastAsia="Times New Roman" w:hAnsi="Times New Roman" w:cs="Times New Roman"/>
          <w:sz w:val="24"/>
          <w:szCs w:val="24"/>
          <w:highlight w:val="yellow"/>
          <w:lang w:eastAsia="ru-RU"/>
        </w:rPr>
        <w:t>по следующим</w:t>
      </w:r>
      <w:r w:rsidR="001F4705" w:rsidRPr="00CF3319">
        <w:rPr>
          <w:rFonts w:ascii="Times New Roman" w:eastAsia="Times New Roman" w:hAnsi="Times New Roman" w:cs="Times New Roman"/>
          <w:sz w:val="24"/>
          <w:szCs w:val="24"/>
          <w:highlight w:val="yellow"/>
          <w:lang w:eastAsia="ru-RU"/>
        </w:rPr>
        <w:t xml:space="preserve"> параметрам: в прогнозе на 2023</w:t>
      </w:r>
      <w:r w:rsidRPr="00CF3319">
        <w:rPr>
          <w:rFonts w:ascii="Times New Roman" w:eastAsia="Times New Roman" w:hAnsi="Times New Roman" w:cs="Times New Roman"/>
          <w:sz w:val="24"/>
          <w:szCs w:val="24"/>
          <w:highlight w:val="yellow"/>
          <w:lang w:eastAsia="ru-RU"/>
        </w:rPr>
        <w:t xml:space="preserve"> г -15,0 тыс. руб.</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t>3.13. Социальная сфера:</w:t>
      </w:r>
    </w:p>
    <w:p w:rsidR="00F0631D" w:rsidRPr="00CF3319" w:rsidRDefault="00F0631D" w:rsidP="00F0631D">
      <w:pPr>
        <w:spacing w:after="0" w:line="240" w:lineRule="auto"/>
        <w:ind w:firstLine="709"/>
        <w:jc w:val="both"/>
        <w:rPr>
          <w:rFonts w:ascii="Times New Roman" w:eastAsia="Times New Roman" w:hAnsi="Times New Roman" w:cs="Times New Roman"/>
          <w:sz w:val="24"/>
          <w:szCs w:val="24"/>
        </w:rPr>
      </w:pPr>
      <w:r w:rsidRPr="00CF3319">
        <w:rPr>
          <w:rFonts w:ascii="Times New Roman" w:eastAsia="Times New Roman" w:hAnsi="Times New Roman" w:cs="Times New Roman"/>
          <w:sz w:val="24"/>
          <w:szCs w:val="24"/>
        </w:rPr>
        <w:t xml:space="preserve">Социальная политика остается одним из важнейших приоритетов администрации Дубровинского сельсовета </w:t>
      </w:r>
      <w:proofErr w:type="spellStart"/>
      <w:r w:rsidRPr="00CF3319">
        <w:rPr>
          <w:rFonts w:ascii="Times New Roman" w:eastAsia="Times New Roman" w:hAnsi="Times New Roman" w:cs="Times New Roman"/>
          <w:sz w:val="24"/>
          <w:szCs w:val="24"/>
        </w:rPr>
        <w:t>Мошковского</w:t>
      </w:r>
      <w:proofErr w:type="spellEnd"/>
      <w:r w:rsidRPr="00CF3319">
        <w:rPr>
          <w:rFonts w:ascii="Times New Roman" w:eastAsia="Times New Roman" w:hAnsi="Times New Roman" w:cs="Times New Roman"/>
          <w:sz w:val="24"/>
          <w:szCs w:val="24"/>
        </w:rPr>
        <w:t xml:space="preserve">  района.  Позитивные тенденции последних лет продолжатся  в этом году и в будущем.</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Социальная политика администрации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области в сфере соц</w:t>
      </w:r>
      <w:r w:rsidR="001F4705" w:rsidRPr="00CF3319">
        <w:rPr>
          <w:rFonts w:ascii="Times New Roman" w:eastAsia="Times New Roman" w:hAnsi="Times New Roman" w:cs="Times New Roman"/>
          <w:sz w:val="24"/>
          <w:szCs w:val="24"/>
          <w:lang w:eastAsia="ru-RU"/>
        </w:rPr>
        <w:t>иальной защиты населения на 2023год и на период до 2025</w:t>
      </w:r>
      <w:r w:rsidRPr="00CF3319">
        <w:rPr>
          <w:rFonts w:ascii="Times New Roman" w:eastAsia="Times New Roman" w:hAnsi="Times New Roman" w:cs="Times New Roman"/>
          <w:sz w:val="24"/>
          <w:szCs w:val="24"/>
          <w:lang w:eastAsia="ru-RU"/>
        </w:rPr>
        <w:t xml:space="preserve"> года определена законодательством Новосибирской области, нормативно-правовыми актами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области и направлена на финансовое обеспечение достижения следующих основных целей. </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 Содействие улучшению демографической ситуации и положения семей с детьми, а также детей, находящихся в трудной жизненной ситуации.</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 Укрепление системы социальной защиты семьи, обеспечивающей сохранение ребенка в семье; выполнение мероприятий по предупреждению семейного неблагополучия и мероприятий по профилактике безнадзорности и правонарушений несовершеннолетних. </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 Содействие трудоустройству инвалидов на создание условий для повышения уровня занятости инвалидов, в том числе на оборудованных (оснащенных) для них рабочих местах.</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3. Содействие повышению качества жизни граждан, имеющих право на меры социальной поддержки в соответствии с действующим законодательством. Помощь в решении </w:t>
      </w:r>
      <w:r w:rsidRPr="00CF3319">
        <w:rPr>
          <w:rFonts w:ascii="Times New Roman" w:eastAsia="Times New Roman" w:hAnsi="Times New Roman" w:cs="Times New Roman"/>
          <w:sz w:val="24"/>
          <w:szCs w:val="24"/>
          <w:lang w:eastAsia="ru-RU"/>
        </w:rPr>
        <w:lastRenderedPageBreak/>
        <w:t xml:space="preserve">трудных жизненных ситуаций, возникающих у граждан; обеспечение социальных гарантий и доступности  социальных услуг гражданам старшего поколения; обеспечение реализации мер социальной поддержки отдельных категорий граждан, проживающих на территории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области в соответствие с действующим законодательством. </w:t>
      </w:r>
    </w:p>
    <w:p w:rsidR="00F0631D" w:rsidRPr="00CF3319" w:rsidRDefault="00F0631D" w:rsidP="00F0631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Социальная политика в планируемом периоде в первую очередь будет направлена:</w:t>
      </w:r>
    </w:p>
    <w:p w:rsidR="00F0631D" w:rsidRPr="00CF3319" w:rsidRDefault="00F0631D" w:rsidP="00F0631D">
      <w:pPr>
        <w:autoSpaceDE w:val="0"/>
        <w:autoSpaceDN w:val="0"/>
        <w:adjustRightInd w:val="0"/>
        <w:spacing w:after="0" w:line="240" w:lineRule="auto"/>
        <w:ind w:left="780"/>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 -на охрану здоровья населения, </w:t>
      </w:r>
    </w:p>
    <w:p w:rsidR="00F0631D" w:rsidRPr="00CF3319" w:rsidRDefault="00F0631D" w:rsidP="00F0631D">
      <w:pPr>
        <w:autoSpaceDE w:val="0"/>
        <w:autoSpaceDN w:val="0"/>
        <w:adjustRightInd w:val="0"/>
        <w:spacing w:after="0" w:line="240" w:lineRule="auto"/>
        <w:ind w:left="780"/>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 -повышение демографического потенциала;</w:t>
      </w:r>
    </w:p>
    <w:p w:rsidR="00F0631D" w:rsidRPr="00CF3319" w:rsidRDefault="00F0631D" w:rsidP="00F0631D">
      <w:pPr>
        <w:autoSpaceDE w:val="0"/>
        <w:autoSpaceDN w:val="0"/>
        <w:adjustRightInd w:val="0"/>
        <w:spacing w:after="0" w:line="240" w:lineRule="auto"/>
        <w:ind w:left="780"/>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 -профилактику семейного неблагополучия; </w:t>
      </w:r>
    </w:p>
    <w:p w:rsidR="00F0631D" w:rsidRPr="00CF3319" w:rsidRDefault="00F0631D" w:rsidP="00F0631D">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-обеспечение социальной поддержки семей, находящихся в трудной жизненной ситуации; </w:t>
      </w:r>
    </w:p>
    <w:p w:rsidR="00F0631D" w:rsidRPr="00CF3319" w:rsidRDefault="00F0631D" w:rsidP="00F0631D">
      <w:pPr>
        <w:autoSpaceDE w:val="0"/>
        <w:autoSpaceDN w:val="0"/>
        <w:adjustRightInd w:val="0"/>
        <w:spacing w:after="0" w:line="240" w:lineRule="auto"/>
        <w:ind w:left="780"/>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-защиту прав детей-сирот и детей, оставшихся без попечения родителей; </w:t>
      </w:r>
    </w:p>
    <w:p w:rsidR="00F0631D" w:rsidRPr="00CF3319" w:rsidRDefault="00F0631D" w:rsidP="00F0631D">
      <w:pPr>
        <w:autoSpaceDE w:val="0"/>
        <w:autoSpaceDN w:val="0"/>
        <w:adjustRightInd w:val="0"/>
        <w:spacing w:after="0" w:line="240" w:lineRule="auto"/>
        <w:ind w:left="780"/>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-социальную поддержку инвалидов. </w:t>
      </w:r>
    </w:p>
    <w:p w:rsidR="00F0631D" w:rsidRPr="00CF3319" w:rsidRDefault="00F0631D" w:rsidP="00FE5E90">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CF3319">
        <w:rPr>
          <w:rFonts w:ascii="Times New Roman" w:eastAsia="Times New Roman" w:hAnsi="Times New Roman" w:cs="Times New Roman"/>
          <w:color w:val="000000"/>
          <w:sz w:val="24"/>
          <w:szCs w:val="24"/>
          <w:lang w:eastAsia="ru-RU"/>
        </w:rPr>
        <w:t xml:space="preserve">Особое внимание будет уделено созданию условий для ведения здорового образа жизни, принятию мер по развитию массовой физкультуры и спорта. На территории поселения находятся 3 общеобразовательных школы и 3 дошкольных учреждения.  </w:t>
      </w:r>
    </w:p>
    <w:p w:rsidR="00F0631D" w:rsidRPr="00CF3319" w:rsidRDefault="00F0631D" w:rsidP="00F0631D">
      <w:pPr>
        <w:spacing w:after="0" w:line="240" w:lineRule="auto"/>
        <w:ind w:firstLine="709"/>
        <w:jc w:val="both"/>
        <w:rPr>
          <w:rFonts w:ascii="Times New Roman" w:eastAsia="Times New Roman" w:hAnsi="Times New Roman" w:cs="Times New Roman"/>
          <w:sz w:val="24"/>
          <w:szCs w:val="24"/>
          <w:highlight w:val="yellow"/>
        </w:rPr>
      </w:pPr>
      <w:r w:rsidRPr="00CF3319">
        <w:rPr>
          <w:rFonts w:ascii="Times New Roman" w:eastAsia="Times New Roman" w:hAnsi="Times New Roman" w:cs="Times New Roman"/>
          <w:b/>
          <w:sz w:val="24"/>
          <w:szCs w:val="24"/>
          <w:highlight w:val="yellow"/>
        </w:rPr>
        <w:t>В сфере социальной защиты</w:t>
      </w:r>
      <w:r w:rsidRPr="00CF3319">
        <w:rPr>
          <w:rFonts w:ascii="Times New Roman" w:eastAsia="Times New Roman" w:hAnsi="Times New Roman" w:cs="Times New Roman"/>
          <w:sz w:val="24"/>
          <w:szCs w:val="24"/>
          <w:highlight w:val="yellow"/>
        </w:rPr>
        <w:t xml:space="preserve"> населения стоит решение следующих задач: Доплаты к пенсии государственных служащих субъектов Российской Федерации муниципальных служащих «пенсионное обеспечение»  прогноз на 20</w:t>
      </w:r>
      <w:r w:rsidR="00B95B74" w:rsidRPr="00CF3319">
        <w:rPr>
          <w:rFonts w:ascii="Times New Roman" w:eastAsia="Times New Roman" w:hAnsi="Times New Roman" w:cs="Times New Roman"/>
          <w:sz w:val="24"/>
          <w:szCs w:val="24"/>
          <w:highlight w:val="yellow"/>
        </w:rPr>
        <w:t>22</w:t>
      </w:r>
      <w:r w:rsidRPr="00CF3319">
        <w:rPr>
          <w:rFonts w:ascii="Times New Roman" w:eastAsia="Times New Roman" w:hAnsi="Times New Roman" w:cs="Times New Roman"/>
          <w:sz w:val="24"/>
          <w:szCs w:val="24"/>
          <w:highlight w:val="yellow"/>
        </w:rPr>
        <w:t>год-</w:t>
      </w:r>
      <w:r w:rsidR="00FE5E90" w:rsidRPr="00CF3319">
        <w:rPr>
          <w:rFonts w:ascii="Times New Roman" w:eastAsia="Times New Roman" w:hAnsi="Times New Roman" w:cs="Times New Roman"/>
          <w:sz w:val="24"/>
          <w:szCs w:val="24"/>
          <w:highlight w:val="yellow"/>
        </w:rPr>
        <w:t>273</w:t>
      </w:r>
      <w:r w:rsidR="00B95B74" w:rsidRPr="00CF3319">
        <w:rPr>
          <w:rFonts w:ascii="Times New Roman" w:eastAsia="Times New Roman" w:hAnsi="Times New Roman" w:cs="Times New Roman"/>
          <w:sz w:val="24"/>
          <w:szCs w:val="24"/>
          <w:highlight w:val="yellow"/>
        </w:rPr>
        <w:t>,5тыс.руб., 2023</w:t>
      </w:r>
      <w:r w:rsidRPr="00CF3319">
        <w:rPr>
          <w:rFonts w:ascii="Times New Roman" w:eastAsia="Times New Roman" w:hAnsi="Times New Roman" w:cs="Times New Roman"/>
          <w:sz w:val="24"/>
          <w:szCs w:val="24"/>
          <w:highlight w:val="yellow"/>
        </w:rPr>
        <w:t xml:space="preserve"> год-</w:t>
      </w:r>
      <w:r w:rsidR="00B95B74" w:rsidRPr="00CF3319">
        <w:rPr>
          <w:rFonts w:ascii="Times New Roman" w:eastAsia="Times New Roman" w:hAnsi="Times New Roman" w:cs="Times New Roman"/>
          <w:sz w:val="24"/>
          <w:szCs w:val="24"/>
          <w:highlight w:val="yellow"/>
        </w:rPr>
        <w:t>273,5тыс.руб., 2024</w:t>
      </w:r>
      <w:r w:rsidRPr="00CF3319">
        <w:rPr>
          <w:rFonts w:ascii="Times New Roman" w:eastAsia="Times New Roman" w:hAnsi="Times New Roman" w:cs="Times New Roman"/>
          <w:sz w:val="24"/>
          <w:szCs w:val="24"/>
          <w:highlight w:val="yellow"/>
        </w:rPr>
        <w:t xml:space="preserve"> год-</w:t>
      </w:r>
      <w:r w:rsidR="00B95B74" w:rsidRPr="00CF3319">
        <w:rPr>
          <w:rFonts w:ascii="Times New Roman" w:eastAsia="Times New Roman" w:hAnsi="Times New Roman" w:cs="Times New Roman"/>
          <w:sz w:val="24"/>
          <w:szCs w:val="24"/>
          <w:highlight w:val="yellow"/>
        </w:rPr>
        <w:t>273,5</w:t>
      </w:r>
      <w:r w:rsidRPr="00CF3319">
        <w:rPr>
          <w:rFonts w:ascii="Times New Roman" w:eastAsia="Times New Roman" w:hAnsi="Times New Roman" w:cs="Times New Roman"/>
          <w:sz w:val="24"/>
          <w:szCs w:val="24"/>
          <w:highlight w:val="yellow"/>
        </w:rPr>
        <w:t>тыс.руб.</w:t>
      </w:r>
    </w:p>
    <w:p w:rsidR="00F0631D" w:rsidRPr="00CF3319" w:rsidRDefault="00F0631D" w:rsidP="00F0631D">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Запланированы расходы на муниципальную программу «Комплексные меры противодействия злоупотребления наркотиками и их незаконному обороту на территории Дубровинского сельсовета </w:t>
      </w:r>
      <w:proofErr w:type="spellStart"/>
      <w:r w:rsidRPr="00CF3319">
        <w:rPr>
          <w:rFonts w:ascii="Times New Roman" w:eastAsia="Times New Roman" w:hAnsi="Times New Roman" w:cs="Times New Roman"/>
          <w:sz w:val="24"/>
          <w:szCs w:val="24"/>
          <w:highlight w:val="yellow"/>
          <w:lang w:eastAsia="ru-RU"/>
        </w:rPr>
        <w:t>Мошковского</w:t>
      </w:r>
      <w:proofErr w:type="spellEnd"/>
      <w:r w:rsidRPr="00CF3319">
        <w:rPr>
          <w:rFonts w:ascii="Times New Roman" w:eastAsia="Times New Roman" w:hAnsi="Times New Roman" w:cs="Times New Roman"/>
          <w:sz w:val="24"/>
          <w:szCs w:val="24"/>
          <w:highlight w:val="yellow"/>
          <w:lang w:eastAsia="ru-RU"/>
        </w:rPr>
        <w:t xml:space="preserve"> райо</w:t>
      </w:r>
      <w:r w:rsidR="00B95B74" w:rsidRPr="00CF3319">
        <w:rPr>
          <w:rFonts w:ascii="Times New Roman" w:eastAsia="Times New Roman" w:hAnsi="Times New Roman" w:cs="Times New Roman"/>
          <w:sz w:val="24"/>
          <w:szCs w:val="24"/>
          <w:highlight w:val="yellow"/>
          <w:lang w:eastAsia="ru-RU"/>
        </w:rPr>
        <w:t>на Новосибирской области на 2022</w:t>
      </w:r>
      <w:r w:rsidRPr="00CF3319">
        <w:rPr>
          <w:rFonts w:ascii="Times New Roman" w:eastAsia="Times New Roman" w:hAnsi="Times New Roman" w:cs="Times New Roman"/>
          <w:sz w:val="24"/>
          <w:szCs w:val="24"/>
          <w:highlight w:val="yellow"/>
          <w:lang w:eastAsia="ru-RU"/>
        </w:rPr>
        <w:t>-2</w:t>
      </w:r>
      <w:r w:rsidR="00B95B74" w:rsidRPr="00CF3319">
        <w:rPr>
          <w:rFonts w:ascii="Times New Roman" w:eastAsia="Times New Roman" w:hAnsi="Times New Roman" w:cs="Times New Roman"/>
          <w:sz w:val="24"/>
          <w:szCs w:val="24"/>
          <w:highlight w:val="yellow"/>
          <w:lang w:eastAsia="ru-RU"/>
        </w:rPr>
        <w:t>02</w:t>
      </w:r>
      <w:r w:rsidR="00FA4264" w:rsidRPr="00CF3319">
        <w:rPr>
          <w:rFonts w:ascii="Times New Roman" w:eastAsia="Times New Roman" w:hAnsi="Times New Roman" w:cs="Times New Roman"/>
          <w:sz w:val="24"/>
          <w:szCs w:val="24"/>
          <w:highlight w:val="yellow"/>
          <w:lang w:eastAsia="ru-RU"/>
        </w:rPr>
        <w:t>4</w:t>
      </w:r>
      <w:r w:rsidR="00B95B74" w:rsidRPr="00CF3319">
        <w:rPr>
          <w:rFonts w:ascii="Times New Roman" w:eastAsia="Times New Roman" w:hAnsi="Times New Roman" w:cs="Times New Roman"/>
          <w:sz w:val="24"/>
          <w:szCs w:val="24"/>
          <w:highlight w:val="yellow"/>
          <w:lang w:eastAsia="ru-RU"/>
        </w:rPr>
        <w:t>годы» прогнозируется  на 2022</w:t>
      </w:r>
      <w:r w:rsidRPr="00CF3319">
        <w:rPr>
          <w:rFonts w:ascii="Times New Roman" w:eastAsia="Times New Roman" w:hAnsi="Times New Roman" w:cs="Times New Roman"/>
          <w:sz w:val="24"/>
          <w:szCs w:val="24"/>
          <w:highlight w:val="yellow"/>
          <w:lang w:eastAsia="ru-RU"/>
        </w:rPr>
        <w:t xml:space="preserve"> год в сумме 1,0 тыс. руб.</w:t>
      </w:r>
    </w:p>
    <w:p w:rsidR="00F0631D" w:rsidRPr="00CF3319" w:rsidRDefault="00F0631D" w:rsidP="00F0631D">
      <w:pPr>
        <w:spacing w:after="0" w:line="240" w:lineRule="auto"/>
        <w:jc w:val="both"/>
        <w:rPr>
          <w:rFonts w:ascii="Times New Roman" w:eastAsia="Times New Roman" w:hAnsi="Times New Roman" w:cs="Times New Roman"/>
          <w:b/>
          <w:sz w:val="24"/>
          <w:szCs w:val="24"/>
          <w:highlight w:val="yellow"/>
          <w:lang w:eastAsia="ru-RU"/>
        </w:rPr>
      </w:pPr>
      <w:r w:rsidRPr="00CF3319">
        <w:rPr>
          <w:rFonts w:ascii="Times New Roman" w:eastAsia="Times New Roman" w:hAnsi="Times New Roman" w:cs="Times New Roman"/>
          <w:b/>
          <w:sz w:val="24"/>
          <w:szCs w:val="24"/>
          <w:highlight w:val="yellow"/>
          <w:lang w:eastAsia="ru-RU"/>
        </w:rPr>
        <w:t xml:space="preserve">            В сфере национальной обороны </w:t>
      </w:r>
    </w:p>
    <w:p w:rsidR="00F0631D" w:rsidRPr="00CF3319" w:rsidRDefault="00F0631D" w:rsidP="00F0631D">
      <w:pPr>
        <w:spacing w:after="0" w:line="240" w:lineRule="auto"/>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в целях эффективного решения задач по мобилизационной и вневойсковой подготовке Дубровинского </w:t>
      </w:r>
      <w:proofErr w:type="spellStart"/>
      <w:r w:rsidRPr="00CF3319">
        <w:rPr>
          <w:rFonts w:ascii="Times New Roman" w:eastAsia="Times New Roman" w:hAnsi="Times New Roman" w:cs="Times New Roman"/>
          <w:sz w:val="24"/>
          <w:szCs w:val="24"/>
          <w:highlight w:val="yellow"/>
          <w:lang w:eastAsia="ru-RU"/>
        </w:rPr>
        <w:t>сельсовета«осуществление</w:t>
      </w:r>
      <w:proofErr w:type="spellEnd"/>
      <w:r w:rsidRPr="00CF3319">
        <w:rPr>
          <w:rFonts w:ascii="Times New Roman" w:eastAsia="Times New Roman" w:hAnsi="Times New Roman" w:cs="Times New Roman"/>
          <w:sz w:val="24"/>
          <w:szCs w:val="24"/>
          <w:highlight w:val="yellow"/>
          <w:lang w:eastAsia="ru-RU"/>
        </w:rPr>
        <w:t xml:space="preserve"> первичного воинского учета на территориях, где отсутствуют военные комиссари</w:t>
      </w:r>
      <w:r w:rsidR="008C750B" w:rsidRPr="00CF3319">
        <w:rPr>
          <w:rFonts w:ascii="Times New Roman" w:eastAsia="Times New Roman" w:hAnsi="Times New Roman" w:cs="Times New Roman"/>
          <w:sz w:val="24"/>
          <w:szCs w:val="24"/>
          <w:highlight w:val="yellow"/>
          <w:lang w:eastAsia="ru-RU"/>
        </w:rPr>
        <w:t xml:space="preserve">аты» планируются </w:t>
      </w:r>
      <w:r w:rsidR="00B95B74" w:rsidRPr="00CF3319">
        <w:rPr>
          <w:rFonts w:ascii="Times New Roman" w:eastAsia="Times New Roman" w:hAnsi="Times New Roman" w:cs="Times New Roman"/>
          <w:sz w:val="24"/>
          <w:szCs w:val="24"/>
          <w:highlight w:val="yellow"/>
          <w:lang w:eastAsia="ru-RU"/>
        </w:rPr>
        <w:t>расходы на 2022</w:t>
      </w:r>
      <w:r w:rsidRPr="00CF3319">
        <w:rPr>
          <w:rFonts w:ascii="Times New Roman" w:eastAsia="Times New Roman" w:hAnsi="Times New Roman" w:cs="Times New Roman"/>
          <w:sz w:val="24"/>
          <w:szCs w:val="24"/>
          <w:highlight w:val="yellow"/>
          <w:lang w:eastAsia="ru-RU"/>
        </w:rPr>
        <w:t xml:space="preserve"> г. в сумме </w:t>
      </w:r>
      <w:r w:rsidR="00B95B74" w:rsidRPr="00CF3319">
        <w:rPr>
          <w:rFonts w:ascii="Times New Roman" w:eastAsia="Times New Roman" w:hAnsi="Times New Roman" w:cs="Times New Roman"/>
          <w:sz w:val="24"/>
          <w:szCs w:val="24"/>
          <w:highlight w:val="yellow"/>
          <w:lang w:eastAsia="ru-RU"/>
        </w:rPr>
        <w:t>284,5 тыс. руб., на 2023</w:t>
      </w:r>
      <w:r w:rsidRPr="00CF3319">
        <w:rPr>
          <w:rFonts w:ascii="Times New Roman" w:eastAsia="Times New Roman" w:hAnsi="Times New Roman" w:cs="Times New Roman"/>
          <w:sz w:val="24"/>
          <w:szCs w:val="24"/>
          <w:highlight w:val="yellow"/>
          <w:lang w:eastAsia="ru-RU"/>
        </w:rPr>
        <w:t xml:space="preserve"> год -</w:t>
      </w:r>
      <w:r w:rsidR="00B95B74" w:rsidRPr="00CF3319">
        <w:rPr>
          <w:rFonts w:ascii="Times New Roman" w:eastAsia="Times New Roman" w:hAnsi="Times New Roman" w:cs="Times New Roman"/>
          <w:sz w:val="24"/>
          <w:szCs w:val="24"/>
          <w:highlight w:val="yellow"/>
          <w:lang w:eastAsia="ru-RU"/>
        </w:rPr>
        <w:t>284,1 тыс. рублей, на 2024</w:t>
      </w:r>
      <w:r w:rsidRPr="00CF3319">
        <w:rPr>
          <w:rFonts w:ascii="Times New Roman" w:eastAsia="Times New Roman" w:hAnsi="Times New Roman" w:cs="Times New Roman"/>
          <w:sz w:val="24"/>
          <w:szCs w:val="24"/>
          <w:highlight w:val="yellow"/>
          <w:lang w:eastAsia="ru-RU"/>
        </w:rPr>
        <w:t xml:space="preserve"> год- </w:t>
      </w:r>
      <w:r w:rsidR="00B95B74" w:rsidRPr="00CF3319">
        <w:rPr>
          <w:rFonts w:ascii="Times New Roman" w:eastAsia="Times New Roman" w:hAnsi="Times New Roman" w:cs="Times New Roman"/>
          <w:sz w:val="24"/>
          <w:szCs w:val="24"/>
          <w:highlight w:val="yellow"/>
          <w:lang w:eastAsia="ru-RU"/>
        </w:rPr>
        <w:t>304,6</w:t>
      </w:r>
      <w:r w:rsidRPr="00CF3319">
        <w:rPr>
          <w:rFonts w:ascii="Times New Roman" w:eastAsia="Times New Roman" w:hAnsi="Times New Roman" w:cs="Times New Roman"/>
          <w:sz w:val="24"/>
          <w:szCs w:val="24"/>
          <w:highlight w:val="yellow"/>
          <w:lang w:eastAsia="ru-RU"/>
        </w:rPr>
        <w:t xml:space="preserve"> тыс. рублей.</w:t>
      </w:r>
    </w:p>
    <w:p w:rsidR="00F0631D" w:rsidRPr="00CF3319" w:rsidRDefault="00F0631D" w:rsidP="00F0631D">
      <w:pPr>
        <w:spacing w:after="0" w:line="240" w:lineRule="auto"/>
        <w:jc w:val="both"/>
        <w:rPr>
          <w:rFonts w:ascii="Times New Roman" w:eastAsia="Times New Roman" w:hAnsi="Times New Roman" w:cs="Times New Roman"/>
          <w:sz w:val="24"/>
          <w:szCs w:val="24"/>
          <w:highlight w:val="yellow"/>
          <w:lang w:eastAsia="ru-RU"/>
        </w:rPr>
      </w:pPr>
    </w:p>
    <w:p w:rsidR="00F0631D" w:rsidRPr="00CF3319" w:rsidRDefault="00F0631D" w:rsidP="00F0631D">
      <w:pPr>
        <w:spacing w:after="0" w:line="240" w:lineRule="auto"/>
        <w:jc w:val="both"/>
        <w:rPr>
          <w:rFonts w:ascii="Times New Roman" w:eastAsia="Times New Roman" w:hAnsi="Times New Roman" w:cs="Times New Roman"/>
          <w:b/>
          <w:sz w:val="24"/>
          <w:szCs w:val="24"/>
          <w:highlight w:val="yellow"/>
          <w:lang w:eastAsia="ru-RU"/>
        </w:rPr>
      </w:pPr>
      <w:r w:rsidRPr="00CF3319">
        <w:rPr>
          <w:rFonts w:ascii="Times New Roman" w:eastAsia="Times New Roman" w:hAnsi="Times New Roman" w:cs="Times New Roman"/>
          <w:b/>
          <w:sz w:val="24"/>
          <w:szCs w:val="24"/>
          <w:highlight w:val="yellow"/>
          <w:lang w:eastAsia="ru-RU"/>
        </w:rPr>
        <w:t xml:space="preserve">            В сфере национальной безопасности и правоохранительной деятельности. </w:t>
      </w:r>
    </w:p>
    <w:p w:rsidR="00F0631D" w:rsidRPr="00CF3319" w:rsidRDefault="00F0631D" w:rsidP="00F0631D">
      <w:pPr>
        <w:spacing w:after="0" w:line="240" w:lineRule="auto"/>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В целях эффективного решения задач по защите населения и территории от последствий чрезвычайных ситуаций природного и техногенного характера, гражданской обороны предусмотрены мероприятия по предупреждению и ликвидации последствий чрезвычайных ситуаций и стихийных бедствий природного характера в сумме: </w:t>
      </w:r>
    </w:p>
    <w:p w:rsidR="00F0631D" w:rsidRPr="00CF3319" w:rsidRDefault="00F0631D" w:rsidP="00F0631D">
      <w:pPr>
        <w:spacing w:after="0" w:line="240" w:lineRule="auto"/>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Разработана муниципальная программа «Пожарная безопасность на территории Дубровинского сельсовета </w:t>
      </w:r>
      <w:proofErr w:type="spellStart"/>
      <w:r w:rsidRPr="00CF3319">
        <w:rPr>
          <w:rFonts w:ascii="Times New Roman" w:eastAsia="Times New Roman" w:hAnsi="Times New Roman" w:cs="Times New Roman"/>
          <w:sz w:val="24"/>
          <w:szCs w:val="24"/>
          <w:highlight w:val="yellow"/>
          <w:lang w:eastAsia="ru-RU"/>
        </w:rPr>
        <w:t>Мошковского</w:t>
      </w:r>
      <w:proofErr w:type="spellEnd"/>
      <w:r w:rsidRPr="00CF3319">
        <w:rPr>
          <w:rFonts w:ascii="Times New Roman" w:eastAsia="Times New Roman" w:hAnsi="Times New Roman" w:cs="Times New Roman"/>
          <w:sz w:val="24"/>
          <w:szCs w:val="24"/>
          <w:highlight w:val="yellow"/>
          <w:lang w:eastAsia="ru-RU"/>
        </w:rPr>
        <w:t xml:space="preserve"> района Новосибир</w:t>
      </w:r>
      <w:r w:rsidR="00B95B74" w:rsidRPr="00CF3319">
        <w:rPr>
          <w:rFonts w:ascii="Times New Roman" w:eastAsia="Times New Roman" w:hAnsi="Times New Roman" w:cs="Times New Roman"/>
          <w:sz w:val="24"/>
          <w:szCs w:val="24"/>
          <w:highlight w:val="yellow"/>
          <w:lang w:eastAsia="ru-RU"/>
        </w:rPr>
        <w:t>ской области» в прогнозе на 2022 год – 3</w:t>
      </w:r>
      <w:r w:rsidRPr="00CF3319">
        <w:rPr>
          <w:rFonts w:ascii="Times New Roman" w:eastAsia="Times New Roman" w:hAnsi="Times New Roman" w:cs="Times New Roman"/>
          <w:sz w:val="24"/>
          <w:szCs w:val="24"/>
          <w:highlight w:val="yellow"/>
          <w:lang w:eastAsia="ru-RU"/>
        </w:rPr>
        <w:t xml:space="preserve">0 </w:t>
      </w:r>
      <w:proofErr w:type="spellStart"/>
      <w:r w:rsidRPr="00CF3319">
        <w:rPr>
          <w:rFonts w:ascii="Times New Roman" w:eastAsia="Times New Roman" w:hAnsi="Times New Roman" w:cs="Times New Roman"/>
          <w:sz w:val="24"/>
          <w:szCs w:val="24"/>
          <w:highlight w:val="yellow"/>
          <w:lang w:eastAsia="ru-RU"/>
        </w:rPr>
        <w:t>тыс.руб</w:t>
      </w:r>
      <w:proofErr w:type="spellEnd"/>
      <w:r w:rsidRPr="00CF3319">
        <w:rPr>
          <w:rFonts w:ascii="Times New Roman" w:eastAsia="Times New Roman" w:hAnsi="Times New Roman" w:cs="Times New Roman"/>
          <w:sz w:val="24"/>
          <w:szCs w:val="24"/>
          <w:highlight w:val="yellow"/>
          <w:lang w:eastAsia="ru-RU"/>
        </w:rPr>
        <w:t>.</w:t>
      </w:r>
    </w:p>
    <w:p w:rsidR="00F0631D" w:rsidRPr="00CF3319" w:rsidRDefault="00F0631D" w:rsidP="00F0631D">
      <w:pPr>
        <w:keepNext/>
        <w:widowControl w:val="0"/>
        <w:spacing w:after="0" w:line="240" w:lineRule="auto"/>
        <w:outlineLvl w:val="0"/>
        <w:rPr>
          <w:rFonts w:ascii="Times New Roman" w:eastAsia="Times New Roman" w:hAnsi="Times New Roman" w:cs="Times New Roman"/>
          <w:b/>
          <w:sz w:val="24"/>
          <w:szCs w:val="24"/>
          <w:highlight w:val="yellow"/>
        </w:rPr>
      </w:pPr>
      <w:r w:rsidRPr="00CF3319">
        <w:rPr>
          <w:rFonts w:ascii="Times New Roman" w:eastAsia="Times New Roman" w:hAnsi="Times New Roman" w:cs="Times New Roman"/>
          <w:b/>
          <w:sz w:val="24"/>
          <w:szCs w:val="24"/>
          <w:highlight w:val="yellow"/>
        </w:rPr>
        <w:t>3.14. Финансы:</w:t>
      </w:r>
    </w:p>
    <w:p w:rsidR="00F0631D" w:rsidRPr="00CF3319" w:rsidRDefault="00D26279"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b/>
          <w:sz w:val="24"/>
          <w:szCs w:val="24"/>
          <w:highlight w:val="yellow"/>
          <w:lang w:eastAsia="ru-RU"/>
        </w:rPr>
        <w:t>Бюджетная политика на 2023</w:t>
      </w:r>
      <w:r w:rsidR="008C750B" w:rsidRPr="00CF3319">
        <w:rPr>
          <w:rFonts w:ascii="Times New Roman" w:eastAsia="Times New Roman" w:hAnsi="Times New Roman" w:cs="Times New Roman"/>
          <w:b/>
          <w:sz w:val="24"/>
          <w:szCs w:val="24"/>
          <w:highlight w:val="yellow"/>
          <w:lang w:eastAsia="ru-RU"/>
        </w:rPr>
        <w:t xml:space="preserve"> года и плановый период 202</w:t>
      </w:r>
      <w:r w:rsidRPr="00CF3319">
        <w:rPr>
          <w:rFonts w:ascii="Times New Roman" w:eastAsia="Times New Roman" w:hAnsi="Times New Roman" w:cs="Times New Roman"/>
          <w:b/>
          <w:sz w:val="24"/>
          <w:szCs w:val="24"/>
          <w:highlight w:val="yellow"/>
          <w:lang w:eastAsia="ru-RU"/>
        </w:rPr>
        <w:t xml:space="preserve">4- </w:t>
      </w:r>
      <w:r w:rsidR="008C750B" w:rsidRPr="00CF3319">
        <w:rPr>
          <w:rFonts w:ascii="Times New Roman" w:eastAsia="Times New Roman" w:hAnsi="Times New Roman" w:cs="Times New Roman"/>
          <w:b/>
          <w:sz w:val="24"/>
          <w:szCs w:val="24"/>
          <w:highlight w:val="yellow"/>
          <w:lang w:eastAsia="ru-RU"/>
        </w:rPr>
        <w:t>202</w:t>
      </w:r>
      <w:r w:rsidRPr="00CF3319">
        <w:rPr>
          <w:rFonts w:ascii="Times New Roman" w:eastAsia="Times New Roman" w:hAnsi="Times New Roman" w:cs="Times New Roman"/>
          <w:b/>
          <w:sz w:val="24"/>
          <w:szCs w:val="24"/>
          <w:highlight w:val="yellow"/>
          <w:lang w:eastAsia="ru-RU"/>
        </w:rPr>
        <w:t>5</w:t>
      </w:r>
      <w:r w:rsidR="00F0631D" w:rsidRPr="00CF3319">
        <w:rPr>
          <w:rFonts w:ascii="Times New Roman" w:eastAsia="Times New Roman" w:hAnsi="Times New Roman" w:cs="Times New Roman"/>
          <w:sz w:val="24"/>
          <w:szCs w:val="24"/>
          <w:highlight w:val="yellow"/>
          <w:lang w:eastAsia="ru-RU"/>
        </w:rPr>
        <w:t xml:space="preserve">   годов ориентирована на содействие социальному и экономическому развитию поселения при безусловном учете критериев эффективности и результативности бюджетных расходов. Темпы устойчивого экономического роста должны стать основой для проводимой в поселении бюджетной политики, обеспечивающей создание новых рабочих мест, расширение действующих производств, рост реальных доходов населения.</w:t>
      </w:r>
    </w:p>
    <w:p w:rsidR="00F0631D" w:rsidRPr="00CF3319" w:rsidRDefault="00F0631D" w:rsidP="00F0631D">
      <w:pPr>
        <w:spacing w:after="0" w:line="240" w:lineRule="auto"/>
        <w:ind w:firstLine="851"/>
        <w:jc w:val="both"/>
        <w:rPr>
          <w:rFonts w:ascii="Times New Roman" w:eastAsia="Times New Roman" w:hAnsi="Times New Roman" w:cs="Times New Roman"/>
          <w:b/>
          <w:sz w:val="24"/>
          <w:szCs w:val="24"/>
          <w:highlight w:val="yellow"/>
          <w:lang w:eastAsia="ru-RU"/>
        </w:rPr>
      </w:pPr>
      <w:r w:rsidRPr="00CF3319">
        <w:rPr>
          <w:rFonts w:ascii="Times New Roman" w:eastAsia="Times New Roman" w:hAnsi="Times New Roman" w:cs="Times New Roman"/>
          <w:sz w:val="24"/>
          <w:szCs w:val="24"/>
          <w:highlight w:val="yellow"/>
          <w:lang w:eastAsia="ru-RU"/>
        </w:rPr>
        <w:t>Приор</w:t>
      </w:r>
      <w:r w:rsidR="00D26279" w:rsidRPr="00CF3319">
        <w:rPr>
          <w:rFonts w:ascii="Times New Roman" w:eastAsia="Times New Roman" w:hAnsi="Times New Roman" w:cs="Times New Roman"/>
          <w:sz w:val="24"/>
          <w:szCs w:val="24"/>
          <w:highlight w:val="yellow"/>
          <w:lang w:eastAsia="ru-RU"/>
        </w:rPr>
        <w:t>итеты бюджетной политики на 2023 года и плановый период 2024 -2025</w:t>
      </w:r>
      <w:r w:rsidRPr="00CF3319">
        <w:rPr>
          <w:rFonts w:ascii="Times New Roman" w:eastAsia="Times New Roman" w:hAnsi="Times New Roman" w:cs="Times New Roman"/>
          <w:sz w:val="24"/>
          <w:szCs w:val="24"/>
          <w:highlight w:val="yellow"/>
          <w:lang w:eastAsia="ru-RU"/>
        </w:rPr>
        <w:t xml:space="preserve">   годов остаются такими же, какими они и были запланированы на период </w:t>
      </w:r>
      <w:r w:rsidRPr="00CF3319">
        <w:rPr>
          <w:rFonts w:ascii="Times New Roman" w:eastAsia="Times New Roman" w:hAnsi="Times New Roman" w:cs="Times New Roman"/>
          <w:b/>
          <w:sz w:val="24"/>
          <w:szCs w:val="24"/>
          <w:highlight w:val="yellow"/>
          <w:lang w:eastAsia="ru-RU"/>
        </w:rPr>
        <w:t>20</w:t>
      </w:r>
      <w:r w:rsidR="00D26279" w:rsidRPr="00CF3319">
        <w:rPr>
          <w:rFonts w:ascii="Times New Roman" w:eastAsia="Times New Roman" w:hAnsi="Times New Roman" w:cs="Times New Roman"/>
          <w:b/>
          <w:sz w:val="24"/>
          <w:szCs w:val="24"/>
          <w:highlight w:val="yellow"/>
          <w:lang w:eastAsia="ru-RU"/>
        </w:rPr>
        <w:t>21 - 2022</w:t>
      </w:r>
      <w:r w:rsidRPr="00CF3319">
        <w:rPr>
          <w:rFonts w:ascii="Times New Roman" w:eastAsia="Times New Roman" w:hAnsi="Times New Roman" w:cs="Times New Roman"/>
          <w:b/>
          <w:sz w:val="24"/>
          <w:szCs w:val="24"/>
          <w:highlight w:val="yellow"/>
          <w:lang w:eastAsia="ru-RU"/>
        </w:rPr>
        <w:t xml:space="preserve"> годов, а именно:</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развитие налогового потенциала поселения;</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неукоснительное исполнение расходных обязательств;</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сохранение долгосрочной сбалансированности доходов и расходов;</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формирование бюджетных расходов, исходя из приоритетов и планируемых результатов;</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повышение эффективности бюджетных расходов.</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lastRenderedPageBreak/>
        <w:t>Для реал</w:t>
      </w:r>
      <w:r w:rsidR="00B95B74" w:rsidRPr="00CF3319">
        <w:rPr>
          <w:rFonts w:ascii="Times New Roman" w:eastAsia="Times New Roman" w:hAnsi="Times New Roman" w:cs="Times New Roman"/>
          <w:sz w:val="24"/>
          <w:szCs w:val="24"/>
          <w:highlight w:val="yellow"/>
          <w:lang w:eastAsia="ru-RU"/>
        </w:rPr>
        <w:t>изации бюджетной политики в 2022</w:t>
      </w:r>
      <w:r w:rsidRPr="00CF3319">
        <w:rPr>
          <w:rFonts w:ascii="Times New Roman" w:eastAsia="Times New Roman" w:hAnsi="Times New Roman" w:cs="Times New Roman"/>
          <w:sz w:val="24"/>
          <w:szCs w:val="24"/>
          <w:highlight w:val="yellow"/>
          <w:lang w:eastAsia="ru-RU"/>
        </w:rPr>
        <w:t xml:space="preserve"> году и плановом периоде 202</w:t>
      </w:r>
      <w:r w:rsidR="00FA4264" w:rsidRPr="00CF3319">
        <w:rPr>
          <w:rFonts w:ascii="Times New Roman" w:eastAsia="Times New Roman" w:hAnsi="Times New Roman" w:cs="Times New Roman"/>
          <w:sz w:val="24"/>
          <w:szCs w:val="24"/>
          <w:highlight w:val="yellow"/>
          <w:lang w:eastAsia="ru-RU"/>
        </w:rPr>
        <w:t>3</w:t>
      </w:r>
      <w:r w:rsidR="00B95B74" w:rsidRPr="00CF3319">
        <w:rPr>
          <w:rFonts w:ascii="Times New Roman" w:eastAsia="Times New Roman" w:hAnsi="Times New Roman" w:cs="Times New Roman"/>
          <w:sz w:val="24"/>
          <w:szCs w:val="24"/>
          <w:highlight w:val="yellow"/>
          <w:lang w:eastAsia="ru-RU"/>
        </w:rPr>
        <w:t>-2024</w:t>
      </w:r>
      <w:r w:rsidRPr="00CF3319">
        <w:rPr>
          <w:rFonts w:ascii="Times New Roman" w:eastAsia="Times New Roman" w:hAnsi="Times New Roman" w:cs="Times New Roman"/>
          <w:sz w:val="24"/>
          <w:szCs w:val="24"/>
          <w:highlight w:val="yellow"/>
          <w:lang w:eastAsia="ru-RU"/>
        </w:rPr>
        <w:t xml:space="preserve"> годов необходимо решить ряд задач, в частности таких как:</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1. Создание благоприятных условий для привлечения инвестиций в экономику поселения, поддержка разработки конкурентоспособной, наукоемкой техники и технологий, модернизации и реконструкции производственных мощностей.</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2. Расширение и рост доходной базы бюджета поселения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3. Применение механизмов, стимулирующих бюджетные учреждения к повышению качества оказываемых ими услуг и росту эффективности бюджетных расходов.</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4. Повышение ответственности органа местного самоуправления за полноту сбора платежей на территориях муниципальных образований.</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5. Улучшение финансовой дисциплины и повышение ответственности по выполнению требований финансово-бюджетного законодательства муниципальными образованиями, контроль за целевым, рациональным и эффективным использованием средств местного бюджета муниципальными учреждениями, а также проверка полноты исполнения функций, возложенных на главных распорядителей бюджетных средств. </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6. Большая часть бюджета должна распределяться по муниципальным  программам, сформированным исходя из основных целей и задач социально-экономического развития поселения.</w:t>
      </w:r>
    </w:p>
    <w:p w:rsidR="00F0631D" w:rsidRPr="00CF3319" w:rsidRDefault="00F0631D" w:rsidP="00F0631D">
      <w:pPr>
        <w:spacing w:after="0" w:line="240" w:lineRule="auto"/>
        <w:ind w:firstLine="708"/>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b/>
          <w:sz w:val="24"/>
          <w:szCs w:val="24"/>
          <w:highlight w:val="yellow"/>
          <w:lang w:eastAsia="ru-RU"/>
        </w:rPr>
        <w:t>Налогово-бюджетная политика</w:t>
      </w:r>
      <w:r w:rsidRPr="00CF3319">
        <w:rPr>
          <w:rFonts w:ascii="Times New Roman" w:eastAsia="Times New Roman" w:hAnsi="Times New Roman" w:cs="Times New Roman"/>
          <w:sz w:val="24"/>
          <w:szCs w:val="24"/>
          <w:highlight w:val="yellow"/>
          <w:lang w:eastAsia="ru-RU"/>
        </w:rPr>
        <w:t xml:space="preserve"> преследует цель увеличения налогооблагаемой базы, собираемости налоговых и неналоговых платежей, реализации расходов бюджета, наращивание налогового потенциала на территории </w:t>
      </w:r>
      <w:r w:rsidR="00D26279" w:rsidRPr="00CF3319">
        <w:rPr>
          <w:rFonts w:ascii="Times New Roman" w:eastAsia="Times New Roman" w:hAnsi="Times New Roman" w:cs="Times New Roman"/>
          <w:sz w:val="24"/>
          <w:szCs w:val="24"/>
          <w:highlight w:val="yellow"/>
          <w:lang w:eastAsia="ru-RU"/>
        </w:rPr>
        <w:t>Дубровинского сельсовета на 2023</w:t>
      </w:r>
      <w:r w:rsidRPr="00CF3319">
        <w:rPr>
          <w:rFonts w:ascii="Times New Roman" w:eastAsia="Times New Roman" w:hAnsi="Times New Roman" w:cs="Times New Roman"/>
          <w:sz w:val="24"/>
          <w:szCs w:val="24"/>
          <w:highlight w:val="yellow"/>
          <w:lang w:eastAsia="ru-RU"/>
        </w:rPr>
        <w:t xml:space="preserve"> год.</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В </w:t>
      </w:r>
      <w:r w:rsidR="00D26279" w:rsidRPr="00CF3319">
        <w:rPr>
          <w:rFonts w:ascii="Times New Roman" w:eastAsia="Times New Roman" w:hAnsi="Times New Roman" w:cs="Times New Roman"/>
          <w:bCs/>
          <w:sz w:val="24"/>
          <w:szCs w:val="24"/>
          <w:highlight w:val="yellow"/>
          <w:lang w:eastAsia="ru-RU"/>
        </w:rPr>
        <w:t>2023</w:t>
      </w:r>
      <w:r w:rsidR="00B95B74" w:rsidRPr="00CF3319">
        <w:rPr>
          <w:rFonts w:ascii="Times New Roman" w:eastAsia="Times New Roman" w:hAnsi="Times New Roman" w:cs="Times New Roman"/>
          <w:bCs/>
          <w:sz w:val="24"/>
          <w:szCs w:val="24"/>
          <w:highlight w:val="yellow"/>
          <w:lang w:eastAsia="ru-RU"/>
        </w:rPr>
        <w:t xml:space="preserve"> году и плановом периоде 2023 -2024</w:t>
      </w:r>
      <w:r w:rsidRPr="00CF3319">
        <w:rPr>
          <w:rFonts w:ascii="Times New Roman" w:eastAsia="Times New Roman" w:hAnsi="Times New Roman" w:cs="Times New Roman"/>
          <w:bCs/>
          <w:sz w:val="24"/>
          <w:szCs w:val="24"/>
          <w:highlight w:val="yellow"/>
          <w:lang w:eastAsia="ru-RU"/>
        </w:rPr>
        <w:t xml:space="preserve"> годов</w:t>
      </w:r>
      <w:r w:rsidRPr="00CF3319">
        <w:rPr>
          <w:rFonts w:ascii="Times New Roman" w:eastAsia="Times New Roman" w:hAnsi="Times New Roman" w:cs="Times New Roman"/>
          <w:sz w:val="24"/>
          <w:szCs w:val="24"/>
          <w:highlight w:val="yellow"/>
          <w:lang w:eastAsia="ru-RU"/>
        </w:rPr>
        <w:t xml:space="preserve"> налоговая политика поселения  будет строиться в условиях завершения формирования современной налоговой системы, которая должна будет обеспечить устойчивое формирование бюджетных доходов, необходимых для исполнения расходных обязательств, создать условий для экономического роста. Результатом проводимой налоговой политики должна стать конкурентоспособная, предсказуемая и прозрачная налоговая система, обеспечивающая налоговые поступления в бюджет.</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Приоритетом налоговой политики будет являться создание эффективной сбалансированной налоговой и бюджетной системы, отказ от необоснованных мер в области увеличения налогового бремени при одновременном сокращении неэффективных налоговых льгот, не оказывающих влияния на социально-экономические изменения в отраслях экономики. </w:t>
      </w:r>
    </w:p>
    <w:p w:rsidR="00F0631D" w:rsidRPr="00CF3319" w:rsidRDefault="00F0631D" w:rsidP="00F0631D">
      <w:pPr>
        <w:spacing w:after="0" w:line="240" w:lineRule="auto"/>
        <w:ind w:firstLine="851"/>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b/>
          <w:sz w:val="24"/>
          <w:szCs w:val="24"/>
          <w:highlight w:val="yellow"/>
          <w:lang w:eastAsia="ru-RU"/>
        </w:rPr>
        <w:t>В области гражданской обороны,</w:t>
      </w:r>
      <w:r w:rsidRPr="00CF3319">
        <w:rPr>
          <w:rFonts w:ascii="Times New Roman" w:eastAsia="Times New Roman" w:hAnsi="Times New Roman" w:cs="Times New Roman"/>
          <w:sz w:val="24"/>
          <w:szCs w:val="24"/>
          <w:highlight w:val="yellow"/>
          <w:lang w:eastAsia="ru-RU"/>
        </w:rPr>
        <w:t xml:space="preserve">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поселения,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
    <w:p w:rsidR="00F0631D" w:rsidRPr="00CF3319" w:rsidRDefault="00F0631D" w:rsidP="00F0631D">
      <w:pPr>
        <w:spacing w:after="0" w:line="240" w:lineRule="auto"/>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В рамках предотвращения и ликвидации чрезвычайных ситуаций приоритетным направлением будет являться обеспечение пожарной безопасности.</w:t>
      </w:r>
    </w:p>
    <w:p w:rsidR="00F0631D" w:rsidRPr="00CF3319" w:rsidRDefault="00F0631D" w:rsidP="00F0631D">
      <w:pPr>
        <w:spacing w:after="0" w:line="240" w:lineRule="auto"/>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Противопожарная безопасность на территории сельсовета будет осуществляться в том числе и силами добровольной пожарной охраны, созданной в соответствии с Законом Новосибирской области от 07.11.2011 № 134-ОЗ «О государственной поддержке добровольной пожарной охраны в Новосибирской области».</w:t>
      </w:r>
    </w:p>
    <w:p w:rsidR="00F0631D" w:rsidRPr="00CF3319" w:rsidRDefault="00F0631D" w:rsidP="00F0631D">
      <w:pPr>
        <w:spacing w:after="0" w:line="240" w:lineRule="auto"/>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Для активизации деятельности добровольной пожарной охраны, вышеуказанным законом предусматривается установление мер государственной поддержки добровольных пожарных, членов их семей и работников добровольной пожарной охраны</w:t>
      </w:r>
    </w:p>
    <w:p w:rsidR="00F0631D" w:rsidRPr="00CF3319" w:rsidRDefault="00F0631D" w:rsidP="00F0631D">
      <w:pPr>
        <w:spacing w:after="0" w:line="240" w:lineRule="auto"/>
        <w:jc w:val="both"/>
        <w:rPr>
          <w:rFonts w:ascii="Times New Roman" w:eastAsia="Times New Roman" w:hAnsi="Times New Roman" w:cs="Times New Roman"/>
          <w:i/>
          <w:sz w:val="24"/>
          <w:szCs w:val="24"/>
          <w:highlight w:val="yellow"/>
          <w:lang w:eastAsia="ru-RU"/>
        </w:rPr>
      </w:pPr>
      <w:r w:rsidRPr="00CF3319">
        <w:rPr>
          <w:rFonts w:ascii="Times New Roman" w:eastAsia="Times New Roman" w:hAnsi="Times New Roman" w:cs="Times New Roman"/>
          <w:i/>
          <w:sz w:val="24"/>
          <w:szCs w:val="24"/>
          <w:highlight w:val="yellow"/>
          <w:u w:val="single"/>
          <w:lang w:eastAsia="ru-RU"/>
        </w:rPr>
        <w:t>Основные задачи бюджетной политики в сфере доходов</w:t>
      </w:r>
      <w:r w:rsidRPr="00CF3319">
        <w:rPr>
          <w:rFonts w:ascii="Times New Roman" w:eastAsia="Times New Roman" w:hAnsi="Times New Roman" w:cs="Times New Roman"/>
          <w:i/>
          <w:sz w:val="24"/>
          <w:szCs w:val="24"/>
          <w:highlight w:val="yellow"/>
          <w:lang w:eastAsia="ru-RU"/>
        </w:rPr>
        <w:t>:</w:t>
      </w:r>
    </w:p>
    <w:p w:rsidR="00F0631D" w:rsidRPr="00CF3319" w:rsidRDefault="00F0631D" w:rsidP="00F0631D">
      <w:pPr>
        <w:spacing w:after="0" w:line="240" w:lineRule="auto"/>
        <w:ind w:firstLine="720"/>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Основными собственными доходными источниками бюджета Дубровинского сельсовета будут являться: </w:t>
      </w:r>
    </w:p>
    <w:p w:rsidR="00F0631D" w:rsidRPr="00CF3319" w:rsidRDefault="00F0631D" w:rsidP="00F0631D">
      <w:pPr>
        <w:spacing w:after="0" w:line="240" w:lineRule="auto"/>
        <w:ind w:firstLine="720"/>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lastRenderedPageBreak/>
        <w:t>- налог на доходы физических лиц ;</w:t>
      </w:r>
    </w:p>
    <w:p w:rsidR="00F0631D" w:rsidRPr="00CF3319" w:rsidRDefault="00F0631D" w:rsidP="00F0631D">
      <w:pPr>
        <w:spacing w:after="0" w:line="240" w:lineRule="auto"/>
        <w:ind w:firstLine="720"/>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доходы от уплаты акцизов на дизельное топливо, моторные масла, автомобильный и прямогонный бензин</w:t>
      </w:r>
    </w:p>
    <w:p w:rsidR="00F0631D" w:rsidRPr="00CF3319" w:rsidRDefault="00F0631D" w:rsidP="00F0631D">
      <w:pPr>
        <w:spacing w:after="0" w:line="240" w:lineRule="auto"/>
        <w:ind w:firstLine="720"/>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налог на имущество физических лиц;</w:t>
      </w:r>
    </w:p>
    <w:p w:rsidR="00F0631D" w:rsidRPr="00CF3319" w:rsidRDefault="00F0631D" w:rsidP="00F0631D">
      <w:pPr>
        <w:spacing w:after="0" w:line="240" w:lineRule="auto"/>
        <w:ind w:firstLine="720"/>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земельный налог;</w:t>
      </w:r>
    </w:p>
    <w:p w:rsidR="00F0631D" w:rsidRPr="00CF3319" w:rsidRDefault="00F0631D" w:rsidP="00F0631D">
      <w:pPr>
        <w:spacing w:after="0" w:line="240" w:lineRule="auto"/>
        <w:ind w:firstLine="720"/>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государственная пошлина;</w:t>
      </w:r>
    </w:p>
    <w:p w:rsidR="00F0631D" w:rsidRPr="00CF3319" w:rsidRDefault="00F0631D" w:rsidP="00F0631D">
      <w:pPr>
        <w:spacing w:after="0" w:line="240" w:lineRule="auto"/>
        <w:ind w:firstLine="720"/>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доходы от оказания платных услуг;</w:t>
      </w:r>
    </w:p>
    <w:p w:rsidR="00F0631D" w:rsidRPr="00CF3319" w:rsidRDefault="00F0631D" w:rsidP="00F0631D">
      <w:pPr>
        <w:spacing w:after="0" w:line="240" w:lineRule="auto"/>
        <w:ind w:firstLine="720"/>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штрафы.</w:t>
      </w:r>
    </w:p>
    <w:p w:rsidR="001839A1" w:rsidRPr="00CF3319" w:rsidRDefault="00B16812" w:rsidP="00B16812">
      <w:pPr>
        <w:jc w:val="both"/>
        <w:rPr>
          <w:rFonts w:ascii="Times New Roman" w:eastAsia="Calibri" w:hAnsi="Times New Roman" w:cs="Times New Roman"/>
          <w:sz w:val="24"/>
          <w:szCs w:val="24"/>
          <w:highlight w:val="yellow"/>
        </w:rPr>
      </w:pPr>
      <w:r w:rsidRPr="00CF3319">
        <w:rPr>
          <w:rFonts w:ascii="Times New Roman" w:eastAsia="Calibri" w:hAnsi="Times New Roman" w:cs="Times New Roman"/>
          <w:sz w:val="24"/>
          <w:szCs w:val="24"/>
          <w:highlight w:val="yellow"/>
        </w:rPr>
        <w:t>Доходная часть бюджета</w:t>
      </w:r>
      <w:r w:rsidR="00D26279" w:rsidRPr="00CF3319">
        <w:rPr>
          <w:rFonts w:ascii="Times New Roman" w:eastAsia="Calibri" w:hAnsi="Times New Roman" w:cs="Times New Roman"/>
          <w:sz w:val="24"/>
          <w:szCs w:val="24"/>
          <w:highlight w:val="yellow"/>
        </w:rPr>
        <w:t xml:space="preserve">  (собственные доходы) на   2023</w:t>
      </w:r>
      <w:r w:rsidR="00AC2DA6" w:rsidRPr="00CF3319">
        <w:rPr>
          <w:rFonts w:ascii="Times New Roman" w:eastAsia="Calibri" w:hAnsi="Times New Roman" w:cs="Times New Roman"/>
          <w:sz w:val="24"/>
          <w:szCs w:val="24"/>
          <w:highlight w:val="yellow"/>
        </w:rPr>
        <w:t xml:space="preserve"> год  рассчитана в сумме 6211,72</w:t>
      </w:r>
      <w:r w:rsidRPr="00CF3319">
        <w:rPr>
          <w:rFonts w:ascii="Times New Roman" w:eastAsia="Calibri" w:hAnsi="Times New Roman" w:cs="Times New Roman"/>
          <w:sz w:val="24"/>
          <w:szCs w:val="24"/>
          <w:highlight w:val="yellow"/>
        </w:rPr>
        <w:t xml:space="preserve">  тыс. р</w:t>
      </w:r>
      <w:r w:rsidR="00AC2DA6" w:rsidRPr="00CF3319">
        <w:rPr>
          <w:rFonts w:ascii="Times New Roman" w:eastAsia="Calibri" w:hAnsi="Times New Roman" w:cs="Times New Roman"/>
          <w:sz w:val="24"/>
          <w:szCs w:val="24"/>
          <w:highlight w:val="yellow"/>
        </w:rPr>
        <w:t>уб. темп роста к ожидаемому 2021</w:t>
      </w:r>
      <w:r w:rsidRPr="00CF3319">
        <w:rPr>
          <w:rFonts w:ascii="Times New Roman" w:eastAsia="Calibri" w:hAnsi="Times New Roman" w:cs="Times New Roman"/>
          <w:sz w:val="24"/>
          <w:szCs w:val="24"/>
          <w:highlight w:val="yellow"/>
        </w:rPr>
        <w:t xml:space="preserve"> году сос</w:t>
      </w:r>
      <w:r w:rsidR="00482820" w:rsidRPr="00CF3319">
        <w:rPr>
          <w:rFonts w:ascii="Times New Roman" w:eastAsia="Calibri" w:hAnsi="Times New Roman" w:cs="Times New Roman"/>
          <w:sz w:val="24"/>
          <w:szCs w:val="24"/>
          <w:highlight w:val="yellow"/>
        </w:rPr>
        <w:t>тавляет 108%.  На 2023</w:t>
      </w:r>
      <w:r w:rsidRPr="00CF3319">
        <w:rPr>
          <w:rFonts w:ascii="Times New Roman" w:eastAsia="Calibri" w:hAnsi="Times New Roman" w:cs="Times New Roman"/>
          <w:sz w:val="24"/>
          <w:szCs w:val="24"/>
          <w:highlight w:val="yellow"/>
        </w:rPr>
        <w:t xml:space="preserve"> год доходная часть бюджета по собственным  поступлениям рассчитана на </w:t>
      </w:r>
      <w:r w:rsidR="00482820" w:rsidRPr="00CF3319">
        <w:rPr>
          <w:rFonts w:ascii="Times New Roman" w:eastAsia="Calibri" w:hAnsi="Times New Roman" w:cs="Times New Roman"/>
          <w:sz w:val="24"/>
          <w:szCs w:val="24"/>
          <w:highlight w:val="yellow"/>
        </w:rPr>
        <w:t>6546,4тыс.руб.,  на 2024</w:t>
      </w:r>
      <w:r w:rsidRPr="00CF3319">
        <w:rPr>
          <w:rFonts w:ascii="Times New Roman" w:eastAsia="Calibri" w:hAnsi="Times New Roman" w:cs="Times New Roman"/>
          <w:sz w:val="24"/>
          <w:szCs w:val="24"/>
          <w:highlight w:val="yellow"/>
        </w:rPr>
        <w:t xml:space="preserve"> год доходная часть бюджета сост</w:t>
      </w:r>
      <w:r w:rsidR="00482820" w:rsidRPr="00CF3319">
        <w:rPr>
          <w:rFonts w:ascii="Times New Roman" w:eastAsia="Calibri" w:hAnsi="Times New Roman" w:cs="Times New Roman"/>
          <w:sz w:val="24"/>
          <w:szCs w:val="24"/>
          <w:highlight w:val="yellow"/>
        </w:rPr>
        <w:t xml:space="preserve">авит </w:t>
      </w:r>
      <w:r w:rsidR="001839A1" w:rsidRPr="00CF3319">
        <w:rPr>
          <w:rFonts w:ascii="Times New Roman" w:eastAsia="Calibri" w:hAnsi="Times New Roman" w:cs="Times New Roman"/>
          <w:sz w:val="24"/>
          <w:szCs w:val="24"/>
          <w:highlight w:val="yellow"/>
        </w:rPr>
        <w:t xml:space="preserve"> составляет</w:t>
      </w:r>
      <w:r w:rsidR="00482820" w:rsidRPr="00CF3319">
        <w:rPr>
          <w:rFonts w:ascii="Times New Roman" w:eastAsia="Calibri" w:hAnsi="Times New Roman" w:cs="Times New Roman"/>
          <w:sz w:val="24"/>
          <w:szCs w:val="24"/>
          <w:highlight w:val="yellow"/>
        </w:rPr>
        <w:t xml:space="preserve"> 6995,15</w:t>
      </w:r>
      <w:r w:rsidRPr="00CF3319">
        <w:rPr>
          <w:rFonts w:ascii="Times New Roman" w:eastAsia="Calibri" w:hAnsi="Times New Roman" w:cs="Times New Roman"/>
          <w:sz w:val="24"/>
          <w:szCs w:val="24"/>
          <w:highlight w:val="yellow"/>
        </w:rPr>
        <w:t xml:space="preserve"> </w:t>
      </w:r>
      <w:proofErr w:type="spellStart"/>
      <w:r w:rsidRPr="00CF3319">
        <w:rPr>
          <w:rFonts w:ascii="Times New Roman" w:eastAsia="Calibri" w:hAnsi="Times New Roman" w:cs="Times New Roman"/>
          <w:sz w:val="24"/>
          <w:szCs w:val="24"/>
          <w:highlight w:val="yellow"/>
        </w:rPr>
        <w:t>т</w:t>
      </w:r>
      <w:r w:rsidR="00B26631" w:rsidRPr="00CF3319">
        <w:rPr>
          <w:rFonts w:ascii="Times New Roman" w:eastAsia="Calibri" w:hAnsi="Times New Roman" w:cs="Times New Roman"/>
          <w:sz w:val="24"/>
          <w:szCs w:val="24"/>
          <w:highlight w:val="yellow"/>
        </w:rPr>
        <w:t>.р</w:t>
      </w:r>
      <w:proofErr w:type="spellEnd"/>
    </w:p>
    <w:tbl>
      <w:tblPr>
        <w:tblpPr w:leftFromText="180" w:rightFromText="180" w:vertAnchor="text" w:horzAnchor="margin" w:tblpX="-34" w:tblpY="841"/>
        <w:tblOverlap w:val="never"/>
        <w:tblW w:w="10031" w:type="dxa"/>
        <w:tblLayout w:type="fixed"/>
        <w:tblLook w:val="0000" w:firstRow="0" w:lastRow="0" w:firstColumn="0" w:lastColumn="0" w:noHBand="0" w:noVBand="0"/>
      </w:tblPr>
      <w:tblGrid>
        <w:gridCol w:w="2836"/>
        <w:gridCol w:w="992"/>
        <w:gridCol w:w="992"/>
        <w:gridCol w:w="992"/>
        <w:gridCol w:w="990"/>
        <w:gridCol w:w="995"/>
        <w:gridCol w:w="992"/>
        <w:gridCol w:w="1242"/>
      </w:tblGrid>
      <w:tr w:rsidR="001839A1" w:rsidRPr="00CF3319" w:rsidTr="00B12CBB">
        <w:trPr>
          <w:trHeight w:val="70"/>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Доходы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Факт за 2020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Ожидаемое  за 2021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Темп роста 2021/2020 (%)</w:t>
            </w:r>
          </w:p>
        </w:tc>
        <w:tc>
          <w:tcPr>
            <w:tcW w:w="990" w:type="dxa"/>
            <w:tcBorders>
              <w:top w:val="single" w:sz="4" w:space="0" w:color="auto"/>
              <w:left w:val="single" w:sz="4" w:space="0" w:color="auto"/>
              <w:right w:val="single" w:sz="4" w:space="0" w:color="auto"/>
            </w:tcBorders>
          </w:tcPr>
          <w:p w:rsidR="001839A1" w:rsidRPr="00CF3319" w:rsidRDefault="001839A1" w:rsidP="00154E96">
            <w:pPr>
              <w:rPr>
                <w:rFonts w:ascii="Times New Roman" w:hAnsi="Times New Roman" w:cs="Times New Roman"/>
                <w:sz w:val="24"/>
                <w:szCs w:val="24"/>
                <w:highlight w:val="yellow"/>
              </w:rPr>
            </w:pPr>
          </w:p>
        </w:tc>
        <w:tc>
          <w:tcPr>
            <w:tcW w:w="995" w:type="dxa"/>
            <w:tcBorders>
              <w:top w:val="single" w:sz="4" w:space="0" w:color="auto"/>
              <w:left w:val="single" w:sz="4" w:space="0" w:color="auto"/>
              <w:right w:val="single" w:sz="4" w:space="0" w:color="auto"/>
            </w:tcBorders>
          </w:tcPr>
          <w:p w:rsidR="001839A1" w:rsidRPr="00CF3319" w:rsidRDefault="001839A1" w:rsidP="00154E96">
            <w:pPr>
              <w:rPr>
                <w:rFonts w:ascii="Times New Roman" w:hAnsi="Times New Roman" w:cs="Times New Roman"/>
                <w:sz w:val="24"/>
                <w:szCs w:val="24"/>
                <w:highlight w:val="yellow"/>
              </w:rPr>
            </w:pPr>
          </w:p>
        </w:tc>
        <w:tc>
          <w:tcPr>
            <w:tcW w:w="992" w:type="dxa"/>
            <w:tcBorders>
              <w:top w:val="single" w:sz="4" w:space="0" w:color="auto"/>
              <w:left w:val="single" w:sz="4" w:space="0" w:color="auto"/>
              <w:right w:val="single" w:sz="4" w:space="0" w:color="auto"/>
            </w:tcBorders>
          </w:tcPr>
          <w:p w:rsidR="001839A1" w:rsidRPr="00CF3319" w:rsidRDefault="001839A1" w:rsidP="00154E96">
            <w:pPr>
              <w:rPr>
                <w:rFonts w:ascii="Times New Roman" w:hAnsi="Times New Roman" w:cs="Times New Roman"/>
                <w:sz w:val="24"/>
                <w:szCs w:val="24"/>
                <w:highlight w:val="yellow"/>
              </w:rPr>
            </w:pPr>
          </w:p>
        </w:tc>
        <w:tc>
          <w:tcPr>
            <w:tcW w:w="1242" w:type="dxa"/>
            <w:tcBorders>
              <w:top w:val="single" w:sz="4" w:space="0" w:color="auto"/>
              <w:left w:val="single" w:sz="4" w:space="0" w:color="auto"/>
              <w:right w:val="single" w:sz="4" w:space="0" w:color="auto"/>
            </w:tcBorders>
          </w:tcPr>
          <w:p w:rsidR="001839A1" w:rsidRPr="00CF3319" w:rsidRDefault="001839A1" w:rsidP="00154E96">
            <w:pPr>
              <w:rPr>
                <w:rFonts w:ascii="Times New Roman" w:hAnsi="Times New Roman" w:cs="Times New Roman"/>
                <w:sz w:val="24"/>
                <w:szCs w:val="24"/>
                <w:highlight w:val="yellow"/>
              </w:rPr>
            </w:pPr>
          </w:p>
        </w:tc>
      </w:tr>
      <w:tr w:rsidR="001839A1" w:rsidRPr="00CF3319" w:rsidTr="00B12CBB">
        <w:trPr>
          <w:trHeight w:val="617"/>
        </w:trPr>
        <w:tc>
          <w:tcPr>
            <w:tcW w:w="2836" w:type="dxa"/>
            <w:vMerge/>
            <w:tcBorders>
              <w:top w:val="single" w:sz="4" w:space="0" w:color="auto"/>
              <w:left w:val="single" w:sz="4" w:space="0" w:color="auto"/>
              <w:bottom w:val="single" w:sz="4" w:space="0" w:color="000000"/>
              <w:right w:val="single" w:sz="4" w:space="0" w:color="auto"/>
            </w:tcBorders>
            <w:vAlign w:val="center"/>
          </w:tcPr>
          <w:p w:rsidR="001839A1" w:rsidRPr="00CF3319" w:rsidRDefault="001839A1" w:rsidP="00154E96">
            <w:pPr>
              <w:rPr>
                <w:rFonts w:ascii="Times New Roman" w:hAnsi="Times New Roman" w:cs="Times New Roman"/>
                <w:b/>
                <w:bCs/>
                <w:sz w:val="24"/>
                <w:szCs w:val="24"/>
                <w:highlight w:val="yellow"/>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1839A1" w:rsidRPr="00CF3319" w:rsidRDefault="001839A1" w:rsidP="00154E96">
            <w:pPr>
              <w:rPr>
                <w:rFonts w:ascii="Times New Roman" w:hAnsi="Times New Roman" w:cs="Times New Roman"/>
                <w:b/>
                <w:bCs/>
                <w:sz w:val="24"/>
                <w:szCs w:val="24"/>
                <w:highlight w:val="yellow"/>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1839A1" w:rsidRPr="00CF3319" w:rsidRDefault="001839A1" w:rsidP="00154E96">
            <w:pPr>
              <w:rPr>
                <w:rFonts w:ascii="Times New Roman" w:hAnsi="Times New Roman" w:cs="Times New Roman"/>
                <w:b/>
                <w:bCs/>
                <w:sz w:val="24"/>
                <w:szCs w:val="24"/>
                <w:highlight w:val="yellow"/>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1839A1" w:rsidRPr="00CF3319" w:rsidRDefault="001839A1" w:rsidP="00154E96">
            <w:pPr>
              <w:rPr>
                <w:rFonts w:ascii="Times New Roman" w:hAnsi="Times New Roman" w:cs="Times New Roman"/>
                <w:b/>
                <w:bCs/>
                <w:sz w:val="24"/>
                <w:szCs w:val="24"/>
                <w:highlight w:val="yellow"/>
              </w:rPr>
            </w:pPr>
          </w:p>
        </w:tc>
        <w:tc>
          <w:tcPr>
            <w:tcW w:w="990" w:type="dxa"/>
            <w:tcBorders>
              <w:top w:val="nil"/>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2022 год</w:t>
            </w:r>
          </w:p>
        </w:tc>
        <w:tc>
          <w:tcPr>
            <w:tcW w:w="995" w:type="dxa"/>
            <w:tcBorders>
              <w:top w:val="nil"/>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Темп роста 2022/2021 (%)</w:t>
            </w:r>
          </w:p>
        </w:tc>
        <w:tc>
          <w:tcPr>
            <w:tcW w:w="992"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ind w:left="-288" w:right="-108"/>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2023</w:t>
            </w:r>
          </w:p>
          <w:p w:rsidR="001839A1" w:rsidRPr="00CF3319" w:rsidRDefault="001839A1" w:rsidP="00154E96">
            <w:pPr>
              <w:ind w:left="-288" w:right="-108"/>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год</w:t>
            </w:r>
          </w:p>
        </w:tc>
        <w:tc>
          <w:tcPr>
            <w:tcW w:w="1242" w:type="dxa"/>
            <w:tcBorders>
              <w:top w:val="nil"/>
              <w:left w:val="nil"/>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2024</w:t>
            </w:r>
          </w:p>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год</w:t>
            </w:r>
          </w:p>
        </w:tc>
      </w:tr>
      <w:tr w:rsidR="001839A1" w:rsidRPr="00CF3319" w:rsidTr="00B12CBB">
        <w:trPr>
          <w:trHeight w:val="76"/>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НДФЛ</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2107,2</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2315,1</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110,0</w:t>
            </w:r>
          </w:p>
        </w:tc>
        <w:tc>
          <w:tcPr>
            <w:tcW w:w="990" w:type="dxa"/>
            <w:tcBorders>
              <w:top w:val="nil"/>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2292,0</w:t>
            </w:r>
          </w:p>
        </w:tc>
        <w:tc>
          <w:tcPr>
            <w:tcW w:w="995" w:type="dxa"/>
            <w:tcBorders>
              <w:top w:val="nil"/>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99,0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2457,1</w:t>
            </w:r>
          </w:p>
        </w:tc>
        <w:tc>
          <w:tcPr>
            <w:tcW w:w="124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2634,0</w:t>
            </w:r>
          </w:p>
        </w:tc>
      </w:tr>
      <w:tr w:rsidR="001839A1" w:rsidRPr="00CF3319" w:rsidTr="00B12CBB">
        <w:trPr>
          <w:trHeight w:val="375"/>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412,9</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206,7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49,9</w:t>
            </w:r>
          </w:p>
        </w:tc>
        <w:tc>
          <w:tcPr>
            <w:tcW w:w="990" w:type="dxa"/>
            <w:tcBorders>
              <w:top w:val="single" w:sz="4" w:space="0" w:color="auto"/>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499,7</w:t>
            </w:r>
          </w:p>
        </w:tc>
        <w:tc>
          <w:tcPr>
            <w:tcW w:w="995" w:type="dxa"/>
            <w:tcBorders>
              <w:top w:val="single" w:sz="4" w:space="0" w:color="auto"/>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242,0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549,7</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604,7</w:t>
            </w:r>
          </w:p>
        </w:tc>
      </w:tr>
      <w:tr w:rsidR="001839A1" w:rsidRPr="00CF3319" w:rsidTr="00B12CBB">
        <w:trPr>
          <w:trHeight w:val="375"/>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Доходы от уплаты акцизов на дизельное топливо, моторные масла, автомобильный бензин, прямогонный бензин</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1520,4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1798,2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119,0</w:t>
            </w:r>
          </w:p>
        </w:tc>
        <w:tc>
          <w:tcPr>
            <w:tcW w:w="990" w:type="dxa"/>
            <w:tcBorders>
              <w:top w:val="single" w:sz="4" w:space="0" w:color="auto"/>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1799,62</w:t>
            </w:r>
          </w:p>
        </w:tc>
        <w:tc>
          <w:tcPr>
            <w:tcW w:w="995" w:type="dxa"/>
            <w:tcBorders>
              <w:top w:val="single" w:sz="4" w:space="0" w:color="auto"/>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1884,9</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1987,359</w:t>
            </w:r>
          </w:p>
        </w:tc>
      </w:tr>
      <w:tr w:rsidR="001839A1" w:rsidRPr="00CF3319" w:rsidTr="00B12CBB">
        <w:trPr>
          <w:trHeight w:val="70"/>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единый сельхоз налог</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0</w:t>
            </w:r>
          </w:p>
        </w:tc>
        <w:tc>
          <w:tcPr>
            <w:tcW w:w="990" w:type="dxa"/>
            <w:tcBorders>
              <w:top w:val="single" w:sz="4" w:space="0" w:color="auto"/>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1,0</w:t>
            </w:r>
          </w:p>
        </w:tc>
        <w:tc>
          <w:tcPr>
            <w:tcW w:w="995" w:type="dxa"/>
            <w:tcBorders>
              <w:top w:val="single" w:sz="4" w:space="0" w:color="auto"/>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1,7</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1,70</w:t>
            </w:r>
          </w:p>
        </w:tc>
      </w:tr>
      <w:tr w:rsidR="001839A1" w:rsidRPr="00CF3319" w:rsidTr="00B12CBB">
        <w:trPr>
          <w:trHeight w:val="70"/>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Земельный налог</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1805,7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1400,5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78,0</w:t>
            </w:r>
          </w:p>
        </w:tc>
        <w:tc>
          <w:tcPr>
            <w:tcW w:w="990" w:type="dxa"/>
            <w:tcBorders>
              <w:top w:val="single" w:sz="4" w:space="0" w:color="auto"/>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1580,5</w:t>
            </w:r>
          </w:p>
        </w:tc>
        <w:tc>
          <w:tcPr>
            <w:tcW w:w="995" w:type="dxa"/>
            <w:tcBorders>
              <w:top w:val="single" w:sz="4" w:space="0" w:color="auto"/>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113,0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1612,10</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1724,00</w:t>
            </w:r>
          </w:p>
        </w:tc>
      </w:tr>
      <w:tr w:rsidR="001839A1" w:rsidRPr="00CF3319" w:rsidTr="00B12CBB">
        <w:trPr>
          <w:trHeight w:val="72"/>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Государственная пошлина</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0,7</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0,6</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86,0</w:t>
            </w:r>
          </w:p>
        </w:tc>
        <w:tc>
          <w:tcPr>
            <w:tcW w:w="990" w:type="dxa"/>
            <w:tcBorders>
              <w:top w:val="nil"/>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0,6</w:t>
            </w:r>
          </w:p>
        </w:tc>
        <w:tc>
          <w:tcPr>
            <w:tcW w:w="995" w:type="dxa"/>
            <w:tcBorders>
              <w:top w:val="nil"/>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0,6</w:t>
            </w:r>
          </w:p>
        </w:tc>
        <w:tc>
          <w:tcPr>
            <w:tcW w:w="124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0,6</w:t>
            </w:r>
          </w:p>
        </w:tc>
      </w:tr>
      <w:tr w:rsidR="001839A1" w:rsidRPr="00CF3319" w:rsidTr="00B12CBB">
        <w:trPr>
          <w:trHeight w:val="70"/>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налоговые доходы</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5850,1</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5721,1</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98,0</w:t>
            </w:r>
          </w:p>
        </w:tc>
        <w:tc>
          <w:tcPr>
            <w:tcW w:w="990" w:type="dxa"/>
            <w:tcBorders>
              <w:top w:val="nil"/>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6173,42</w:t>
            </w:r>
          </w:p>
        </w:tc>
        <w:tc>
          <w:tcPr>
            <w:tcW w:w="995" w:type="dxa"/>
            <w:tcBorders>
              <w:top w:val="nil"/>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108,0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6506,10</w:t>
            </w:r>
          </w:p>
        </w:tc>
        <w:tc>
          <w:tcPr>
            <w:tcW w:w="124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6952,45</w:t>
            </w:r>
          </w:p>
        </w:tc>
      </w:tr>
      <w:tr w:rsidR="001839A1" w:rsidRPr="00CF3319" w:rsidTr="00B12CBB">
        <w:trPr>
          <w:trHeight w:val="630"/>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доходы получаемые в виде арендной платы за земельные участки</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0</w:t>
            </w:r>
          </w:p>
        </w:tc>
        <w:tc>
          <w:tcPr>
            <w:tcW w:w="990" w:type="dxa"/>
            <w:tcBorders>
              <w:top w:val="nil"/>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995" w:type="dxa"/>
            <w:tcBorders>
              <w:top w:val="nil"/>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124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r>
      <w:tr w:rsidR="001839A1" w:rsidRPr="00CF3319" w:rsidTr="00B12CBB">
        <w:trPr>
          <w:trHeight w:val="375"/>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доходы от сдачи в аренду имущества</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121,9</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0,0</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0</w:t>
            </w:r>
          </w:p>
        </w:tc>
        <w:tc>
          <w:tcPr>
            <w:tcW w:w="990" w:type="dxa"/>
            <w:tcBorders>
              <w:top w:val="nil"/>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995" w:type="dxa"/>
            <w:tcBorders>
              <w:top w:val="nil"/>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124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r>
      <w:tr w:rsidR="001839A1" w:rsidRPr="00CF3319" w:rsidTr="00B12CBB">
        <w:trPr>
          <w:trHeight w:val="705"/>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lastRenderedPageBreak/>
              <w:t>доходы от оказания платных услуг и компенсаций затрат государства</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36,4</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36,6</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101,0</w:t>
            </w:r>
          </w:p>
        </w:tc>
        <w:tc>
          <w:tcPr>
            <w:tcW w:w="990" w:type="dxa"/>
            <w:tcBorders>
              <w:top w:val="nil"/>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38,3</w:t>
            </w:r>
          </w:p>
        </w:tc>
        <w:tc>
          <w:tcPr>
            <w:tcW w:w="995" w:type="dxa"/>
            <w:tcBorders>
              <w:top w:val="nil"/>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105,0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40,3</w:t>
            </w:r>
          </w:p>
        </w:tc>
        <w:tc>
          <w:tcPr>
            <w:tcW w:w="124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42,7</w:t>
            </w:r>
          </w:p>
        </w:tc>
      </w:tr>
      <w:tr w:rsidR="001839A1" w:rsidRPr="00CF3319" w:rsidTr="00B12CBB">
        <w:trPr>
          <w:trHeight w:val="390"/>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доходы от продажи материальных и нематериальных активов (реализация земли, имущества)</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ind w:left="-480"/>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ind w:left="-480"/>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0</w:t>
            </w:r>
          </w:p>
        </w:tc>
        <w:tc>
          <w:tcPr>
            <w:tcW w:w="990" w:type="dxa"/>
            <w:tcBorders>
              <w:top w:val="nil"/>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995" w:type="dxa"/>
            <w:tcBorders>
              <w:top w:val="nil"/>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sz w:val="24"/>
                <w:szCs w:val="24"/>
                <w:highlight w:val="yellow"/>
              </w:rPr>
            </w:pPr>
            <w:r w:rsidRPr="00CF3319">
              <w:rPr>
                <w:rFonts w:ascii="Times New Roman" w:hAnsi="Times New Roman" w:cs="Times New Roman"/>
                <w:sz w:val="24"/>
                <w:szCs w:val="24"/>
                <w:highlight w:val="yellow"/>
              </w:rPr>
              <w:t>0</w:t>
            </w:r>
          </w:p>
        </w:tc>
        <w:tc>
          <w:tcPr>
            <w:tcW w:w="124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r>
      <w:tr w:rsidR="001839A1" w:rsidRPr="00CF3319" w:rsidTr="00B12CBB">
        <w:trPr>
          <w:trHeight w:val="375"/>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0,0</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c>
          <w:tcPr>
            <w:tcW w:w="990" w:type="dxa"/>
            <w:tcBorders>
              <w:top w:val="nil"/>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c>
          <w:tcPr>
            <w:tcW w:w="995" w:type="dxa"/>
            <w:tcBorders>
              <w:top w:val="nil"/>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c>
          <w:tcPr>
            <w:tcW w:w="124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r>
      <w:tr w:rsidR="001839A1" w:rsidRPr="00CF3319" w:rsidTr="00B12CBB">
        <w:trPr>
          <w:trHeight w:val="70"/>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Прочие неналоговые доходы</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158,3</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c>
          <w:tcPr>
            <w:tcW w:w="990" w:type="dxa"/>
            <w:tcBorders>
              <w:top w:val="nil"/>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c>
          <w:tcPr>
            <w:tcW w:w="995" w:type="dxa"/>
            <w:tcBorders>
              <w:top w:val="nil"/>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c>
          <w:tcPr>
            <w:tcW w:w="124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Cs/>
                <w:sz w:val="24"/>
                <w:szCs w:val="24"/>
                <w:highlight w:val="yellow"/>
              </w:rPr>
            </w:pPr>
            <w:r w:rsidRPr="00CF3319">
              <w:rPr>
                <w:rFonts w:ascii="Times New Roman" w:hAnsi="Times New Roman" w:cs="Times New Roman"/>
                <w:bCs/>
                <w:sz w:val="24"/>
                <w:szCs w:val="24"/>
                <w:highlight w:val="yellow"/>
              </w:rPr>
              <w:t>0</w:t>
            </w:r>
          </w:p>
        </w:tc>
      </w:tr>
      <w:tr w:rsidR="001839A1" w:rsidRPr="00CF3319" w:rsidTr="00B12CBB">
        <w:trPr>
          <w:trHeight w:val="136"/>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Неналоговые доходы</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158,3</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36,6</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24,0</w:t>
            </w:r>
          </w:p>
        </w:tc>
        <w:tc>
          <w:tcPr>
            <w:tcW w:w="990" w:type="dxa"/>
            <w:tcBorders>
              <w:top w:val="nil"/>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38,3</w:t>
            </w:r>
          </w:p>
        </w:tc>
        <w:tc>
          <w:tcPr>
            <w:tcW w:w="995" w:type="dxa"/>
            <w:tcBorders>
              <w:top w:val="nil"/>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105,0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4,3</w:t>
            </w:r>
          </w:p>
        </w:tc>
        <w:tc>
          <w:tcPr>
            <w:tcW w:w="124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42,7</w:t>
            </w:r>
          </w:p>
        </w:tc>
      </w:tr>
      <w:tr w:rsidR="001839A1" w:rsidRPr="00CF3319" w:rsidTr="00B12CBB">
        <w:trPr>
          <w:trHeight w:val="191"/>
        </w:trPr>
        <w:tc>
          <w:tcPr>
            <w:tcW w:w="2836" w:type="dxa"/>
            <w:tcBorders>
              <w:top w:val="nil"/>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Итого собственные доходы</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
                <w:iCs/>
                <w:sz w:val="24"/>
                <w:szCs w:val="24"/>
                <w:highlight w:val="yellow"/>
              </w:rPr>
            </w:pPr>
            <w:r w:rsidRPr="00CF3319">
              <w:rPr>
                <w:rFonts w:ascii="Times New Roman" w:hAnsi="Times New Roman" w:cs="Times New Roman"/>
                <w:b/>
                <w:bCs/>
                <w:i/>
                <w:iCs/>
                <w:sz w:val="24"/>
                <w:szCs w:val="24"/>
                <w:highlight w:val="yellow"/>
              </w:rPr>
              <w:t>6008,4</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
                <w:iCs/>
                <w:sz w:val="24"/>
                <w:szCs w:val="24"/>
                <w:highlight w:val="yellow"/>
              </w:rPr>
            </w:pPr>
            <w:r w:rsidRPr="00CF3319">
              <w:rPr>
                <w:rFonts w:ascii="Times New Roman" w:hAnsi="Times New Roman" w:cs="Times New Roman"/>
                <w:b/>
                <w:bCs/>
                <w:i/>
                <w:iCs/>
                <w:sz w:val="24"/>
                <w:szCs w:val="24"/>
                <w:highlight w:val="yellow"/>
              </w:rPr>
              <w:t>5757,7</w:t>
            </w:r>
          </w:p>
        </w:tc>
        <w:tc>
          <w:tcPr>
            <w:tcW w:w="99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
                <w:sz w:val="24"/>
                <w:szCs w:val="24"/>
                <w:highlight w:val="yellow"/>
              </w:rPr>
            </w:pPr>
            <w:r w:rsidRPr="00CF3319">
              <w:rPr>
                <w:rFonts w:ascii="Times New Roman" w:hAnsi="Times New Roman" w:cs="Times New Roman"/>
                <w:b/>
                <w:bCs/>
                <w:i/>
                <w:sz w:val="24"/>
                <w:szCs w:val="24"/>
                <w:highlight w:val="yellow"/>
              </w:rPr>
              <w:t>96,0</w:t>
            </w:r>
          </w:p>
        </w:tc>
        <w:tc>
          <w:tcPr>
            <w:tcW w:w="990" w:type="dxa"/>
            <w:tcBorders>
              <w:top w:val="nil"/>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i/>
                <w:sz w:val="24"/>
                <w:szCs w:val="24"/>
                <w:highlight w:val="yellow"/>
              </w:rPr>
            </w:pPr>
            <w:r w:rsidRPr="00CF3319">
              <w:rPr>
                <w:rFonts w:ascii="Times New Roman" w:hAnsi="Times New Roman" w:cs="Times New Roman"/>
                <w:b/>
                <w:bCs/>
                <w:i/>
                <w:sz w:val="24"/>
                <w:szCs w:val="24"/>
                <w:highlight w:val="yellow"/>
              </w:rPr>
              <w:t>6211,72</w:t>
            </w:r>
          </w:p>
        </w:tc>
        <w:tc>
          <w:tcPr>
            <w:tcW w:w="995" w:type="dxa"/>
            <w:tcBorders>
              <w:top w:val="nil"/>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i/>
                <w:sz w:val="24"/>
                <w:szCs w:val="24"/>
                <w:highlight w:val="yellow"/>
              </w:rPr>
            </w:pPr>
            <w:r w:rsidRPr="00CF3319">
              <w:rPr>
                <w:rFonts w:ascii="Times New Roman" w:hAnsi="Times New Roman" w:cs="Times New Roman"/>
                <w:b/>
                <w:bCs/>
                <w:i/>
                <w:sz w:val="24"/>
                <w:szCs w:val="24"/>
                <w:highlight w:val="yellow"/>
              </w:rPr>
              <w:t>108,0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
                <w:sz w:val="24"/>
                <w:szCs w:val="24"/>
                <w:highlight w:val="yellow"/>
              </w:rPr>
            </w:pPr>
            <w:r w:rsidRPr="00CF3319">
              <w:rPr>
                <w:rFonts w:ascii="Times New Roman" w:hAnsi="Times New Roman" w:cs="Times New Roman"/>
                <w:b/>
                <w:bCs/>
                <w:i/>
                <w:sz w:val="24"/>
                <w:szCs w:val="24"/>
                <w:highlight w:val="yellow"/>
              </w:rPr>
              <w:t>6546,4</w:t>
            </w:r>
          </w:p>
        </w:tc>
        <w:tc>
          <w:tcPr>
            <w:tcW w:w="1242" w:type="dxa"/>
            <w:tcBorders>
              <w:top w:val="nil"/>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
                <w:sz w:val="24"/>
                <w:szCs w:val="24"/>
                <w:highlight w:val="yellow"/>
              </w:rPr>
            </w:pPr>
            <w:r w:rsidRPr="00CF3319">
              <w:rPr>
                <w:rFonts w:ascii="Times New Roman" w:hAnsi="Times New Roman" w:cs="Times New Roman"/>
                <w:b/>
                <w:bCs/>
                <w:i/>
                <w:sz w:val="24"/>
                <w:szCs w:val="24"/>
                <w:highlight w:val="yellow"/>
              </w:rPr>
              <w:t>6995,15</w:t>
            </w:r>
          </w:p>
        </w:tc>
      </w:tr>
      <w:tr w:rsidR="001839A1" w:rsidRPr="00CF3319" w:rsidTr="00B12CBB">
        <w:trPr>
          <w:trHeight w:val="379"/>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 xml:space="preserve">Дотация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Cs/>
                <w:sz w:val="24"/>
                <w:szCs w:val="24"/>
                <w:highlight w:val="yellow"/>
              </w:rPr>
            </w:pPr>
            <w:r w:rsidRPr="00CF3319">
              <w:rPr>
                <w:rFonts w:ascii="Times New Roman" w:hAnsi="Times New Roman" w:cs="Times New Roman"/>
                <w:b/>
                <w:bCs/>
                <w:iCs/>
                <w:sz w:val="24"/>
                <w:szCs w:val="24"/>
                <w:highlight w:val="yellow"/>
              </w:rPr>
              <w:t>6808,1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Cs/>
                <w:sz w:val="24"/>
                <w:szCs w:val="24"/>
                <w:highlight w:val="yellow"/>
              </w:rPr>
            </w:pPr>
            <w:r w:rsidRPr="00CF3319">
              <w:rPr>
                <w:rFonts w:ascii="Times New Roman" w:hAnsi="Times New Roman" w:cs="Times New Roman"/>
                <w:b/>
                <w:bCs/>
                <w:iCs/>
                <w:sz w:val="24"/>
                <w:szCs w:val="24"/>
                <w:highlight w:val="yellow"/>
              </w:rPr>
              <w:t>7145,1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105,0</w:t>
            </w:r>
          </w:p>
        </w:tc>
        <w:tc>
          <w:tcPr>
            <w:tcW w:w="990" w:type="dxa"/>
            <w:tcBorders>
              <w:top w:val="single" w:sz="4" w:space="0" w:color="auto"/>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7633,5</w:t>
            </w:r>
          </w:p>
        </w:tc>
        <w:tc>
          <w:tcPr>
            <w:tcW w:w="995" w:type="dxa"/>
            <w:tcBorders>
              <w:top w:val="single" w:sz="4" w:space="0" w:color="auto"/>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107,0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6201,9</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4786,1</w:t>
            </w:r>
          </w:p>
        </w:tc>
      </w:tr>
      <w:tr w:rsidR="001839A1" w:rsidRPr="00CF3319" w:rsidTr="00B12CBB">
        <w:trPr>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Субвенции</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Cs/>
                <w:sz w:val="24"/>
                <w:szCs w:val="24"/>
                <w:highlight w:val="yellow"/>
              </w:rPr>
            </w:pPr>
            <w:r w:rsidRPr="00CF3319">
              <w:rPr>
                <w:rFonts w:ascii="Times New Roman" w:hAnsi="Times New Roman" w:cs="Times New Roman"/>
                <w:b/>
                <w:bCs/>
                <w:iCs/>
                <w:sz w:val="24"/>
                <w:szCs w:val="24"/>
                <w:highlight w:val="yellow"/>
              </w:rPr>
              <w:t>268,9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Cs/>
                <w:sz w:val="24"/>
                <w:szCs w:val="24"/>
                <w:highlight w:val="yellow"/>
              </w:rPr>
            </w:pPr>
            <w:r w:rsidRPr="00CF3319">
              <w:rPr>
                <w:rFonts w:ascii="Times New Roman" w:hAnsi="Times New Roman" w:cs="Times New Roman"/>
                <w:b/>
                <w:bCs/>
                <w:iCs/>
                <w:sz w:val="24"/>
                <w:szCs w:val="24"/>
                <w:highlight w:val="yellow"/>
              </w:rPr>
              <w:t>274,9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103,0</w:t>
            </w:r>
          </w:p>
        </w:tc>
        <w:tc>
          <w:tcPr>
            <w:tcW w:w="990" w:type="dxa"/>
            <w:tcBorders>
              <w:top w:val="single" w:sz="4" w:space="0" w:color="auto"/>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284,5</w:t>
            </w:r>
          </w:p>
        </w:tc>
        <w:tc>
          <w:tcPr>
            <w:tcW w:w="995" w:type="dxa"/>
            <w:tcBorders>
              <w:top w:val="single" w:sz="4" w:space="0" w:color="auto"/>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294,2</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304,7</w:t>
            </w:r>
          </w:p>
        </w:tc>
      </w:tr>
      <w:tr w:rsidR="001839A1" w:rsidRPr="00CF3319" w:rsidTr="00B12CBB">
        <w:trPr>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Прочие безвозмездные поступления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Cs/>
                <w:sz w:val="24"/>
                <w:szCs w:val="24"/>
                <w:highlight w:val="yellow"/>
              </w:rPr>
            </w:pPr>
            <w:r w:rsidRPr="00CF3319">
              <w:rPr>
                <w:rFonts w:ascii="Times New Roman" w:hAnsi="Times New Roman" w:cs="Times New Roman"/>
                <w:b/>
                <w:bCs/>
                <w:iCs/>
                <w:sz w:val="24"/>
                <w:szCs w:val="24"/>
                <w:highlight w:val="yellow"/>
              </w:rPr>
              <w:t>17031,8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Cs/>
                <w:sz w:val="24"/>
                <w:szCs w:val="24"/>
                <w:highlight w:val="yellow"/>
              </w:rPr>
            </w:pPr>
            <w:r w:rsidRPr="00CF3319">
              <w:rPr>
                <w:rFonts w:ascii="Times New Roman" w:hAnsi="Times New Roman" w:cs="Times New Roman"/>
                <w:b/>
                <w:bCs/>
                <w:iCs/>
                <w:sz w:val="24"/>
                <w:szCs w:val="24"/>
                <w:highlight w:val="yellow"/>
              </w:rPr>
              <w:t>17501,8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103,0</w:t>
            </w:r>
          </w:p>
        </w:tc>
        <w:tc>
          <w:tcPr>
            <w:tcW w:w="990" w:type="dxa"/>
            <w:tcBorders>
              <w:top w:val="single" w:sz="4" w:space="0" w:color="auto"/>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6339,64</w:t>
            </w:r>
          </w:p>
        </w:tc>
        <w:tc>
          <w:tcPr>
            <w:tcW w:w="995" w:type="dxa"/>
            <w:tcBorders>
              <w:top w:val="single" w:sz="4" w:space="0" w:color="auto"/>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37,0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3140,3</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3453,63</w:t>
            </w:r>
          </w:p>
        </w:tc>
      </w:tr>
      <w:tr w:rsidR="001839A1" w:rsidRPr="00CF3319" w:rsidTr="00B12CBB">
        <w:trPr>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Итого  безвозмездные доходы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Cs/>
                <w:sz w:val="24"/>
                <w:szCs w:val="24"/>
                <w:highlight w:val="yellow"/>
              </w:rPr>
            </w:pPr>
            <w:r w:rsidRPr="00CF3319">
              <w:rPr>
                <w:rFonts w:ascii="Times New Roman" w:hAnsi="Times New Roman" w:cs="Times New Roman"/>
                <w:b/>
                <w:bCs/>
                <w:iCs/>
                <w:sz w:val="24"/>
                <w:szCs w:val="24"/>
                <w:highlight w:val="yellow"/>
              </w:rPr>
              <w:t>24108,8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Cs/>
                <w:sz w:val="24"/>
                <w:szCs w:val="24"/>
                <w:highlight w:val="yellow"/>
              </w:rPr>
            </w:pPr>
            <w:r w:rsidRPr="00CF3319">
              <w:rPr>
                <w:rFonts w:ascii="Times New Roman" w:hAnsi="Times New Roman" w:cs="Times New Roman"/>
                <w:b/>
                <w:bCs/>
                <w:iCs/>
                <w:sz w:val="24"/>
                <w:szCs w:val="24"/>
                <w:highlight w:val="yellow"/>
              </w:rPr>
              <w:t>24921,8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104,0</w:t>
            </w:r>
          </w:p>
        </w:tc>
        <w:tc>
          <w:tcPr>
            <w:tcW w:w="990" w:type="dxa"/>
            <w:tcBorders>
              <w:top w:val="single" w:sz="4" w:space="0" w:color="auto"/>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14257,74</w:t>
            </w:r>
          </w:p>
        </w:tc>
        <w:tc>
          <w:tcPr>
            <w:tcW w:w="995" w:type="dxa"/>
            <w:tcBorders>
              <w:top w:val="single" w:sz="4" w:space="0" w:color="auto"/>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58,0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9636,4</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8544,43</w:t>
            </w:r>
          </w:p>
        </w:tc>
      </w:tr>
      <w:tr w:rsidR="001839A1" w:rsidRPr="00CF3319" w:rsidTr="00B12CBB">
        <w:trPr>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ИТОГО ДОХОДОВ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Cs/>
                <w:sz w:val="24"/>
                <w:szCs w:val="24"/>
                <w:highlight w:val="yellow"/>
              </w:rPr>
            </w:pPr>
            <w:r w:rsidRPr="00CF3319">
              <w:rPr>
                <w:rFonts w:ascii="Times New Roman" w:hAnsi="Times New Roman" w:cs="Times New Roman"/>
                <w:b/>
                <w:bCs/>
                <w:iCs/>
                <w:sz w:val="24"/>
                <w:szCs w:val="24"/>
                <w:highlight w:val="yellow"/>
              </w:rPr>
              <w:t>23040,3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iCs/>
                <w:sz w:val="24"/>
                <w:szCs w:val="24"/>
                <w:highlight w:val="yellow"/>
              </w:rPr>
            </w:pPr>
            <w:r w:rsidRPr="00CF3319">
              <w:rPr>
                <w:rFonts w:ascii="Times New Roman" w:hAnsi="Times New Roman" w:cs="Times New Roman"/>
                <w:b/>
                <w:bCs/>
                <w:iCs/>
                <w:sz w:val="24"/>
                <w:szCs w:val="24"/>
                <w:highlight w:val="yellow"/>
              </w:rPr>
              <w:t>23259,5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101,0</w:t>
            </w:r>
          </w:p>
        </w:tc>
        <w:tc>
          <w:tcPr>
            <w:tcW w:w="990" w:type="dxa"/>
            <w:tcBorders>
              <w:top w:val="single" w:sz="4" w:space="0" w:color="auto"/>
              <w:left w:val="nil"/>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20469,46</w:t>
            </w:r>
          </w:p>
        </w:tc>
        <w:tc>
          <w:tcPr>
            <w:tcW w:w="995" w:type="dxa"/>
            <w:tcBorders>
              <w:top w:val="single" w:sz="4" w:space="0" w:color="auto"/>
              <w:left w:val="single" w:sz="4" w:space="0" w:color="auto"/>
              <w:bottom w:val="single" w:sz="4" w:space="0" w:color="auto"/>
              <w:right w:val="single" w:sz="4" w:space="0" w:color="auto"/>
            </w:tcBorders>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88,0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16182,8</w:t>
            </w:r>
          </w:p>
        </w:tc>
        <w:tc>
          <w:tcPr>
            <w:tcW w:w="1242" w:type="dxa"/>
            <w:tcBorders>
              <w:top w:val="single" w:sz="4" w:space="0" w:color="auto"/>
              <w:left w:val="nil"/>
              <w:bottom w:val="single" w:sz="4" w:space="0" w:color="auto"/>
              <w:right w:val="single" w:sz="4" w:space="0" w:color="auto"/>
            </w:tcBorders>
            <w:shd w:val="clear" w:color="auto" w:fill="auto"/>
            <w:noWrap/>
            <w:vAlign w:val="bottom"/>
          </w:tcPr>
          <w:p w:rsidR="001839A1" w:rsidRPr="00CF3319" w:rsidRDefault="001839A1" w:rsidP="00154E96">
            <w:pPr>
              <w:jc w:val="center"/>
              <w:rPr>
                <w:rFonts w:ascii="Times New Roman" w:hAnsi="Times New Roman" w:cs="Times New Roman"/>
                <w:b/>
                <w:bCs/>
                <w:sz w:val="24"/>
                <w:szCs w:val="24"/>
                <w:highlight w:val="yellow"/>
              </w:rPr>
            </w:pPr>
            <w:r w:rsidRPr="00CF3319">
              <w:rPr>
                <w:rFonts w:ascii="Times New Roman" w:hAnsi="Times New Roman" w:cs="Times New Roman"/>
                <w:b/>
                <w:bCs/>
                <w:sz w:val="24"/>
                <w:szCs w:val="24"/>
                <w:highlight w:val="yellow"/>
              </w:rPr>
              <w:t>15539,58</w:t>
            </w:r>
          </w:p>
        </w:tc>
      </w:tr>
    </w:tbl>
    <w:p w:rsidR="00B16812" w:rsidRPr="00CF3319" w:rsidRDefault="00B16812" w:rsidP="001839A1">
      <w:pPr>
        <w:jc w:val="both"/>
        <w:rPr>
          <w:rFonts w:ascii="Times New Roman" w:hAnsi="Times New Roman" w:cs="Times New Roman"/>
          <w:sz w:val="24"/>
          <w:szCs w:val="24"/>
          <w:highlight w:val="yellow"/>
        </w:rPr>
      </w:pPr>
    </w:p>
    <w:p w:rsidR="00F0631D" w:rsidRPr="00CF3319" w:rsidRDefault="00F0631D" w:rsidP="00F0631D">
      <w:pPr>
        <w:spacing w:before="120" w:after="120" w:line="240" w:lineRule="auto"/>
        <w:rPr>
          <w:rFonts w:ascii="Times New Roman" w:eastAsia="Times New Roman" w:hAnsi="Times New Roman" w:cs="Times New Roman"/>
          <w:sz w:val="24"/>
          <w:szCs w:val="24"/>
          <w:highlight w:val="yellow"/>
          <w:u w:val="single"/>
          <w:lang w:eastAsia="ru-RU"/>
        </w:rPr>
      </w:pPr>
      <w:r w:rsidRPr="00CF3319">
        <w:rPr>
          <w:rFonts w:ascii="Times New Roman" w:eastAsia="Times New Roman" w:hAnsi="Times New Roman" w:cs="Times New Roman"/>
          <w:sz w:val="24"/>
          <w:szCs w:val="24"/>
          <w:highlight w:val="yellow"/>
          <w:lang w:eastAsia="ru-RU"/>
        </w:rPr>
        <w:tab/>
      </w:r>
      <w:r w:rsidRPr="00CF3319">
        <w:rPr>
          <w:rFonts w:ascii="Times New Roman" w:eastAsia="Times New Roman" w:hAnsi="Times New Roman" w:cs="Times New Roman"/>
          <w:sz w:val="24"/>
          <w:szCs w:val="24"/>
          <w:highlight w:val="yellow"/>
          <w:u w:val="single"/>
          <w:lang w:eastAsia="ru-RU"/>
        </w:rPr>
        <w:t>Приоритеты социально-экономического разв</w:t>
      </w:r>
      <w:r w:rsidR="00154E96" w:rsidRPr="00CF3319">
        <w:rPr>
          <w:rFonts w:ascii="Times New Roman" w:eastAsia="Times New Roman" w:hAnsi="Times New Roman" w:cs="Times New Roman"/>
          <w:sz w:val="24"/>
          <w:szCs w:val="24"/>
          <w:highlight w:val="yellow"/>
          <w:u w:val="single"/>
          <w:lang w:eastAsia="ru-RU"/>
        </w:rPr>
        <w:t>ития сельского поселения на 2022 год и прогнозные 2023-2024</w:t>
      </w:r>
      <w:r w:rsidRPr="00CF3319">
        <w:rPr>
          <w:rFonts w:ascii="Times New Roman" w:eastAsia="Times New Roman" w:hAnsi="Times New Roman" w:cs="Times New Roman"/>
          <w:sz w:val="24"/>
          <w:szCs w:val="24"/>
          <w:highlight w:val="yellow"/>
          <w:u w:val="single"/>
          <w:lang w:eastAsia="ru-RU"/>
        </w:rPr>
        <w:t xml:space="preserve"> гг.</w:t>
      </w:r>
    </w:p>
    <w:p w:rsidR="00F0631D" w:rsidRPr="00CF3319" w:rsidRDefault="00154E96" w:rsidP="00F0631D">
      <w:pPr>
        <w:spacing w:after="0" w:line="240" w:lineRule="auto"/>
        <w:ind w:firstLine="709"/>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 Прогнозом на 2022</w:t>
      </w:r>
      <w:r w:rsidR="00F0631D" w:rsidRPr="00CF3319">
        <w:rPr>
          <w:rFonts w:ascii="Times New Roman" w:eastAsia="Times New Roman" w:hAnsi="Times New Roman" w:cs="Times New Roman"/>
          <w:sz w:val="24"/>
          <w:szCs w:val="24"/>
          <w:highlight w:val="yellow"/>
          <w:lang w:eastAsia="ru-RU"/>
        </w:rPr>
        <w:t xml:space="preserve"> год определены следующие приоритеты социально-экономического развития сельского поселения:</w:t>
      </w:r>
    </w:p>
    <w:p w:rsidR="00F0631D" w:rsidRPr="00CF3319" w:rsidRDefault="00F0631D" w:rsidP="00F0631D">
      <w:pPr>
        <w:spacing w:after="0" w:line="240" w:lineRule="auto"/>
        <w:ind w:firstLine="709"/>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1. Повышение доходной части местного бюджета</w:t>
      </w:r>
    </w:p>
    <w:p w:rsidR="00F0631D" w:rsidRPr="00CF3319" w:rsidRDefault="00F0631D" w:rsidP="00F0631D">
      <w:pPr>
        <w:spacing w:after="0" w:line="240" w:lineRule="auto"/>
        <w:ind w:firstLine="709"/>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эффективное управление муниципальным имуществом (организация и проведение торгов для сдачи в аренду имущества поселения и для приватизации муниципального имущества)</w:t>
      </w:r>
    </w:p>
    <w:p w:rsidR="00F0631D" w:rsidRPr="00CF3319" w:rsidRDefault="00F0631D" w:rsidP="00F0631D">
      <w:pPr>
        <w:spacing w:after="0" w:line="240" w:lineRule="auto"/>
        <w:ind w:firstLine="709"/>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 </w:t>
      </w:r>
      <w:r w:rsidRPr="00CF3319">
        <w:rPr>
          <w:rFonts w:ascii="Times New Roman" w:eastAsia="Times New Roman" w:hAnsi="Times New Roman" w:cs="Times New Roman"/>
          <w:color w:val="000000"/>
          <w:sz w:val="24"/>
          <w:szCs w:val="24"/>
          <w:highlight w:val="yellow"/>
          <w:lang w:eastAsia="ru-RU"/>
        </w:rPr>
        <w:t>проведение работы по выявлению собственников земельных участков и другого недвижимого имущества и привлечению их к налогообложению.</w:t>
      </w:r>
    </w:p>
    <w:p w:rsidR="00F0631D" w:rsidRPr="00CF3319" w:rsidRDefault="00F0631D" w:rsidP="00F0631D">
      <w:pPr>
        <w:spacing w:after="0" w:line="240" w:lineRule="auto"/>
        <w:ind w:firstLine="709"/>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2. Реформирование ЖКХ и развитие инженерной инфраструктуры.</w:t>
      </w:r>
    </w:p>
    <w:p w:rsidR="00F0631D" w:rsidRPr="00CF3319" w:rsidRDefault="00F0631D" w:rsidP="00F0631D">
      <w:pPr>
        <w:spacing w:after="0" w:line="240" w:lineRule="auto"/>
        <w:ind w:firstLine="709"/>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 - реализация программы по реконструкции и ремонту объектов ЖКХ </w:t>
      </w:r>
    </w:p>
    <w:p w:rsidR="00F0631D" w:rsidRPr="00CF3319" w:rsidRDefault="00F0631D" w:rsidP="00F0631D">
      <w:pPr>
        <w:spacing w:after="0" w:line="240" w:lineRule="auto"/>
        <w:ind w:firstLine="709"/>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xml:space="preserve">- реализация программы по благоустройству. </w:t>
      </w:r>
    </w:p>
    <w:p w:rsidR="00F0631D" w:rsidRPr="00CF3319" w:rsidRDefault="00F0631D" w:rsidP="00F0631D">
      <w:pPr>
        <w:spacing w:after="0" w:line="240" w:lineRule="auto"/>
        <w:ind w:firstLine="709"/>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3. Развитие социальной сферы:</w:t>
      </w:r>
    </w:p>
    <w:p w:rsidR="00F0631D" w:rsidRPr="00CF3319" w:rsidRDefault="00F0631D" w:rsidP="00F0631D">
      <w:pPr>
        <w:spacing w:after="0" w:line="240" w:lineRule="auto"/>
        <w:ind w:firstLine="709"/>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 реализация мероприятий по развитию культуры, спорта и молодежной политики на территории сельского поселения</w:t>
      </w:r>
    </w:p>
    <w:p w:rsidR="00F0631D" w:rsidRPr="00CF3319" w:rsidRDefault="00F0631D" w:rsidP="00F0631D">
      <w:pPr>
        <w:spacing w:after="0" w:line="240" w:lineRule="auto"/>
        <w:ind w:firstLine="709"/>
        <w:jc w:val="both"/>
        <w:rPr>
          <w:rFonts w:ascii="Times New Roman" w:eastAsia="Times New Roman" w:hAnsi="Times New Roman" w:cs="Times New Roman"/>
          <w:sz w:val="24"/>
          <w:szCs w:val="24"/>
          <w:highlight w:val="yellow"/>
          <w:lang w:eastAsia="ru-RU"/>
        </w:rPr>
      </w:pPr>
      <w:r w:rsidRPr="00CF3319">
        <w:rPr>
          <w:rFonts w:ascii="Times New Roman" w:eastAsia="Times New Roman" w:hAnsi="Times New Roman" w:cs="Times New Roman"/>
          <w:sz w:val="24"/>
          <w:szCs w:val="24"/>
          <w:highlight w:val="yellow"/>
          <w:lang w:eastAsia="ru-RU"/>
        </w:rPr>
        <w:t>4. Обеспечение первичных мер пожарной безопасности и мероприятий по гражданской обороне.</w:t>
      </w:r>
    </w:p>
    <w:p w:rsidR="00F0631D" w:rsidRPr="00CF3319" w:rsidRDefault="00F0631D" w:rsidP="00F0631D">
      <w:pPr>
        <w:spacing w:after="0" w:line="240" w:lineRule="auto"/>
        <w:jc w:val="both"/>
        <w:rPr>
          <w:rFonts w:ascii="Times New Roman" w:eastAsia="Times New Roman" w:hAnsi="Times New Roman" w:cs="Times New Roman"/>
          <w:sz w:val="24"/>
          <w:szCs w:val="24"/>
          <w:highlight w:val="yellow"/>
          <w:lang w:eastAsia="ru-RU"/>
        </w:rPr>
      </w:pPr>
    </w:p>
    <w:p w:rsidR="00B92913" w:rsidRPr="00CF3319" w:rsidRDefault="00B92913" w:rsidP="00B92913">
      <w:pPr>
        <w:autoSpaceDE w:val="0"/>
        <w:autoSpaceDN w:val="0"/>
        <w:adjustRightInd w:val="0"/>
        <w:jc w:val="center"/>
        <w:rPr>
          <w:rFonts w:ascii="Times New Roman" w:hAnsi="Times New Roman" w:cs="Times New Roman"/>
          <w:b/>
          <w:bCs/>
          <w:color w:val="000000"/>
          <w:sz w:val="24"/>
          <w:szCs w:val="24"/>
        </w:rPr>
      </w:pPr>
      <w:r w:rsidRPr="00CF3319">
        <w:rPr>
          <w:rFonts w:ascii="Times New Roman" w:hAnsi="Times New Roman" w:cs="Times New Roman"/>
          <w:b/>
          <w:bCs/>
          <w:color w:val="000000"/>
          <w:sz w:val="24"/>
          <w:szCs w:val="24"/>
        </w:rPr>
        <w:t xml:space="preserve">4. Оказание муниципальных  услуг населению </w:t>
      </w:r>
    </w:p>
    <w:p w:rsidR="00B92913" w:rsidRPr="00CF3319" w:rsidRDefault="00B92913" w:rsidP="00B92913">
      <w:pPr>
        <w:autoSpaceDE w:val="0"/>
        <w:autoSpaceDN w:val="0"/>
        <w:adjustRightInd w:val="0"/>
        <w:jc w:val="center"/>
        <w:rPr>
          <w:rFonts w:ascii="Times New Roman" w:hAnsi="Times New Roman" w:cs="Times New Roman"/>
          <w:b/>
          <w:bCs/>
          <w:color w:val="000000"/>
          <w:sz w:val="24"/>
          <w:szCs w:val="24"/>
        </w:rPr>
      </w:pPr>
      <w:r w:rsidRPr="00CF3319">
        <w:rPr>
          <w:rFonts w:ascii="Times New Roman" w:hAnsi="Times New Roman" w:cs="Times New Roman"/>
          <w:b/>
          <w:sz w:val="24"/>
          <w:szCs w:val="24"/>
        </w:rPr>
        <w:t>Дубровинского сельсовета</w:t>
      </w:r>
      <w:r w:rsidRPr="00CF3319">
        <w:rPr>
          <w:rFonts w:ascii="Times New Roman" w:hAnsi="Times New Roman" w:cs="Times New Roman"/>
          <w:sz w:val="24"/>
          <w:szCs w:val="24"/>
        </w:rPr>
        <w:t xml:space="preserve"> </w:t>
      </w:r>
      <w:proofErr w:type="spellStart"/>
      <w:r w:rsidRPr="00CF3319">
        <w:rPr>
          <w:rFonts w:ascii="Times New Roman" w:hAnsi="Times New Roman" w:cs="Times New Roman"/>
          <w:b/>
          <w:bCs/>
          <w:color w:val="000000"/>
          <w:sz w:val="24"/>
          <w:szCs w:val="24"/>
        </w:rPr>
        <w:t>Мошковского</w:t>
      </w:r>
      <w:proofErr w:type="spellEnd"/>
      <w:r w:rsidRPr="00CF3319">
        <w:rPr>
          <w:rFonts w:ascii="Times New Roman" w:hAnsi="Times New Roman" w:cs="Times New Roman"/>
          <w:b/>
          <w:bCs/>
          <w:color w:val="000000"/>
          <w:sz w:val="24"/>
          <w:szCs w:val="24"/>
        </w:rPr>
        <w:t xml:space="preserve"> района </w:t>
      </w:r>
    </w:p>
    <w:p w:rsidR="00B92913" w:rsidRPr="00CF3319" w:rsidRDefault="00B92913" w:rsidP="00B92913">
      <w:pPr>
        <w:autoSpaceDE w:val="0"/>
        <w:autoSpaceDN w:val="0"/>
        <w:adjustRightInd w:val="0"/>
        <w:jc w:val="center"/>
        <w:rPr>
          <w:rFonts w:ascii="Times New Roman" w:hAnsi="Times New Roman" w:cs="Times New Roman"/>
          <w:b/>
          <w:bCs/>
          <w:color w:val="000000"/>
          <w:sz w:val="24"/>
          <w:szCs w:val="24"/>
        </w:rPr>
      </w:pPr>
      <w:r w:rsidRPr="00CF3319">
        <w:rPr>
          <w:rFonts w:ascii="Times New Roman" w:hAnsi="Times New Roman" w:cs="Times New Roman"/>
          <w:b/>
          <w:bCs/>
          <w:color w:val="000000"/>
          <w:sz w:val="24"/>
          <w:szCs w:val="24"/>
        </w:rPr>
        <w:t>Новосибирской области</w:t>
      </w:r>
    </w:p>
    <w:p w:rsidR="00B92913" w:rsidRPr="00CF3319" w:rsidRDefault="00B92913" w:rsidP="00B92913">
      <w:pPr>
        <w:autoSpaceDE w:val="0"/>
        <w:autoSpaceDN w:val="0"/>
        <w:adjustRightInd w:val="0"/>
        <w:jc w:val="center"/>
        <w:rPr>
          <w:rFonts w:ascii="Times New Roman" w:hAnsi="Times New Roman" w:cs="Times New Roman"/>
          <w:color w:val="000000"/>
          <w:sz w:val="24"/>
          <w:szCs w:val="24"/>
        </w:rPr>
      </w:pPr>
    </w:p>
    <w:p w:rsidR="00B92913" w:rsidRPr="00CF3319" w:rsidRDefault="00B92913" w:rsidP="00B92913">
      <w:pPr>
        <w:autoSpaceDE w:val="0"/>
        <w:autoSpaceDN w:val="0"/>
        <w:adjustRightInd w:val="0"/>
        <w:ind w:firstLine="851"/>
        <w:jc w:val="both"/>
        <w:rPr>
          <w:rFonts w:ascii="Times New Roman" w:hAnsi="Times New Roman" w:cs="Times New Roman"/>
          <w:sz w:val="24"/>
          <w:szCs w:val="24"/>
        </w:rPr>
      </w:pPr>
      <w:r w:rsidRPr="00CF3319">
        <w:rPr>
          <w:rFonts w:ascii="Times New Roman" w:hAnsi="Times New Roman" w:cs="Times New Roman"/>
          <w:color w:val="000000"/>
          <w:sz w:val="24"/>
          <w:szCs w:val="24"/>
        </w:rPr>
        <w:t xml:space="preserve">Одним из основных индикаторов нормальной деятельности органов  </w:t>
      </w:r>
      <w:proofErr w:type="spellStart"/>
      <w:r w:rsidRPr="00CF3319">
        <w:rPr>
          <w:rFonts w:ascii="Times New Roman" w:hAnsi="Times New Roman" w:cs="Times New Roman"/>
          <w:color w:val="000000"/>
          <w:sz w:val="24"/>
          <w:szCs w:val="24"/>
        </w:rPr>
        <w:t>органов</w:t>
      </w:r>
      <w:proofErr w:type="spellEnd"/>
      <w:r w:rsidRPr="00CF3319">
        <w:rPr>
          <w:rFonts w:ascii="Times New Roman" w:hAnsi="Times New Roman" w:cs="Times New Roman"/>
          <w:color w:val="000000"/>
          <w:sz w:val="24"/>
          <w:szCs w:val="24"/>
        </w:rPr>
        <w:t xml:space="preserve"> местного самоуправления является степень удовлетворенности населения порядком предоставления  муниципальных услуг. </w:t>
      </w:r>
    </w:p>
    <w:p w:rsidR="00F0631D" w:rsidRPr="00CF3319" w:rsidRDefault="00B92913" w:rsidP="00B92913">
      <w:pPr>
        <w:autoSpaceDE w:val="0"/>
        <w:autoSpaceDN w:val="0"/>
        <w:adjustRightInd w:val="0"/>
        <w:spacing w:after="0" w:line="240" w:lineRule="auto"/>
        <w:jc w:val="both"/>
        <w:rPr>
          <w:rFonts w:ascii="Times New Roman" w:hAnsi="Times New Roman" w:cs="Times New Roman"/>
          <w:sz w:val="24"/>
          <w:szCs w:val="24"/>
        </w:rPr>
      </w:pPr>
      <w:r w:rsidRPr="00CF3319">
        <w:rPr>
          <w:rFonts w:ascii="Times New Roman" w:hAnsi="Times New Roman" w:cs="Times New Roman"/>
          <w:sz w:val="24"/>
          <w:szCs w:val="24"/>
        </w:rPr>
        <w:t xml:space="preserve">Администрацией Дубровинского сельсовета </w:t>
      </w:r>
      <w:proofErr w:type="spellStart"/>
      <w:r w:rsidRPr="00CF3319">
        <w:rPr>
          <w:rFonts w:ascii="Times New Roman" w:hAnsi="Times New Roman" w:cs="Times New Roman"/>
          <w:sz w:val="24"/>
          <w:szCs w:val="24"/>
        </w:rPr>
        <w:t>Мошковского</w:t>
      </w:r>
      <w:proofErr w:type="spellEnd"/>
      <w:r w:rsidRPr="00CF3319">
        <w:rPr>
          <w:rFonts w:ascii="Times New Roman" w:hAnsi="Times New Roman" w:cs="Times New Roman"/>
          <w:sz w:val="24"/>
          <w:szCs w:val="24"/>
        </w:rPr>
        <w:t xml:space="preserve"> района Новосибирской области ведется постоянная работа по повышению показателя «Доля граждан, использующих механизм получения государственных и муниципальных услуг в электронной форме», предусмотренного Указом Президента Российской Федерации от 07.05.2012 № 601 «Об основных направлениях совершенствования системы государственного управления». На официальном сайте Дубровинского сельсовета  </w:t>
      </w:r>
      <w:proofErr w:type="spellStart"/>
      <w:r w:rsidRPr="00CF3319">
        <w:rPr>
          <w:rFonts w:ascii="Times New Roman" w:hAnsi="Times New Roman" w:cs="Times New Roman"/>
          <w:sz w:val="24"/>
          <w:szCs w:val="24"/>
        </w:rPr>
        <w:t>Мошковского</w:t>
      </w:r>
      <w:proofErr w:type="spellEnd"/>
      <w:r w:rsidRPr="00CF3319">
        <w:rPr>
          <w:rFonts w:ascii="Times New Roman" w:hAnsi="Times New Roman" w:cs="Times New Roman"/>
          <w:sz w:val="24"/>
          <w:szCs w:val="24"/>
        </w:rPr>
        <w:t xml:space="preserve"> района Новосибирской области оформлен  специализированный раздел об электронных муниципальных услугах, направленный на популяризацию портала </w:t>
      </w:r>
      <w:proofErr w:type="spellStart"/>
      <w:r w:rsidRPr="00CF3319">
        <w:rPr>
          <w:rFonts w:ascii="Times New Roman" w:hAnsi="Times New Roman" w:cs="Times New Roman"/>
          <w:sz w:val="24"/>
          <w:szCs w:val="24"/>
        </w:rPr>
        <w:t>госуслуг</w:t>
      </w:r>
      <w:proofErr w:type="spellEnd"/>
      <w:r w:rsidRPr="00CF3319">
        <w:rPr>
          <w:rFonts w:ascii="Times New Roman" w:hAnsi="Times New Roman" w:cs="Times New Roman"/>
          <w:sz w:val="24"/>
          <w:szCs w:val="24"/>
        </w:rPr>
        <w:t>.</w:t>
      </w:r>
    </w:p>
    <w:p w:rsidR="00B92913" w:rsidRPr="00CF3319" w:rsidRDefault="00B92913" w:rsidP="00B92913">
      <w:pPr>
        <w:autoSpaceDE w:val="0"/>
        <w:autoSpaceDN w:val="0"/>
        <w:adjustRightInd w:val="0"/>
        <w:spacing w:after="0" w:line="240" w:lineRule="auto"/>
        <w:jc w:val="both"/>
        <w:rPr>
          <w:rFonts w:ascii="Times New Roman" w:eastAsia="Times New Roman" w:hAnsi="Times New Roman" w:cs="Times New Roman"/>
          <w:b/>
          <w:sz w:val="24"/>
          <w:szCs w:val="24"/>
          <w:highlight w:val="yellow"/>
          <w:u w:val="single"/>
          <w:lang w:eastAsia="ru-RU"/>
        </w:rPr>
      </w:pPr>
    </w:p>
    <w:p w:rsidR="00B92913" w:rsidRPr="00CF3319" w:rsidRDefault="00D26279" w:rsidP="00D26279">
      <w:pPr>
        <w:jc w:val="center"/>
        <w:rPr>
          <w:rFonts w:ascii="Times New Roman" w:hAnsi="Times New Roman" w:cs="Times New Roman"/>
          <w:b/>
          <w:sz w:val="24"/>
          <w:szCs w:val="24"/>
        </w:rPr>
      </w:pPr>
      <w:r w:rsidRPr="00CF3319">
        <w:rPr>
          <w:rFonts w:ascii="Times New Roman" w:hAnsi="Times New Roman" w:cs="Times New Roman"/>
          <w:b/>
          <w:sz w:val="24"/>
          <w:szCs w:val="24"/>
        </w:rPr>
        <w:t>5.</w:t>
      </w:r>
      <w:r w:rsidR="00B92913" w:rsidRPr="00CF3319">
        <w:rPr>
          <w:rFonts w:ascii="Times New Roman" w:hAnsi="Times New Roman" w:cs="Times New Roman"/>
          <w:b/>
          <w:sz w:val="24"/>
          <w:szCs w:val="24"/>
        </w:rPr>
        <w:t xml:space="preserve"> Сценарии социально-эк</w:t>
      </w:r>
      <w:r w:rsidRPr="00CF3319">
        <w:rPr>
          <w:rFonts w:ascii="Times New Roman" w:hAnsi="Times New Roman" w:cs="Times New Roman"/>
          <w:b/>
          <w:sz w:val="24"/>
          <w:szCs w:val="24"/>
        </w:rPr>
        <w:t>ономического развития  Дубровинского</w:t>
      </w:r>
      <w:r w:rsidR="00B92913" w:rsidRPr="00CF3319">
        <w:rPr>
          <w:rFonts w:ascii="Times New Roman" w:hAnsi="Times New Roman" w:cs="Times New Roman"/>
          <w:b/>
          <w:sz w:val="24"/>
          <w:szCs w:val="24"/>
        </w:rPr>
        <w:t xml:space="preserve">  сельсовета </w:t>
      </w:r>
      <w:proofErr w:type="spellStart"/>
      <w:r w:rsidR="00B92913" w:rsidRPr="00CF3319">
        <w:rPr>
          <w:rFonts w:ascii="Times New Roman" w:hAnsi="Times New Roman" w:cs="Times New Roman"/>
          <w:b/>
          <w:sz w:val="24"/>
          <w:szCs w:val="24"/>
        </w:rPr>
        <w:t>Мошковского</w:t>
      </w:r>
      <w:proofErr w:type="spellEnd"/>
      <w:r w:rsidR="00B92913" w:rsidRPr="00CF3319">
        <w:rPr>
          <w:rFonts w:ascii="Times New Roman" w:hAnsi="Times New Roman" w:cs="Times New Roman"/>
          <w:b/>
          <w:sz w:val="24"/>
          <w:szCs w:val="24"/>
        </w:rPr>
        <w:t xml:space="preserve"> района  и целевые показатели  прогноза социально-экон</w:t>
      </w:r>
      <w:r w:rsidRPr="00CF3319">
        <w:rPr>
          <w:rFonts w:ascii="Times New Roman" w:hAnsi="Times New Roman" w:cs="Times New Roman"/>
          <w:b/>
          <w:sz w:val="24"/>
          <w:szCs w:val="24"/>
        </w:rPr>
        <w:t>омического развития  Дубровинского</w:t>
      </w:r>
      <w:r w:rsidR="00B92913" w:rsidRPr="00CF3319">
        <w:rPr>
          <w:rFonts w:ascii="Times New Roman" w:hAnsi="Times New Roman" w:cs="Times New Roman"/>
          <w:b/>
          <w:sz w:val="24"/>
          <w:szCs w:val="24"/>
        </w:rPr>
        <w:t xml:space="preserve">   сельсо</w:t>
      </w:r>
      <w:r w:rsidRPr="00CF3319">
        <w:rPr>
          <w:rFonts w:ascii="Times New Roman" w:hAnsi="Times New Roman" w:cs="Times New Roman"/>
          <w:b/>
          <w:sz w:val="24"/>
          <w:szCs w:val="24"/>
        </w:rPr>
        <w:t xml:space="preserve">вета </w:t>
      </w:r>
      <w:proofErr w:type="spellStart"/>
      <w:r w:rsidRPr="00CF3319">
        <w:rPr>
          <w:rFonts w:ascii="Times New Roman" w:hAnsi="Times New Roman" w:cs="Times New Roman"/>
          <w:b/>
          <w:sz w:val="24"/>
          <w:szCs w:val="24"/>
        </w:rPr>
        <w:t>Мошковского</w:t>
      </w:r>
      <w:proofErr w:type="spellEnd"/>
      <w:r w:rsidRPr="00CF3319">
        <w:rPr>
          <w:rFonts w:ascii="Times New Roman" w:hAnsi="Times New Roman" w:cs="Times New Roman"/>
          <w:b/>
          <w:sz w:val="24"/>
          <w:szCs w:val="24"/>
        </w:rPr>
        <w:t xml:space="preserve"> района  на 2023 год и период 2024 и 2025</w:t>
      </w:r>
      <w:r w:rsidR="00B92913" w:rsidRPr="00CF3319">
        <w:rPr>
          <w:rFonts w:ascii="Times New Roman" w:hAnsi="Times New Roman" w:cs="Times New Roman"/>
          <w:b/>
          <w:sz w:val="24"/>
          <w:szCs w:val="24"/>
        </w:rPr>
        <w:t xml:space="preserve"> годы</w:t>
      </w:r>
    </w:p>
    <w:p w:rsidR="00B92913" w:rsidRPr="00CF3319" w:rsidRDefault="00B92913" w:rsidP="00B92913">
      <w:pPr>
        <w:shd w:val="clear" w:color="auto" w:fill="FFFFFF"/>
        <w:ind w:firstLine="708"/>
        <w:jc w:val="both"/>
        <w:rPr>
          <w:rFonts w:ascii="Times New Roman" w:hAnsi="Times New Roman" w:cs="Times New Roman"/>
          <w:bCs/>
          <w:sz w:val="24"/>
          <w:szCs w:val="24"/>
        </w:rPr>
      </w:pPr>
    </w:p>
    <w:p w:rsidR="00B92913" w:rsidRPr="00CF3319" w:rsidRDefault="00B92913" w:rsidP="00B92913">
      <w:pPr>
        <w:shd w:val="clear" w:color="auto" w:fill="FFFFFF"/>
        <w:ind w:firstLine="708"/>
        <w:jc w:val="both"/>
        <w:rPr>
          <w:rFonts w:ascii="Times New Roman" w:hAnsi="Times New Roman" w:cs="Times New Roman"/>
          <w:bCs/>
          <w:sz w:val="24"/>
          <w:szCs w:val="24"/>
        </w:rPr>
      </w:pPr>
      <w:r w:rsidRPr="00CF3319">
        <w:rPr>
          <w:rFonts w:ascii="Times New Roman" w:hAnsi="Times New Roman" w:cs="Times New Roman"/>
          <w:sz w:val="24"/>
          <w:szCs w:val="24"/>
        </w:rPr>
        <w:t>Прогнозные показатели социально-эконо</w:t>
      </w:r>
      <w:r w:rsidR="00D26279" w:rsidRPr="00CF3319">
        <w:rPr>
          <w:rFonts w:ascii="Times New Roman" w:hAnsi="Times New Roman" w:cs="Times New Roman"/>
          <w:sz w:val="24"/>
          <w:szCs w:val="24"/>
        </w:rPr>
        <w:t>мического  развития  Дубровинского</w:t>
      </w:r>
      <w:r w:rsidRPr="00CF3319">
        <w:rPr>
          <w:rFonts w:ascii="Times New Roman" w:hAnsi="Times New Roman" w:cs="Times New Roman"/>
          <w:sz w:val="24"/>
          <w:szCs w:val="24"/>
        </w:rPr>
        <w:t xml:space="preserve">   сельсовета </w:t>
      </w:r>
      <w:proofErr w:type="spellStart"/>
      <w:r w:rsidRPr="00CF3319">
        <w:rPr>
          <w:rFonts w:ascii="Times New Roman" w:hAnsi="Times New Roman" w:cs="Times New Roman"/>
          <w:sz w:val="24"/>
          <w:szCs w:val="24"/>
        </w:rPr>
        <w:t>Мошковского</w:t>
      </w:r>
      <w:proofErr w:type="spellEnd"/>
      <w:r w:rsidRPr="00CF3319">
        <w:rPr>
          <w:rFonts w:ascii="Times New Roman" w:hAnsi="Times New Roman" w:cs="Times New Roman"/>
          <w:sz w:val="24"/>
          <w:szCs w:val="24"/>
        </w:rPr>
        <w:t xml:space="preserve"> района Новосибирской области отражают  влияние  секторов экономики на социальные и экономические процессы, а также уровень жизни населения, его занятость  и  показывают  в целом </w:t>
      </w:r>
      <w:r w:rsidR="00D26279" w:rsidRPr="00CF3319">
        <w:rPr>
          <w:rFonts w:ascii="Times New Roman" w:hAnsi="Times New Roman" w:cs="Times New Roman"/>
          <w:sz w:val="24"/>
          <w:szCs w:val="24"/>
        </w:rPr>
        <w:t>развитие на территории поселения</w:t>
      </w:r>
      <w:r w:rsidRPr="00CF3319">
        <w:rPr>
          <w:rFonts w:ascii="Times New Roman" w:hAnsi="Times New Roman" w:cs="Times New Roman"/>
          <w:sz w:val="24"/>
          <w:szCs w:val="24"/>
        </w:rPr>
        <w:t xml:space="preserve"> промышленности,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 и т.д.</w:t>
      </w:r>
    </w:p>
    <w:p w:rsidR="00B92913" w:rsidRPr="00CF3319" w:rsidRDefault="00B92913" w:rsidP="00B92913">
      <w:pPr>
        <w:ind w:firstLine="708"/>
        <w:jc w:val="both"/>
        <w:rPr>
          <w:rFonts w:ascii="Times New Roman" w:eastAsia="Calibri" w:hAnsi="Times New Roman" w:cs="Times New Roman"/>
          <w:sz w:val="24"/>
          <w:szCs w:val="24"/>
          <w:highlight w:val="yellow"/>
        </w:rPr>
      </w:pPr>
      <w:r w:rsidRPr="00CF3319">
        <w:rPr>
          <w:rFonts w:ascii="Times New Roman" w:eastAsia="Calibri" w:hAnsi="Times New Roman" w:cs="Times New Roman"/>
          <w:sz w:val="24"/>
          <w:szCs w:val="24"/>
        </w:rPr>
        <w:t>Прогноз разработан на вариативной основе в трех вариантах: вариант 1 – консервативный, вариант 2 – умеренно-оптимистичный,   вариант 3 – инновационный.</w:t>
      </w:r>
    </w:p>
    <w:p w:rsidR="00B92913" w:rsidRPr="00CF3319" w:rsidRDefault="00B92913" w:rsidP="00B92913">
      <w:pPr>
        <w:ind w:firstLine="708"/>
        <w:jc w:val="both"/>
        <w:rPr>
          <w:rFonts w:ascii="Times New Roman" w:eastAsia="Calibri" w:hAnsi="Times New Roman" w:cs="Times New Roman"/>
          <w:color w:val="000000"/>
          <w:sz w:val="24"/>
          <w:szCs w:val="24"/>
        </w:rPr>
      </w:pPr>
      <w:r w:rsidRPr="00CF3319">
        <w:rPr>
          <w:rFonts w:ascii="Times New Roman" w:eastAsia="Calibri" w:hAnsi="Times New Roman" w:cs="Times New Roman"/>
          <w:sz w:val="24"/>
          <w:szCs w:val="24"/>
        </w:rPr>
        <w:t xml:space="preserve">Вариант 1 (консервативный) – </w:t>
      </w:r>
      <w:r w:rsidRPr="00CF3319">
        <w:rPr>
          <w:rFonts w:ascii="Times New Roman" w:eastAsia="Calibri" w:hAnsi="Times New Roman" w:cs="Times New Roman"/>
          <w:color w:val="000000"/>
          <w:sz w:val="24"/>
          <w:szCs w:val="24"/>
        </w:rPr>
        <w:t xml:space="preserve">предполагает  консервативное развитие, сдержанную инвестиционную политику частных компаний при относительно слабом росте потребительского спроса; </w:t>
      </w:r>
    </w:p>
    <w:p w:rsidR="00B92913" w:rsidRPr="00CF3319" w:rsidRDefault="00B92913" w:rsidP="00B92913">
      <w:pPr>
        <w:ind w:firstLine="708"/>
        <w:jc w:val="both"/>
        <w:rPr>
          <w:rFonts w:ascii="Times New Roman" w:eastAsia="Times New Roman" w:hAnsi="Times New Roman" w:cs="Times New Roman"/>
          <w:sz w:val="24"/>
          <w:szCs w:val="24"/>
        </w:rPr>
      </w:pPr>
      <w:r w:rsidRPr="00CF3319">
        <w:rPr>
          <w:rFonts w:ascii="Times New Roman" w:hAnsi="Times New Roman" w:cs="Times New Roman"/>
          <w:sz w:val="24"/>
          <w:szCs w:val="24"/>
        </w:rPr>
        <w:t>Вариант 2 (умеренно-оптимистичный)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B92913" w:rsidRPr="00CF3319" w:rsidRDefault="00B92913" w:rsidP="00B92913">
      <w:pPr>
        <w:ind w:firstLine="851"/>
        <w:jc w:val="both"/>
        <w:rPr>
          <w:rFonts w:ascii="Times New Roman" w:eastAsia="Calibri" w:hAnsi="Times New Roman" w:cs="Times New Roman"/>
          <w:sz w:val="24"/>
          <w:szCs w:val="24"/>
        </w:rPr>
      </w:pPr>
      <w:r w:rsidRPr="00CF3319">
        <w:rPr>
          <w:rFonts w:ascii="Times New Roman" w:eastAsia="Calibri" w:hAnsi="Times New Roman" w:cs="Times New Roman"/>
          <w:sz w:val="24"/>
          <w:szCs w:val="24"/>
        </w:rPr>
        <w:t>Вариант 3 – (инновационный) – характеризуется, с одной стороны ожиданиями  позитивных изменений во внешней среде, с другой – формированием внутренних условий для опережающего экономического роста, основанного на внедрении прорывных научно-технологических разработок, занятии  рыночных ниш «новой экономики», кратном росте экспорта высокотехнологичной продукции и услуг, ускоренном развитии  отраслей - лидеров.</w:t>
      </w:r>
    </w:p>
    <w:p w:rsidR="00B92913" w:rsidRPr="00CF3319" w:rsidRDefault="00B92913" w:rsidP="00B92913">
      <w:pPr>
        <w:pStyle w:val="ab"/>
        <w:spacing w:after="0"/>
        <w:ind w:firstLine="851"/>
        <w:jc w:val="both"/>
      </w:pPr>
      <w:r w:rsidRPr="00CF3319">
        <w:lastRenderedPageBreak/>
        <w:t>Целевые показатели уточненного прогноза социально-эко</w:t>
      </w:r>
      <w:r w:rsidR="00D26279" w:rsidRPr="00CF3319">
        <w:t>номического развития  Дубровинского</w:t>
      </w:r>
      <w:r w:rsidRPr="00CF3319">
        <w:t xml:space="preserve">  сельсовета </w:t>
      </w:r>
      <w:proofErr w:type="spellStart"/>
      <w:r w:rsidRPr="00CF3319">
        <w:t>Мошковского</w:t>
      </w:r>
      <w:proofErr w:type="spellEnd"/>
      <w:r w:rsidRPr="00CF3319">
        <w:t xml:space="preserve"> райо</w:t>
      </w:r>
      <w:r w:rsidR="00D26279" w:rsidRPr="00CF3319">
        <w:t>на Новосибирской области на 2023 год и плановый период 2024 и 2025</w:t>
      </w:r>
      <w:r w:rsidRPr="00CF3319">
        <w:t xml:space="preserve"> годы приведены в таблице:   </w:t>
      </w:r>
    </w:p>
    <w:p w:rsidR="00F0631D" w:rsidRPr="00CF3319" w:rsidRDefault="00F0631D" w:rsidP="00F0631D">
      <w:pPr>
        <w:keepNext/>
        <w:widowControl w:val="0"/>
        <w:spacing w:after="0" w:line="240" w:lineRule="auto"/>
        <w:jc w:val="center"/>
        <w:outlineLvl w:val="0"/>
        <w:rPr>
          <w:rFonts w:ascii="Times New Roman" w:eastAsia="Times New Roman" w:hAnsi="Times New Roman" w:cs="Times New Roman"/>
          <w:b/>
          <w:sz w:val="24"/>
          <w:szCs w:val="24"/>
          <w:highlight w:val="yellow"/>
        </w:rPr>
      </w:pPr>
    </w:p>
    <w:p w:rsidR="00F0631D" w:rsidRPr="00CF3319" w:rsidRDefault="00F0631D" w:rsidP="00F0631D">
      <w:pPr>
        <w:keepNext/>
        <w:widowControl w:val="0"/>
        <w:spacing w:after="0" w:line="240" w:lineRule="auto"/>
        <w:jc w:val="center"/>
        <w:outlineLvl w:val="0"/>
        <w:rPr>
          <w:rFonts w:ascii="Times New Roman" w:eastAsia="Times New Roman" w:hAnsi="Times New Roman" w:cs="Times New Roman"/>
          <w:b/>
          <w:sz w:val="24"/>
          <w:szCs w:val="24"/>
          <w:highlight w:val="yellow"/>
        </w:rPr>
      </w:pPr>
    </w:p>
    <w:p w:rsidR="00F0631D" w:rsidRPr="00CF3319" w:rsidRDefault="00F0631D" w:rsidP="00F0631D">
      <w:pPr>
        <w:spacing w:after="0" w:line="240" w:lineRule="auto"/>
        <w:ind w:left="360"/>
        <w:jc w:val="both"/>
        <w:rPr>
          <w:rFonts w:ascii="Times New Roman" w:eastAsia="Times New Roman" w:hAnsi="Times New Roman" w:cs="Times New Roman"/>
          <w:sz w:val="24"/>
          <w:szCs w:val="24"/>
          <w:lang w:eastAsia="ru-RU"/>
        </w:rPr>
        <w:sectPr w:rsidR="00F0631D" w:rsidRPr="00CF3319" w:rsidSect="00334A5E">
          <w:footerReference w:type="default" r:id="rId7"/>
          <w:pgSz w:w="11906" w:h="16838"/>
          <w:pgMar w:top="1134" w:right="567" w:bottom="1134" w:left="1418" w:header="709" w:footer="709" w:gutter="0"/>
          <w:cols w:space="708"/>
          <w:titlePg/>
          <w:docGrid w:linePitch="360"/>
        </w:sectPr>
      </w:pPr>
    </w:p>
    <w:p w:rsidR="00F0631D" w:rsidRPr="00CF3319" w:rsidRDefault="00D26279" w:rsidP="00F0631D">
      <w:pPr>
        <w:keepNext/>
        <w:widowControl w:val="0"/>
        <w:spacing w:after="0" w:line="240" w:lineRule="auto"/>
        <w:jc w:val="center"/>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lastRenderedPageBreak/>
        <w:t xml:space="preserve">Целевые </w:t>
      </w:r>
      <w:r w:rsidR="00F0631D" w:rsidRPr="00CF3319">
        <w:rPr>
          <w:rFonts w:ascii="Times New Roman" w:eastAsia="Times New Roman" w:hAnsi="Times New Roman" w:cs="Times New Roman"/>
          <w:b/>
          <w:sz w:val="24"/>
          <w:szCs w:val="24"/>
        </w:rPr>
        <w:t xml:space="preserve"> показатели подготовк</w:t>
      </w:r>
      <w:r w:rsidR="00B26631" w:rsidRPr="00CF3319">
        <w:rPr>
          <w:rFonts w:ascii="Times New Roman" w:eastAsia="Times New Roman" w:hAnsi="Times New Roman" w:cs="Times New Roman"/>
          <w:b/>
          <w:sz w:val="24"/>
          <w:szCs w:val="24"/>
        </w:rPr>
        <w:t>и</w:t>
      </w:r>
      <w:r w:rsidR="00F0631D" w:rsidRPr="00CF3319">
        <w:rPr>
          <w:rFonts w:ascii="Times New Roman" w:eastAsia="Times New Roman" w:hAnsi="Times New Roman" w:cs="Times New Roman"/>
          <w:b/>
          <w:sz w:val="24"/>
          <w:szCs w:val="24"/>
        </w:rPr>
        <w:t xml:space="preserve">  прогноза социально-экономического развития</w:t>
      </w:r>
    </w:p>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администрации Дубровинского сельсовета </w:t>
      </w: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Новосибирской области </w:t>
      </w:r>
    </w:p>
    <w:p w:rsidR="00F0631D" w:rsidRPr="00CF3319" w:rsidRDefault="003D108B"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на 2022 год и плановый период 2023 и 2024</w:t>
      </w:r>
      <w:r w:rsidR="00F0631D" w:rsidRPr="00CF3319">
        <w:rPr>
          <w:rFonts w:ascii="Times New Roman" w:eastAsia="Times New Roman" w:hAnsi="Times New Roman" w:cs="Times New Roman"/>
          <w:sz w:val="24"/>
          <w:szCs w:val="24"/>
          <w:lang w:eastAsia="ru-RU"/>
        </w:rPr>
        <w:t xml:space="preserve"> гг.</w:t>
      </w:r>
    </w:p>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bl>
      <w:tblPr>
        <w:tblW w:w="14779" w:type="dxa"/>
        <w:tblInd w:w="93" w:type="dxa"/>
        <w:tblLayout w:type="fixed"/>
        <w:tblLook w:val="0000" w:firstRow="0" w:lastRow="0" w:firstColumn="0" w:lastColumn="0" w:noHBand="0" w:noVBand="0"/>
      </w:tblPr>
      <w:tblGrid>
        <w:gridCol w:w="4835"/>
        <w:gridCol w:w="1021"/>
        <w:gridCol w:w="1134"/>
        <w:gridCol w:w="1247"/>
        <w:gridCol w:w="1247"/>
        <w:gridCol w:w="1163"/>
        <w:gridCol w:w="1417"/>
        <w:gridCol w:w="1369"/>
        <w:gridCol w:w="1346"/>
      </w:tblGrid>
      <w:tr w:rsidR="00BE3C8A" w:rsidRPr="00CF3319" w:rsidTr="00B12CBB">
        <w:trPr>
          <w:trHeight w:val="6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Показатели</w:t>
            </w:r>
          </w:p>
        </w:tc>
        <w:tc>
          <w:tcPr>
            <w:tcW w:w="1021" w:type="dxa"/>
            <w:tcBorders>
              <w:top w:val="single" w:sz="4" w:space="0" w:color="auto"/>
              <w:left w:val="nil"/>
              <w:bottom w:val="single" w:sz="4" w:space="0" w:color="auto"/>
              <w:right w:val="single" w:sz="4" w:space="0" w:color="auto"/>
            </w:tcBorders>
            <w:vAlign w:val="bottom"/>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отчет 201</w:t>
            </w:r>
            <w:r w:rsidR="003D108B" w:rsidRPr="00CF3319">
              <w:rPr>
                <w:rFonts w:ascii="Times New Roman" w:eastAsia="Times New Roman" w:hAnsi="Times New Roman" w:cs="Times New Roman"/>
                <w:sz w:val="24"/>
                <w:szCs w:val="24"/>
                <w:lang w:eastAsia="ru-RU"/>
              </w:rPr>
              <w:t>8</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оценка 201</w:t>
            </w:r>
            <w:r w:rsidR="003D108B" w:rsidRPr="00CF3319">
              <w:rPr>
                <w:rFonts w:ascii="Times New Roman" w:eastAsia="Times New Roman" w:hAnsi="Times New Roman" w:cs="Times New Roman"/>
                <w:sz w:val="24"/>
                <w:szCs w:val="24"/>
                <w:lang w:eastAsia="ru-RU"/>
              </w:rPr>
              <w:t>9</w:t>
            </w:r>
          </w:p>
        </w:tc>
        <w:tc>
          <w:tcPr>
            <w:tcW w:w="1247"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прогноз 20</w:t>
            </w:r>
            <w:r w:rsidR="003D108B" w:rsidRPr="00CF3319">
              <w:rPr>
                <w:rFonts w:ascii="Times New Roman" w:eastAsia="Times New Roman" w:hAnsi="Times New Roman" w:cs="Times New Roman"/>
                <w:sz w:val="24"/>
                <w:szCs w:val="24"/>
                <w:lang w:eastAsia="ru-RU"/>
              </w:rPr>
              <w:t>20</w:t>
            </w:r>
          </w:p>
        </w:tc>
        <w:tc>
          <w:tcPr>
            <w:tcW w:w="1163"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 202</w:t>
            </w:r>
            <w:r w:rsidR="00154E96" w:rsidRPr="00CF3319">
              <w:rPr>
                <w:rFonts w:ascii="Times New Roman" w:eastAsia="Times New Roman" w:hAnsi="Times New Roman" w:cs="Times New Roman"/>
                <w:sz w:val="24"/>
                <w:szCs w:val="24"/>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прогноз 202</w:t>
            </w:r>
            <w:r w:rsidR="00154E96" w:rsidRPr="00CF3319">
              <w:rPr>
                <w:rFonts w:ascii="Times New Roman" w:eastAsia="Times New Roman" w:hAnsi="Times New Roman" w:cs="Times New Roman"/>
                <w:sz w:val="24"/>
                <w:szCs w:val="24"/>
                <w:lang w:eastAsia="ru-RU"/>
              </w:rPr>
              <w:t>2</w:t>
            </w:r>
          </w:p>
        </w:tc>
        <w:tc>
          <w:tcPr>
            <w:tcW w:w="1369"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Прогноз на 202</w:t>
            </w:r>
            <w:r w:rsidR="00154E96" w:rsidRPr="00CF3319">
              <w:rPr>
                <w:rFonts w:ascii="Times New Roman" w:eastAsia="Times New Roman" w:hAnsi="Times New Roman" w:cs="Times New Roman"/>
                <w:sz w:val="24"/>
                <w:szCs w:val="24"/>
                <w:lang w:eastAsia="ru-RU"/>
              </w:rPr>
              <w:t>3</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Прогноз на 202</w:t>
            </w:r>
            <w:r w:rsidR="00154E96" w:rsidRPr="00CF3319">
              <w:rPr>
                <w:rFonts w:ascii="Times New Roman" w:eastAsia="Times New Roman" w:hAnsi="Times New Roman" w:cs="Times New Roman"/>
                <w:sz w:val="24"/>
                <w:szCs w:val="24"/>
                <w:lang w:eastAsia="ru-RU"/>
              </w:rPr>
              <w:t>4</w:t>
            </w:r>
          </w:p>
        </w:tc>
      </w:tr>
      <w:tr w:rsidR="00BE3C8A" w:rsidRPr="00CF3319" w:rsidTr="00B12CBB">
        <w:trPr>
          <w:trHeight w:val="315"/>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b/>
                <w:bCs/>
                <w:sz w:val="24"/>
                <w:szCs w:val="24"/>
                <w:highlight w:val="lightGray"/>
                <w:lang w:eastAsia="ru-RU"/>
              </w:rPr>
            </w:pPr>
            <w:r w:rsidRPr="00CF3319">
              <w:rPr>
                <w:rFonts w:ascii="Times New Roman" w:eastAsia="Times New Roman" w:hAnsi="Times New Roman" w:cs="Times New Roman"/>
                <w:b/>
                <w:bCs/>
                <w:sz w:val="24"/>
                <w:szCs w:val="24"/>
                <w:lang w:eastAsia="ru-RU"/>
              </w:rPr>
              <w:t>I. Демографические показатели</w:t>
            </w:r>
          </w:p>
        </w:tc>
        <w:tc>
          <w:tcPr>
            <w:tcW w:w="1021" w:type="dxa"/>
            <w:tcBorders>
              <w:top w:val="single" w:sz="4" w:space="0" w:color="auto"/>
              <w:left w:val="nil"/>
              <w:bottom w:val="single" w:sz="4" w:space="0" w:color="auto"/>
              <w:right w:val="single" w:sz="4" w:space="0" w:color="auto"/>
            </w:tcBorders>
            <w:vAlign w:val="bottom"/>
          </w:tcPr>
          <w:p w:rsidR="00BE3C8A" w:rsidRPr="00CF3319"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BE3C8A" w:rsidRPr="00CF3319"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1247" w:type="dxa"/>
            <w:tcBorders>
              <w:top w:val="nil"/>
              <w:left w:val="nil"/>
              <w:bottom w:val="single" w:sz="4" w:space="0" w:color="auto"/>
              <w:right w:val="single" w:sz="4" w:space="0" w:color="auto"/>
            </w:tcBorders>
            <w:shd w:val="clear" w:color="auto" w:fill="auto"/>
            <w:vAlign w:val="bottom"/>
          </w:tcPr>
          <w:p w:rsidR="00BE3C8A" w:rsidRPr="00CF3319"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1163" w:type="dxa"/>
            <w:tcBorders>
              <w:top w:val="nil"/>
              <w:left w:val="nil"/>
              <w:bottom w:val="single" w:sz="4" w:space="0" w:color="auto"/>
              <w:right w:val="single" w:sz="4" w:space="0" w:color="auto"/>
            </w:tcBorders>
            <w:shd w:val="clear" w:color="auto" w:fill="auto"/>
            <w:vAlign w:val="bottom"/>
          </w:tcPr>
          <w:p w:rsidR="00BE3C8A" w:rsidRPr="00CF3319"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1417" w:type="dxa"/>
            <w:tcBorders>
              <w:top w:val="nil"/>
              <w:left w:val="nil"/>
              <w:bottom w:val="single" w:sz="4" w:space="0" w:color="auto"/>
              <w:right w:val="single" w:sz="4" w:space="0" w:color="auto"/>
            </w:tcBorders>
            <w:shd w:val="clear" w:color="auto" w:fill="auto"/>
            <w:vAlign w:val="bottom"/>
          </w:tcPr>
          <w:p w:rsidR="00BE3C8A" w:rsidRPr="00CF3319"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1369" w:type="dxa"/>
            <w:tcBorders>
              <w:top w:val="nil"/>
              <w:left w:val="nil"/>
              <w:bottom w:val="single" w:sz="4" w:space="0" w:color="auto"/>
              <w:right w:val="single" w:sz="4" w:space="0" w:color="auto"/>
            </w:tcBorders>
            <w:shd w:val="clear" w:color="auto" w:fill="auto"/>
            <w:vAlign w:val="bottom"/>
          </w:tcPr>
          <w:p w:rsidR="00BE3C8A" w:rsidRPr="00CF3319"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1346" w:type="dxa"/>
            <w:tcBorders>
              <w:top w:val="nil"/>
              <w:left w:val="nil"/>
              <w:bottom w:val="single" w:sz="4" w:space="0" w:color="auto"/>
              <w:right w:val="single" w:sz="4" w:space="0" w:color="auto"/>
            </w:tcBorders>
            <w:shd w:val="clear" w:color="auto" w:fill="auto"/>
            <w:vAlign w:val="bottom"/>
          </w:tcPr>
          <w:p w:rsidR="00BE3C8A" w:rsidRPr="00CF3319"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r>
      <w:tr w:rsidR="00BE3C8A" w:rsidRPr="00CF3319" w:rsidTr="00B12CBB">
        <w:trPr>
          <w:trHeight w:val="261"/>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Численность постоянного населения (среднегодовая) - всего</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3344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3280</w:t>
            </w:r>
          </w:p>
        </w:tc>
        <w:tc>
          <w:tcPr>
            <w:tcW w:w="1247"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3300</w:t>
            </w:r>
          </w:p>
        </w:tc>
        <w:tc>
          <w:tcPr>
            <w:tcW w:w="1163" w:type="dxa"/>
            <w:tcBorders>
              <w:top w:val="nil"/>
              <w:left w:val="nil"/>
              <w:bottom w:val="single" w:sz="4" w:space="0" w:color="auto"/>
              <w:right w:val="single" w:sz="4" w:space="0" w:color="auto"/>
            </w:tcBorders>
            <w:shd w:val="clear" w:color="auto" w:fill="auto"/>
            <w:vAlign w:val="center"/>
          </w:tcPr>
          <w:p w:rsidR="00BE3C8A" w:rsidRPr="00CF3319" w:rsidRDefault="00154E96"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2916</w:t>
            </w:r>
          </w:p>
        </w:tc>
        <w:tc>
          <w:tcPr>
            <w:tcW w:w="1417"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3410</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3420</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3500</w:t>
            </w:r>
          </w:p>
        </w:tc>
      </w:tr>
      <w:tr w:rsidR="00BE3C8A" w:rsidRPr="00CF3319" w:rsidTr="00B12CBB">
        <w:trPr>
          <w:trHeight w:val="140"/>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Численность населения в трудоспособном возрасте</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1768</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1848</w:t>
            </w: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1853</w:t>
            </w: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18</w:t>
            </w:r>
            <w:r w:rsidR="00154E96" w:rsidRPr="00CF3319">
              <w:rPr>
                <w:rFonts w:ascii="Times New Roman" w:eastAsia="Times New Roman" w:hAnsi="Times New Roman" w:cs="Times New Roman"/>
                <w:sz w:val="24"/>
                <w:szCs w:val="24"/>
                <w:lang w:eastAsia="ru-RU"/>
              </w:rPr>
              <w:t>58</w:t>
            </w: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1880</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1900</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1900</w:t>
            </w:r>
          </w:p>
        </w:tc>
      </w:tr>
      <w:tr w:rsidR="00BE3C8A" w:rsidRPr="00CF3319" w:rsidTr="00B12CBB">
        <w:trPr>
          <w:trHeight w:val="140"/>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Численность населения в возрасте от 0-7</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244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270</w:t>
            </w: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275</w:t>
            </w: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w:t>
            </w:r>
            <w:r w:rsidR="00154E96" w:rsidRPr="00CF3319">
              <w:rPr>
                <w:rFonts w:ascii="Times New Roman" w:eastAsia="Times New Roman" w:hAnsi="Times New Roman" w:cs="Times New Roman"/>
                <w:sz w:val="24"/>
                <w:szCs w:val="24"/>
                <w:lang w:eastAsia="ru-RU"/>
              </w:rPr>
              <w:t>41</w:t>
            </w: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295</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299</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305</w:t>
            </w:r>
          </w:p>
        </w:tc>
      </w:tr>
      <w:tr w:rsidR="00BE3C8A" w:rsidRPr="00CF3319" w:rsidTr="00B12CBB">
        <w:trPr>
          <w:trHeight w:val="140"/>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Численность населения в возрасте от 8-15</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437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335</w:t>
            </w: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342</w:t>
            </w: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154E96"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227</w:t>
            </w: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385</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410</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420</w:t>
            </w:r>
          </w:p>
        </w:tc>
      </w:tr>
      <w:tr w:rsidR="00BE3C8A" w:rsidRPr="00CF3319" w:rsidTr="00B12CBB">
        <w:trPr>
          <w:trHeight w:val="140"/>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Численность населения старше трудоспособного</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895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827</w:t>
            </w: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830</w:t>
            </w: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154E96"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590</w:t>
            </w: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850</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860</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870</w:t>
            </w:r>
          </w:p>
        </w:tc>
      </w:tr>
      <w:tr w:rsidR="00BE3C8A" w:rsidRPr="00CF3319" w:rsidTr="00B12CBB">
        <w:trPr>
          <w:trHeight w:val="261"/>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b/>
                <w:bCs/>
                <w:sz w:val="24"/>
                <w:szCs w:val="24"/>
                <w:lang w:eastAsia="ru-RU"/>
              </w:rPr>
            </w:pP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r>
      <w:tr w:rsidR="00BE3C8A" w:rsidRPr="00CF3319" w:rsidTr="00B12CBB">
        <w:trPr>
          <w:trHeight w:val="261"/>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b/>
                <w:bCs/>
                <w:sz w:val="24"/>
                <w:szCs w:val="24"/>
                <w:lang w:eastAsia="ru-RU"/>
              </w:rPr>
            </w:pPr>
            <w:r w:rsidRPr="00CF3319">
              <w:rPr>
                <w:rFonts w:ascii="Times New Roman" w:eastAsia="Times New Roman" w:hAnsi="Times New Roman" w:cs="Times New Roman"/>
                <w:b/>
                <w:bCs/>
                <w:sz w:val="24"/>
                <w:szCs w:val="24"/>
                <w:lang w:eastAsia="ru-RU"/>
              </w:rPr>
              <w:t>II. Промышленность</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r>
      <w:tr w:rsidR="00BE3C8A" w:rsidRPr="00CF3319" w:rsidTr="00B12CBB">
        <w:trPr>
          <w:trHeight w:val="198"/>
        </w:trPr>
        <w:tc>
          <w:tcPr>
            <w:tcW w:w="4835" w:type="dxa"/>
            <w:tcBorders>
              <w:top w:val="nil"/>
              <w:left w:val="single" w:sz="4" w:space="0" w:color="auto"/>
              <w:bottom w:val="single" w:sz="4" w:space="0" w:color="auto"/>
              <w:right w:val="single" w:sz="4" w:space="0" w:color="auto"/>
            </w:tcBorders>
            <w:shd w:val="clear" w:color="auto" w:fill="auto"/>
            <w:noWrap/>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Объем производства промышленной продукции</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36,9</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37,0</w:t>
            </w:r>
          </w:p>
        </w:tc>
        <w:tc>
          <w:tcPr>
            <w:tcW w:w="1247"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37,2</w:t>
            </w:r>
          </w:p>
        </w:tc>
        <w:tc>
          <w:tcPr>
            <w:tcW w:w="1163"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37,5</w:t>
            </w:r>
          </w:p>
        </w:tc>
        <w:tc>
          <w:tcPr>
            <w:tcW w:w="1417"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37,9</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38,0</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38,5</w:t>
            </w:r>
          </w:p>
        </w:tc>
      </w:tr>
      <w:tr w:rsidR="00BE3C8A" w:rsidRPr="00CF3319" w:rsidTr="00B12CBB">
        <w:trPr>
          <w:trHeight w:val="336"/>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b/>
                <w:bCs/>
                <w:sz w:val="24"/>
                <w:szCs w:val="24"/>
                <w:lang w:eastAsia="ru-RU"/>
              </w:rPr>
            </w:pPr>
            <w:r w:rsidRPr="00CF3319">
              <w:rPr>
                <w:rFonts w:ascii="Times New Roman" w:eastAsia="Times New Roman" w:hAnsi="Times New Roman" w:cs="Times New Roman"/>
                <w:b/>
                <w:bCs/>
                <w:sz w:val="24"/>
                <w:szCs w:val="24"/>
                <w:lang w:eastAsia="ru-RU"/>
              </w:rPr>
              <w:t>III. Продукция сельского хозяйства в хозяйствах всех категориях</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roofErr w:type="spellStart"/>
            <w:r w:rsidRPr="00CF3319">
              <w:rPr>
                <w:rFonts w:ascii="Times New Roman" w:eastAsia="Times New Roman" w:hAnsi="Times New Roman" w:cs="Times New Roman"/>
                <w:sz w:val="24"/>
                <w:szCs w:val="24"/>
                <w:lang w:eastAsia="ru-RU"/>
              </w:rPr>
              <w:t>Руб.чел</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7,21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7,12</w:t>
            </w: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7,08</w:t>
            </w: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7,04</w:t>
            </w: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7,02</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7,10</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7,15</w:t>
            </w:r>
          </w:p>
        </w:tc>
      </w:tr>
      <w:tr w:rsidR="00BE3C8A" w:rsidRPr="00CF3319" w:rsidTr="00B12CBB">
        <w:trPr>
          <w:trHeight w:val="336"/>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b/>
                <w:bCs/>
                <w:sz w:val="24"/>
                <w:szCs w:val="24"/>
                <w:lang w:eastAsia="ru-RU"/>
              </w:rPr>
            </w:pP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к пред. году</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0,98</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0,98</w:t>
            </w: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0,99</w:t>
            </w: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0,99</w:t>
            </w: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0,99</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0,99</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0,99</w:t>
            </w:r>
          </w:p>
        </w:tc>
      </w:tr>
      <w:tr w:rsidR="00BE3C8A" w:rsidRPr="00CF3319" w:rsidTr="00B12CBB">
        <w:trPr>
          <w:trHeight w:val="336"/>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bCs/>
                <w:sz w:val="24"/>
                <w:szCs w:val="24"/>
                <w:lang w:eastAsia="ru-RU"/>
              </w:rPr>
            </w:pPr>
            <w:r w:rsidRPr="00CF3319">
              <w:rPr>
                <w:rFonts w:ascii="Times New Roman" w:eastAsia="Times New Roman" w:hAnsi="Times New Roman" w:cs="Times New Roman"/>
                <w:bCs/>
                <w:sz w:val="24"/>
                <w:szCs w:val="24"/>
                <w:lang w:eastAsia="ru-RU"/>
              </w:rPr>
              <w:t>Посевные площади сельскохозяйственных культур</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208</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208</w:t>
            </w: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208</w:t>
            </w: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208</w:t>
            </w: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208</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208</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208</w:t>
            </w:r>
          </w:p>
        </w:tc>
      </w:tr>
      <w:tr w:rsidR="00BE3C8A" w:rsidRPr="00CF3319" w:rsidTr="00B12CBB">
        <w:trPr>
          <w:trHeight w:val="336"/>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bCs/>
                <w:sz w:val="24"/>
                <w:szCs w:val="24"/>
                <w:lang w:eastAsia="ru-RU"/>
              </w:rPr>
            </w:pPr>
            <w:r w:rsidRPr="00CF3319">
              <w:rPr>
                <w:rFonts w:ascii="Times New Roman" w:eastAsia="Times New Roman" w:hAnsi="Times New Roman" w:cs="Times New Roman"/>
                <w:bCs/>
                <w:sz w:val="24"/>
                <w:szCs w:val="24"/>
                <w:lang w:eastAsia="ru-RU"/>
              </w:rPr>
              <w:t>В том числе: Картофеля</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158</w:t>
            </w: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159</w:t>
            </w: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159</w:t>
            </w: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159</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159</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159</w:t>
            </w:r>
          </w:p>
        </w:tc>
      </w:tr>
      <w:tr w:rsidR="00BE3C8A" w:rsidRPr="00CF3319" w:rsidTr="00B12CBB">
        <w:trPr>
          <w:trHeight w:val="336"/>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bCs/>
                <w:sz w:val="24"/>
                <w:szCs w:val="24"/>
                <w:lang w:eastAsia="ru-RU"/>
              </w:rPr>
            </w:pPr>
            <w:r w:rsidRPr="00CF3319">
              <w:rPr>
                <w:rFonts w:ascii="Times New Roman" w:eastAsia="Times New Roman" w:hAnsi="Times New Roman" w:cs="Times New Roman"/>
                <w:bCs/>
                <w:sz w:val="24"/>
                <w:szCs w:val="24"/>
                <w:lang w:eastAsia="ru-RU"/>
              </w:rPr>
              <w:t xml:space="preserve">                   Овощей (открытого и закрытого грунта)</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52</w:t>
            </w: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52</w:t>
            </w: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52</w:t>
            </w: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52</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52</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52</w:t>
            </w:r>
          </w:p>
        </w:tc>
      </w:tr>
      <w:tr w:rsidR="00BE3C8A" w:rsidRPr="00CF3319" w:rsidTr="00B12CBB">
        <w:trPr>
          <w:trHeight w:val="269"/>
        </w:trPr>
        <w:tc>
          <w:tcPr>
            <w:tcW w:w="4835" w:type="dxa"/>
            <w:tcBorders>
              <w:top w:val="nil"/>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lastRenderedPageBreak/>
              <w:t> </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r>
      <w:tr w:rsidR="00BE3C8A" w:rsidRPr="00CF3319" w:rsidTr="00B12CBB">
        <w:trPr>
          <w:trHeight w:val="21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b/>
                <w:bCs/>
                <w:sz w:val="24"/>
                <w:szCs w:val="24"/>
                <w:lang w:eastAsia="ru-RU"/>
              </w:rPr>
            </w:pPr>
            <w:r w:rsidRPr="00CF3319">
              <w:rPr>
                <w:rFonts w:ascii="Times New Roman" w:eastAsia="Times New Roman" w:hAnsi="Times New Roman" w:cs="Times New Roman"/>
                <w:b/>
                <w:bCs/>
                <w:sz w:val="24"/>
                <w:szCs w:val="24"/>
                <w:lang w:eastAsia="ru-RU"/>
              </w:rPr>
              <w:t>IV. Инфраструктурное обустройство</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r>
      <w:tr w:rsidR="00BE3C8A" w:rsidRPr="00CF3319" w:rsidTr="00B12CBB">
        <w:trPr>
          <w:trHeight w:val="4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Протяженных автомобильных дорог на территории Дубровинского сельсовета</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км.</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37,01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37,01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37,01</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37,01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37,01</w:t>
            </w:r>
          </w:p>
        </w:tc>
        <w:tc>
          <w:tcPr>
            <w:tcW w:w="1369"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36,4</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36,4</w:t>
            </w:r>
          </w:p>
        </w:tc>
      </w:tr>
      <w:tr w:rsidR="00BE3C8A" w:rsidRPr="00CF3319" w:rsidTr="00B12CBB">
        <w:trPr>
          <w:trHeight w:val="59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Удельный вес дорог с твердым покрытием протяженности автомобильных дорог на территории Дубровинского сельсовета</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20,5</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20,5</w:t>
            </w:r>
          </w:p>
        </w:tc>
        <w:tc>
          <w:tcPr>
            <w:tcW w:w="1369"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30,0</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30,0</w:t>
            </w:r>
          </w:p>
        </w:tc>
      </w:tr>
      <w:tr w:rsidR="00BE3C8A" w:rsidRPr="00CF3319" w:rsidTr="00B12CBB">
        <w:trPr>
          <w:trHeight w:val="431"/>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Наличие искусственных сооружений (мосты, трубы)</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r>
      <w:tr w:rsidR="00BE3C8A" w:rsidRPr="00CF3319" w:rsidTr="00B12CBB">
        <w:trPr>
          <w:trHeight w:val="40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Удельный вес освещенных  улиц в общей протяженности улиц</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23</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28</w:t>
            </w:r>
          </w:p>
        </w:tc>
        <w:tc>
          <w:tcPr>
            <w:tcW w:w="1369"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30</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30</w:t>
            </w:r>
          </w:p>
        </w:tc>
      </w:tr>
      <w:tr w:rsidR="00BE3C8A" w:rsidRPr="00CF3319" w:rsidTr="00B12CBB">
        <w:trPr>
          <w:trHeight w:val="59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b/>
                <w:bCs/>
                <w:sz w:val="24"/>
                <w:szCs w:val="24"/>
                <w:lang w:eastAsia="ru-RU"/>
              </w:rPr>
              <w:t>V. Ресурсы и резервы экономического развития</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369"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r>
      <w:tr w:rsidR="00BE3C8A" w:rsidRPr="00CF3319" w:rsidTr="00B12CBB">
        <w:trPr>
          <w:trHeight w:val="59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Не застроенные территории- всего в том числе земли пригодные для жилищного строительства</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3,5</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3,5</w:t>
            </w:r>
          </w:p>
        </w:tc>
        <w:tc>
          <w:tcPr>
            <w:tcW w:w="1369"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3,5</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3,5</w:t>
            </w:r>
          </w:p>
        </w:tc>
      </w:tr>
      <w:tr w:rsidR="00BE3C8A" w:rsidRPr="00CF3319" w:rsidTr="00B12CBB">
        <w:trPr>
          <w:trHeight w:val="59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-строительство объектов коммерческого- производственного и социально-культурного назначения</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369"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r>
      <w:tr w:rsidR="00BE3C8A" w:rsidRPr="00CF3319" w:rsidTr="00B12CBB">
        <w:trPr>
          <w:trHeight w:val="35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-пригодные для организации рекреационных зон</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5,8</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5,8</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5,8</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5,8</w:t>
            </w:r>
          </w:p>
        </w:tc>
        <w:tc>
          <w:tcPr>
            <w:tcW w:w="1369"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5,8</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5,8</w:t>
            </w:r>
          </w:p>
        </w:tc>
      </w:tr>
      <w:tr w:rsidR="00BE3C8A" w:rsidRPr="00CF3319" w:rsidTr="00B12CBB">
        <w:trPr>
          <w:trHeight w:val="14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b/>
                <w:bCs/>
                <w:sz w:val="24"/>
                <w:szCs w:val="24"/>
                <w:lang w:eastAsia="ru-RU"/>
              </w:rPr>
            </w:pPr>
            <w:r w:rsidRPr="00CF3319">
              <w:rPr>
                <w:rFonts w:ascii="Times New Roman" w:eastAsia="Times New Roman" w:hAnsi="Times New Roman" w:cs="Times New Roman"/>
                <w:b/>
                <w:bCs/>
                <w:sz w:val="24"/>
                <w:szCs w:val="24"/>
                <w:lang w:eastAsia="ru-RU"/>
              </w:rPr>
              <w:t>VI. Экономический потенциал</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p>
        </w:tc>
      </w:tr>
      <w:tr w:rsidR="00BE3C8A" w:rsidRPr="00CF3319" w:rsidTr="00B12CBB">
        <w:trPr>
          <w:trHeight w:val="34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Количество малых предприятий </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01900"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01900"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p>
        </w:tc>
      </w:tr>
      <w:tr w:rsidR="00BE3C8A" w:rsidRPr="00CF3319" w:rsidTr="00B12CBB">
        <w:trPr>
          <w:trHeight w:val="34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Количество сельских хозяйств</w:t>
            </w:r>
          </w:p>
        </w:tc>
        <w:tc>
          <w:tcPr>
            <w:tcW w:w="1021" w:type="dxa"/>
            <w:tcBorders>
              <w:top w:val="single" w:sz="4" w:space="0" w:color="auto"/>
              <w:left w:val="nil"/>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p>
        </w:tc>
        <w:tc>
          <w:tcPr>
            <w:tcW w:w="1247"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p>
        </w:tc>
        <w:tc>
          <w:tcPr>
            <w:tcW w:w="1163" w:type="dxa"/>
            <w:tcBorders>
              <w:top w:val="nil"/>
              <w:left w:val="nil"/>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p>
        </w:tc>
        <w:tc>
          <w:tcPr>
            <w:tcW w:w="1417" w:type="dxa"/>
            <w:tcBorders>
              <w:top w:val="nil"/>
              <w:left w:val="nil"/>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p>
        </w:tc>
        <w:tc>
          <w:tcPr>
            <w:tcW w:w="1369" w:type="dxa"/>
            <w:tcBorders>
              <w:top w:val="nil"/>
              <w:left w:val="nil"/>
              <w:bottom w:val="single" w:sz="4" w:space="0" w:color="auto"/>
              <w:right w:val="single" w:sz="4" w:space="0" w:color="auto"/>
            </w:tcBorders>
            <w:shd w:val="clear" w:color="auto" w:fill="auto"/>
            <w:vAlign w:val="center"/>
          </w:tcPr>
          <w:p w:rsidR="00BE3C8A" w:rsidRPr="00CF3319" w:rsidRDefault="00B01900"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p>
        </w:tc>
        <w:tc>
          <w:tcPr>
            <w:tcW w:w="1346" w:type="dxa"/>
            <w:tcBorders>
              <w:top w:val="nil"/>
              <w:left w:val="nil"/>
              <w:bottom w:val="single" w:sz="4" w:space="0" w:color="auto"/>
              <w:right w:val="single" w:sz="4" w:space="0" w:color="auto"/>
            </w:tcBorders>
            <w:shd w:val="clear" w:color="auto" w:fill="auto"/>
            <w:vAlign w:val="center"/>
          </w:tcPr>
          <w:p w:rsidR="00BE3C8A" w:rsidRPr="00CF3319" w:rsidRDefault="00B01900"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p>
        </w:tc>
      </w:tr>
      <w:tr w:rsidR="00BE3C8A" w:rsidRPr="00CF3319" w:rsidTr="00B12CBB">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CF3319" w:rsidRDefault="00BE3C8A"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Число действующих стационарных магазинов</w:t>
            </w:r>
          </w:p>
        </w:tc>
        <w:tc>
          <w:tcPr>
            <w:tcW w:w="1021"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C8A" w:rsidRPr="00CF3319" w:rsidRDefault="00BE3C8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C8A" w:rsidRPr="00CF3319" w:rsidRDefault="00BE3C8A"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01900"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CF3319" w:rsidRDefault="00B01900" w:rsidP="00BE3C8A">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17</w:t>
            </w:r>
          </w:p>
        </w:tc>
      </w:tr>
    </w:tbl>
    <w:p w:rsidR="00F0631D" w:rsidRPr="00CF3319" w:rsidRDefault="00F0631D" w:rsidP="00F0631D">
      <w:pPr>
        <w:spacing w:after="0" w:line="240" w:lineRule="auto"/>
        <w:rPr>
          <w:rFonts w:ascii="Times New Roman" w:eastAsia="Times New Roman" w:hAnsi="Times New Roman" w:cs="Times New Roman"/>
          <w:sz w:val="24"/>
          <w:szCs w:val="24"/>
          <w:lang w:eastAsia="ru-RU"/>
        </w:rPr>
      </w:pPr>
    </w:p>
    <w:tbl>
      <w:tblPr>
        <w:tblW w:w="15130" w:type="dxa"/>
        <w:tblInd w:w="93" w:type="dxa"/>
        <w:tblLayout w:type="fixed"/>
        <w:tblLook w:val="0000" w:firstRow="0" w:lastRow="0" w:firstColumn="0" w:lastColumn="0" w:noHBand="0" w:noVBand="0"/>
      </w:tblPr>
      <w:tblGrid>
        <w:gridCol w:w="15"/>
        <w:gridCol w:w="5580"/>
        <w:gridCol w:w="1620"/>
        <w:gridCol w:w="1433"/>
        <w:gridCol w:w="1622"/>
        <w:gridCol w:w="1620"/>
        <w:gridCol w:w="1620"/>
        <w:gridCol w:w="1620"/>
      </w:tblGrid>
      <w:tr w:rsidR="00F0631D" w:rsidRPr="00CF3319"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b/>
                <w:bCs/>
                <w:sz w:val="24"/>
                <w:szCs w:val="24"/>
                <w:lang w:eastAsia="ru-RU"/>
              </w:rPr>
            </w:pPr>
            <w:r w:rsidRPr="00CF3319">
              <w:rPr>
                <w:rFonts w:ascii="Times New Roman" w:eastAsia="Times New Roman" w:hAnsi="Times New Roman" w:cs="Times New Roman"/>
                <w:b/>
                <w:bCs/>
                <w:sz w:val="24"/>
                <w:szCs w:val="24"/>
                <w:lang w:eastAsia="ru-RU"/>
              </w:rPr>
              <w:t>Показатели</w:t>
            </w:r>
          </w:p>
        </w:tc>
        <w:tc>
          <w:tcPr>
            <w:tcW w:w="1620" w:type="dxa"/>
            <w:tcBorders>
              <w:top w:val="single" w:sz="4" w:space="0" w:color="auto"/>
              <w:left w:val="nil"/>
              <w:bottom w:val="single" w:sz="4" w:space="0" w:color="auto"/>
              <w:right w:val="single" w:sz="4" w:space="0" w:color="auto"/>
            </w:tcBorders>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единица измерения</w:t>
            </w:r>
          </w:p>
        </w:tc>
        <w:tc>
          <w:tcPr>
            <w:tcW w:w="1433"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отчет 20</w:t>
            </w:r>
            <w:r w:rsidR="00AE5704" w:rsidRPr="00CF3319">
              <w:rPr>
                <w:rFonts w:ascii="Times New Roman" w:eastAsia="Times New Roman" w:hAnsi="Times New Roman" w:cs="Times New Roman"/>
                <w:sz w:val="24"/>
                <w:szCs w:val="24"/>
                <w:lang w:eastAsia="ru-RU"/>
              </w:rPr>
              <w:t>19</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AE5704">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оценка 20</w:t>
            </w:r>
            <w:r w:rsidR="00AE5704" w:rsidRPr="00CF3319">
              <w:rPr>
                <w:rFonts w:ascii="Times New Roman" w:eastAsia="Times New Roman" w:hAnsi="Times New Roman" w:cs="Times New Roman"/>
                <w:sz w:val="24"/>
                <w:szCs w:val="24"/>
                <w:lang w:eastAsia="ru-RU"/>
              </w:rPr>
              <w:t>2</w:t>
            </w:r>
            <w:r w:rsidR="008559FF" w:rsidRPr="00CF3319">
              <w:rPr>
                <w:rFonts w:ascii="Times New Roman" w:eastAsia="Times New Roman" w:hAnsi="Times New Roman" w:cs="Times New Roman"/>
                <w:sz w:val="24"/>
                <w:szCs w:val="24"/>
                <w:lang w:eastAsia="ru-RU"/>
              </w:rPr>
              <w:t>1</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прогноз 2</w:t>
            </w:r>
            <w:r w:rsidR="008559FF" w:rsidRPr="00CF3319">
              <w:rPr>
                <w:rFonts w:ascii="Times New Roman" w:eastAsia="Times New Roman" w:hAnsi="Times New Roman" w:cs="Times New Roman"/>
                <w:sz w:val="24"/>
                <w:szCs w:val="24"/>
                <w:lang w:eastAsia="ru-RU"/>
              </w:rPr>
              <w:t>022</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0631D" w:rsidRPr="00CF3319" w:rsidRDefault="00AE5704"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прогноз 202</w:t>
            </w:r>
            <w:r w:rsidR="008559FF" w:rsidRPr="00CF3319">
              <w:rPr>
                <w:rFonts w:ascii="Times New Roman" w:eastAsia="Times New Roman" w:hAnsi="Times New Roman" w:cs="Times New Roman"/>
                <w:sz w:val="24"/>
                <w:szCs w:val="24"/>
                <w:lang w:eastAsia="ru-RU"/>
              </w:rPr>
              <w:t>3</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0631D" w:rsidRPr="00CF3319" w:rsidRDefault="00AE5704"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прогноз 202</w:t>
            </w:r>
            <w:r w:rsidR="008559FF" w:rsidRPr="00CF3319">
              <w:rPr>
                <w:rFonts w:ascii="Times New Roman" w:eastAsia="Times New Roman" w:hAnsi="Times New Roman" w:cs="Times New Roman"/>
                <w:sz w:val="24"/>
                <w:szCs w:val="24"/>
                <w:lang w:eastAsia="ru-RU"/>
              </w:rPr>
              <w:t>4</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b/>
                <w:bCs/>
                <w:sz w:val="24"/>
                <w:szCs w:val="24"/>
                <w:lang w:eastAsia="ru-RU"/>
              </w:rPr>
            </w:pPr>
            <w:r w:rsidRPr="00CF3319">
              <w:rPr>
                <w:rFonts w:ascii="Times New Roman" w:eastAsia="Times New Roman" w:hAnsi="Times New Roman" w:cs="Times New Roman"/>
                <w:b/>
                <w:bCs/>
                <w:sz w:val="24"/>
                <w:szCs w:val="24"/>
                <w:lang w:eastAsia="ru-RU"/>
              </w:rPr>
              <w:t>VII. Финансы</w:t>
            </w:r>
          </w:p>
        </w:tc>
        <w:tc>
          <w:tcPr>
            <w:tcW w:w="1620" w:type="dxa"/>
            <w:tcBorders>
              <w:top w:val="single" w:sz="4" w:space="0" w:color="auto"/>
              <w:left w:val="nil"/>
              <w:bottom w:val="single" w:sz="4" w:space="0" w:color="auto"/>
              <w:right w:val="single" w:sz="4" w:space="0" w:color="auto"/>
            </w:tcBorders>
            <w:vAlign w:val="bottom"/>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c>
          <w:tcPr>
            <w:tcW w:w="1433"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r>
      <w:tr w:rsidR="00F0631D" w:rsidRPr="00CF3319" w:rsidTr="00334A5E">
        <w:trPr>
          <w:trHeight w:val="162"/>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lastRenderedPageBreak/>
              <w:t>Доходы</w:t>
            </w:r>
          </w:p>
        </w:tc>
        <w:tc>
          <w:tcPr>
            <w:tcW w:w="1620" w:type="dxa"/>
            <w:tcBorders>
              <w:top w:val="single" w:sz="4" w:space="0" w:color="auto"/>
              <w:left w:val="nil"/>
              <w:bottom w:val="single" w:sz="4" w:space="0" w:color="auto"/>
              <w:right w:val="single" w:sz="4" w:space="0" w:color="auto"/>
            </w:tcBorders>
            <w:vAlign w:val="bottom"/>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c>
          <w:tcPr>
            <w:tcW w:w="1433"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Доходы местного бюджета, всего</w:t>
            </w:r>
          </w:p>
        </w:tc>
        <w:tc>
          <w:tcPr>
            <w:tcW w:w="1620" w:type="dxa"/>
            <w:tcBorders>
              <w:top w:val="single" w:sz="4" w:space="0" w:color="auto"/>
              <w:left w:val="nil"/>
              <w:bottom w:val="single" w:sz="4" w:space="0" w:color="auto"/>
              <w:right w:val="single" w:sz="4" w:space="0" w:color="auto"/>
            </w:tcBorders>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8559FF"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22678,2</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8559FF"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20231,91</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20</w:t>
            </w:r>
            <w:r w:rsidR="008559FF" w:rsidRPr="00CF3319">
              <w:rPr>
                <w:rFonts w:ascii="Times New Roman" w:eastAsia="Times New Roman" w:hAnsi="Times New Roman" w:cs="Times New Roman"/>
                <w:b/>
                <w:sz w:val="24"/>
                <w:szCs w:val="24"/>
                <w:lang w:eastAsia="ru-RU"/>
              </w:rPr>
              <w:t>469,46</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1</w:t>
            </w:r>
            <w:r w:rsidR="008559FF" w:rsidRPr="00CF3319">
              <w:rPr>
                <w:rFonts w:ascii="Times New Roman" w:eastAsia="Times New Roman" w:hAnsi="Times New Roman" w:cs="Times New Roman"/>
                <w:b/>
                <w:sz w:val="24"/>
                <w:szCs w:val="24"/>
                <w:lang w:eastAsia="ru-RU"/>
              </w:rPr>
              <w:t>6182,8</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15</w:t>
            </w:r>
            <w:r w:rsidR="008559FF" w:rsidRPr="00CF3319">
              <w:rPr>
                <w:rFonts w:ascii="Times New Roman" w:eastAsia="Times New Roman" w:hAnsi="Times New Roman" w:cs="Times New Roman"/>
                <w:b/>
                <w:sz w:val="24"/>
                <w:szCs w:val="24"/>
                <w:lang w:eastAsia="ru-RU"/>
              </w:rPr>
              <w:t>539,58</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в том числе: </w:t>
            </w:r>
          </w:p>
        </w:tc>
        <w:tc>
          <w:tcPr>
            <w:tcW w:w="1620" w:type="dxa"/>
            <w:tcBorders>
              <w:top w:val="single" w:sz="4" w:space="0" w:color="auto"/>
              <w:left w:val="nil"/>
              <w:bottom w:val="single" w:sz="4" w:space="0" w:color="auto"/>
              <w:right w:val="single" w:sz="4" w:space="0" w:color="auto"/>
            </w:tcBorders>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color w:val="FF0000"/>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r>
      <w:tr w:rsidR="00F0631D" w:rsidRPr="00CF3319" w:rsidTr="00334A5E">
        <w:trPr>
          <w:trHeight w:val="140"/>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i/>
                <w:sz w:val="24"/>
                <w:szCs w:val="24"/>
                <w:lang w:eastAsia="ru-RU"/>
              </w:rPr>
              <w:t>Собственные  доходы</w:t>
            </w:r>
            <w:r w:rsidRPr="00CF3319">
              <w:rPr>
                <w:rFonts w:ascii="Times New Roman" w:eastAsia="Times New Roman" w:hAnsi="Times New Roman" w:cs="Times New Roman"/>
                <w:b/>
                <w:sz w:val="24"/>
                <w:szCs w:val="24"/>
                <w:lang w:eastAsia="ru-RU"/>
              </w:rPr>
              <w:t>, всего</w:t>
            </w:r>
          </w:p>
        </w:tc>
        <w:tc>
          <w:tcPr>
            <w:tcW w:w="1620" w:type="dxa"/>
            <w:tcBorders>
              <w:top w:val="single" w:sz="4" w:space="0" w:color="auto"/>
              <w:left w:val="nil"/>
              <w:bottom w:val="single" w:sz="4" w:space="0" w:color="auto"/>
              <w:right w:val="single" w:sz="4" w:space="0" w:color="auto"/>
            </w:tcBorders>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AE5704"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5</w:t>
            </w:r>
            <w:r w:rsidR="008559FF" w:rsidRPr="00CF3319">
              <w:rPr>
                <w:rFonts w:ascii="Times New Roman" w:eastAsia="Times New Roman" w:hAnsi="Times New Roman" w:cs="Times New Roman"/>
                <w:b/>
                <w:sz w:val="24"/>
                <w:szCs w:val="24"/>
                <w:lang w:eastAsia="ru-RU"/>
              </w:rPr>
              <w:t>668,9</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015F81"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5</w:t>
            </w:r>
            <w:r w:rsidR="008559FF" w:rsidRPr="00CF3319">
              <w:rPr>
                <w:rFonts w:ascii="Times New Roman" w:eastAsia="Times New Roman" w:hAnsi="Times New Roman" w:cs="Times New Roman"/>
                <w:b/>
                <w:sz w:val="24"/>
                <w:szCs w:val="24"/>
                <w:lang w:eastAsia="ru-RU"/>
              </w:rPr>
              <w:t>757,11</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8559FF"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6211,72</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8559FF"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6546,4</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6</w:t>
            </w:r>
            <w:r w:rsidR="008559FF" w:rsidRPr="00CF3319">
              <w:rPr>
                <w:rFonts w:ascii="Times New Roman" w:eastAsia="Times New Roman" w:hAnsi="Times New Roman" w:cs="Times New Roman"/>
                <w:b/>
                <w:sz w:val="24"/>
                <w:szCs w:val="24"/>
                <w:lang w:eastAsia="ru-RU"/>
              </w:rPr>
              <w:t>995,15</w:t>
            </w:r>
          </w:p>
        </w:tc>
      </w:tr>
      <w:tr w:rsidR="00F0631D" w:rsidRPr="00CF3319" w:rsidTr="00334A5E">
        <w:trPr>
          <w:trHeight w:val="140"/>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i/>
                <w:sz w:val="24"/>
                <w:szCs w:val="24"/>
                <w:lang w:eastAsia="ru-RU"/>
              </w:rPr>
            </w:pPr>
            <w:r w:rsidRPr="00CF3319">
              <w:rPr>
                <w:rFonts w:ascii="Times New Roman" w:eastAsia="Times New Roman" w:hAnsi="Times New Roman" w:cs="Times New Roman"/>
                <w:i/>
                <w:sz w:val="24"/>
                <w:szCs w:val="24"/>
                <w:lang w:eastAsia="ru-RU"/>
              </w:rPr>
              <w:t xml:space="preserve"> налоговые доходы:</w:t>
            </w:r>
          </w:p>
        </w:tc>
        <w:tc>
          <w:tcPr>
            <w:tcW w:w="1620" w:type="dxa"/>
            <w:tcBorders>
              <w:top w:val="single" w:sz="4" w:space="0" w:color="auto"/>
              <w:left w:val="nil"/>
              <w:bottom w:val="single" w:sz="4" w:space="0" w:color="auto"/>
              <w:right w:val="single" w:sz="4" w:space="0" w:color="auto"/>
            </w:tcBorders>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571E8F"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5721,11</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015F81"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5</w:t>
            </w:r>
            <w:r w:rsidR="008559FF" w:rsidRPr="00CF3319">
              <w:rPr>
                <w:rFonts w:ascii="Times New Roman" w:eastAsia="Times New Roman" w:hAnsi="Times New Roman" w:cs="Times New Roman"/>
                <w:b/>
                <w:sz w:val="24"/>
                <w:szCs w:val="24"/>
                <w:lang w:eastAsia="ru-RU"/>
              </w:rPr>
              <w:t>721,11</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571E8F"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6173,42</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571E8F"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6506,1</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6</w:t>
            </w:r>
            <w:r w:rsidR="00571E8F" w:rsidRPr="00CF3319">
              <w:rPr>
                <w:rFonts w:ascii="Times New Roman" w:eastAsia="Times New Roman" w:hAnsi="Times New Roman" w:cs="Times New Roman"/>
                <w:b/>
                <w:sz w:val="24"/>
                <w:szCs w:val="24"/>
                <w:lang w:eastAsia="ru-RU"/>
              </w:rPr>
              <w:t>952,45</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в том числе НДФЛ</w:t>
            </w:r>
          </w:p>
        </w:tc>
        <w:tc>
          <w:tcPr>
            <w:tcW w:w="1620" w:type="dxa"/>
            <w:tcBorders>
              <w:top w:val="single" w:sz="4" w:space="0" w:color="auto"/>
              <w:left w:val="nil"/>
              <w:bottom w:val="single" w:sz="4" w:space="0" w:color="auto"/>
              <w:right w:val="single" w:sz="4" w:space="0" w:color="auto"/>
            </w:tcBorders>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8559FF" w:rsidP="008559FF">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w:t>
            </w:r>
            <w:r w:rsidR="00571E8F" w:rsidRPr="00CF3319">
              <w:rPr>
                <w:rFonts w:ascii="Times New Roman" w:eastAsia="Times New Roman" w:hAnsi="Times New Roman" w:cs="Times New Roman"/>
                <w:sz w:val="24"/>
                <w:szCs w:val="24"/>
                <w:lang w:eastAsia="ru-RU"/>
              </w:rPr>
              <w:t>315,1</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w:t>
            </w:r>
            <w:r w:rsidR="008559FF" w:rsidRPr="00CF3319">
              <w:rPr>
                <w:rFonts w:ascii="Times New Roman" w:eastAsia="Times New Roman" w:hAnsi="Times New Roman" w:cs="Times New Roman"/>
                <w:sz w:val="24"/>
                <w:szCs w:val="24"/>
                <w:lang w:eastAsia="ru-RU"/>
              </w:rPr>
              <w:t>315,1</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w:t>
            </w:r>
            <w:r w:rsidR="00571E8F" w:rsidRPr="00CF3319">
              <w:rPr>
                <w:rFonts w:ascii="Times New Roman" w:eastAsia="Times New Roman" w:hAnsi="Times New Roman" w:cs="Times New Roman"/>
                <w:sz w:val="24"/>
                <w:szCs w:val="24"/>
                <w:lang w:eastAsia="ru-RU"/>
              </w:rPr>
              <w:t>292</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24</w:t>
            </w:r>
            <w:r w:rsidR="00571E8F" w:rsidRPr="00CF3319">
              <w:rPr>
                <w:rFonts w:ascii="Times New Roman" w:eastAsia="Times New Roman" w:hAnsi="Times New Roman" w:cs="Times New Roman"/>
                <w:sz w:val="24"/>
                <w:szCs w:val="24"/>
                <w:lang w:eastAsia="ru-RU"/>
              </w:rPr>
              <w:t>57,1</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571E8F" w:rsidP="00571E8F">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2634,0</w:t>
            </w:r>
          </w:p>
        </w:tc>
      </w:tr>
      <w:tr w:rsidR="00F0631D" w:rsidRPr="00CF3319" w:rsidTr="00334A5E">
        <w:trPr>
          <w:trHeight w:val="450"/>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Единый сельскохозяйственный налог</w:t>
            </w:r>
          </w:p>
        </w:tc>
        <w:tc>
          <w:tcPr>
            <w:tcW w:w="1620" w:type="dxa"/>
            <w:tcBorders>
              <w:top w:val="single" w:sz="4" w:space="0" w:color="auto"/>
              <w:left w:val="nil"/>
              <w:bottom w:val="single" w:sz="4" w:space="0" w:color="auto"/>
              <w:right w:val="single" w:sz="4" w:space="0" w:color="auto"/>
            </w:tcBorders>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571E8F"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r w:rsidR="00F0631D" w:rsidRPr="00CF3319">
              <w:rPr>
                <w:rFonts w:ascii="Times New Roman" w:eastAsia="Times New Roman" w:hAnsi="Times New Roman" w:cs="Times New Roman"/>
                <w:sz w:val="24"/>
                <w:szCs w:val="24"/>
                <w:lang w:eastAsia="ru-RU"/>
              </w:rPr>
              <w:t>,0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D826B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1,7</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D826B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1,8</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Акцизы по подакцизным товаром</w:t>
            </w:r>
          </w:p>
        </w:tc>
        <w:tc>
          <w:tcPr>
            <w:tcW w:w="1620" w:type="dxa"/>
            <w:tcBorders>
              <w:top w:val="single" w:sz="4" w:space="0" w:color="auto"/>
              <w:left w:val="nil"/>
              <w:bottom w:val="single" w:sz="4" w:space="0" w:color="auto"/>
              <w:right w:val="single" w:sz="4" w:space="0" w:color="auto"/>
            </w:tcBorders>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AE5704"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17</w:t>
            </w:r>
            <w:r w:rsidR="00D826BD" w:rsidRPr="00CF3319">
              <w:rPr>
                <w:rFonts w:ascii="Times New Roman" w:eastAsia="Times New Roman" w:hAnsi="Times New Roman" w:cs="Times New Roman"/>
                <w:sz w:val="24"/>
                <w:szCs w:val="24"/>
                <w:lang w:eastAsia="ru-RU"/>
              </w:rPr>
              <w:t>98,21</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17</w:t>
            </w:r>
            <w:r w:rsidR="008559FF" w:rsidRPr="00CF3319">
              <w:rPr>
                <w:rFonts w:ascii="Times New Roman" w:eastAsia="Times New Roman" w:hAnsi="Times New Roman" w:cs="Times New Roman"/>
                <w:sz w:val="24"/>
                <w:szCs w:val="24"/>
                <w:lang w:eastAsia="ru-RU"/>
              </w:rPr>
              <w:t>98,21</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179</w:t>
            </w:r>
            <w:r w:rsidR="00D826BD" w:rsidRPr="00CF3319">
              <w:rPr>
                <w:rFonts w:ascii="Times New Roman" w:eastAsia="Times New Roman" w:hAnsi="Times New Roman" w:cs="Times New Roman"/>
                <w:sz w:val="24"/>
                <w:szCs w:val="24"/>
                <w:lang w:eastAsia="ru-RU"/>
              </w:rPr>
              <w:t>9,62</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r w:rsidR="00D826BD" w:rsidRPr="00CF3319">
              <w:rPr>
                <w:rFonts w:ascii="Times New Roman" w:eastAsia="Times New Roman" w:hAnsi="Times New Roman" w:cs="Times New Roman"/>
                <w:sz w:val="24"/>
                <w:szCs w:val="24"/>
                <w:lang w:eastAsia="ru-RU"/>
              </w:rPr>
              <w:t>884,9</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19</w:t>
            </w:r>
            <w:r w:rsidR="00D826BD" w:rsidRPr="00CF3319">
              <w:rPr>
                <w:rFonts w:ascii="Times New Roman" w:eastAsia="Times New Roman" w:hAnsi="Times New Roman" w:cs="Times New Roman"/>
                <w:sz w:val="24"/>
                <w:szCs w:val="24"/>
                <w:lang w:eastAsia="ru-RU"/>
              </w:rPr>
              <w:t>87,35</w:t>
            </w:r>
          </w:p>
        </w:tc>
      </w:tr>
      <w:tr w:rsidR="00F0631D" w:rsidRPr="00CF3319"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налог на имущество</w:t>
            </w:r>
          </w:p>
        </w:tc>
        <w:tc>
          <w:tcPr>
            <w:tcW w:w="1620" w:type="dxa"/>
            <w:tcBorders>
              <w:top w:val="single" w:sz="4" w:space="0" w:color="auto"/>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8559FF"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w:t>
            </w:r>
            <w:r w:rsidR="00D826BD" w:rsidRPr="00CF3319">
              <w:rPr>
                <w:rFonts w:ascii="Times New Roman" w:eastAsia="Times New Roman" w:hAnsi="Times New Roman" w:cs="Times New Roman"/>
                <w:sz w:val="24"/>
                <w:szCs w:val="24"/>
                <w:lang w:eastAsia="ru-RU"/>
              </w:rPr>
              <w:t>6,7</w:t>
            </w:r>
          </w:p>
        </w:tc>
        <w:tc>
          <w:tcPr>
            <w:tcW w:w="1622"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w:t>
            </w:r>
            <w:r w:rsidR="008559FF" w:rsidRPr="00CF3319">
              <w:rPr>
                <w:rFonts w:ascii="Times New Roman" w:eastAsia="Times New Roman" w:hAnsi="Times New Roman" w:cs="Times New Roman"/>
                <w:sz w:val="24"/>
                <w:szCs w:val="24"/>
                <w:lang w:eastAsia="ru-RU"/>
              </w:rPr>
              <w:t>6,7</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D826B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499,7</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D826B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549,7</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D826B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604,7</w:t>
            </w:r>
          </w:p>
        </w:tc>
      </w:tr>
      <w:tr w:rsidR="00F0631D" w:rsidRPr="00CF3319"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земельный налог</w:t>
            </w:r>
          </w:p>
        </w:tc>
        <w:tc>
          <w:tcPr>
            <w:tcW w:w="1620" w:type="dxa"/>
            <w:tcBorders>
              <w:top w:val="single" w:sz="4" w:space="0" w:color="auto"/>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r w:rsidR="008559FF" w:rsidRPr="00CF3319">
              <w:rPr>
                <w:rFonts w:ascii="Times New Roman" w:eastAsia="Times New Roman" w:hAnsi="Times New Roman" w:cs="Times New Roman"/>
                <w:sz w:val="24"/>
                <w:szCs w:val="24"/>
                <w:lang w:eastAsia="ru-RU"/>
              </w:rPr>
              <w:t>4</w:t>
            </w:r>
            <w:r w:rsidR="00D826BD" w:rsidRPr="00CF3319">
              <w:rPr>
                <w:rFonts w:ascii="Times New Roman" w:eastAsia="Times New Roman" w:hAnsi="Times New Roman" w:cs="Times New Roman"/>
                <w:sz w:val="24"/>
                <w:szCs w:val="24"/>
                <w:lang w:eastAsia="ru-RU"/>
              </w:rPr>
              <w:t>00,5</w:t>
            </w:r>
          </w:p>
        </w:tc>
        <w:tc>
          <w:tcPr>
            <w:tcW w:w="1622"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14</w:t>
            </w:r>
            <w:r w:rsidR="008559FF" w:rsidRPr="00CF3319">
              <w:rPr>
                <w:rFonts w:ascii="Times New Roman" w:eastAsia="Times New Roman" w:hAnsi="Times New Roman" w:cs="Times New Roman"/>
                <w:sz w:val="24"/>
                <w:szCs w:val="24"/>
                <w:lang w:eastAsia="ru-RU"/>
              </w:rPr>
              <w:t>00,5</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r w:rsidR="00D826BD" w:rsidRPr="00CF3319">
              <w:rPr>
                <w:rFonts w:ascii="Times New Roman" w:eastAsia="Times New Roman" w:hAnsi="Times New Roman" w:cs="Times New Roman"/>
                <w:sz w:val="24"/>
                <w:szCs w:val="24"/>
                <w:lang w:eastAsia="ru-RU"/>
              </w:rPr>
              <w:t>580,5</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r w:rsidR="00D826BD" w:rsidRPr="00CF3319">
              <w:rPr>
                <w:rFonts w:ascii="Times New Roman" w:eastAsia="Times New Roman" w:hAnsi="Times New Roman" w:cs="Times New Roman"/>
                <w:sz w:val="24"/>
                <w:szCs w:val="24"/>
                <w:lang w:eastAsia="ru-RU"/>
              </w:rPr>
              <w:t>612,1</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w:t>
            </w:r>
            <w:r w:rsidR="00D826BD" w:rsidRPr="00CF3319">
              <w:rPr>
                <w:rFonts w:ascii="Times New Roman" w:eastAsia="Times New Roman" w:hAnsi="Times New Roman" w:cs="Times New Roman"/>
                <w:sz w:val="24"/>
                <w:szCs w:val="24"/>
                <w:lang w:eastAsia="ru-RU"/>
              </w:rPr>
              <w:t>724,0</w:t>
            </w:r>
          </w:p>
        </w:tc>
      </w:tr>
      <w:tr w:rsidR="00F0631D" w:rsidRPr="00CF3319"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Государственная пошлина</w:t>
            </w:r>
          </w:p>
        </w:tc>
        <w:tc>
          <w:tcPr>
            <w:tcW w:w="1620" w:type="dxa"/>
            <w:tcBorders>
              <w:top w:val="single" w:sz="4" w:space="0" w:color="auto"/>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w:t>
            </w:r>
            <w:r w:rsidR="00D826BD" w:rsidRPr="00CF3319">
              <w:rPr>
                <w:rFonts w:ascii="Times New Roman" w:eastAsia="Times New Roman" w:hAnsi="Times New Roman" w:cs="Times New Roman"/>
                <w:sz w:val="24"/>
                <w:szCs w:val="24"/>
                <w:lang w:eastAsia="ru-RU"/>
              </w:rPr>
              <w:t>0</w:t>
            </w:r>
          </w:p>
        </w:tc>
        <w:tc>
          <w:tcPr>
            <w:tcW w:w="1622"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8559FF"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w:t>
            </w:r>
            <w:r w:rsidR="00015F81" w:rsidRPr="00CF3319">
              <w:rPr>
                <w:rFonts w:ascii="Times New Roman" w:eastAsia="Times New Roman" w:hAnsi="Times New Roman" w:cs="Times New Roman"/>
                <w:sz w:val="24"/>
                <w:szCs w:val="24"/>
                <w:lang w:eastAsia="ru-RU"/>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w:t>
            </w:r>
            <w:r w:rsidR="00D826BD" w:rsidRPr="00CF3319">
              <w:rPr>
                <w:rFonts w:ascii="Times New Roman" w:eastAsia="Times New Roman" w:hAnsi="Times New Roman" w:cs="Times New Roman"/>
                <w:sz w:val="24"/>
                <w:szCs w:val="24"/>
                <w:lang w:eastAsia="ru-RU"/>
              </w:rPr>
              <w:t>6</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w:t>
            </w:r>
            <w:r w:rsidR="00D826BD" w:rsidRPr="00CF3319">
              <w:rPr>
                <w:rFonts w:ascii="Times New Roman" w:eastAsia="Times New Roman" w:hAnsi="Times New Roman" w:cs="Times New Roman"/>
                <w:sz w:val="24"/>
                <w:szCs w:val="24"/>
                <w:lang w:eastAsia="ru-RU"/>
              </w:rPr>
              <w:t>6</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w:t>
            </w:r>
            <w:r w:rsidR="00D826BD" w:rsidRPr="00CF3319">
              <w:rPr>
                <w:rFonts w:ascii="Times New Roman" w:eastAsia="Times New Roman" w:hAnsi="Times New Roman" w:cs="Times New Roman"/>
                <w:sz w:val="24"/>
                <w:szCs w:val="24"/>
                <w:lang w:eastAsia="ru-RU"/>
              </w:rPr>
              <w:t>6</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i/>
                <w:sz w:val="24"/>
                <w:szCs w:val="24"/>
                <w:lang w:eastAsia="ru-RU"/>
              </w:rPr>
              <w:t>Собственные неналоговые доходы</w:t>
            </w:r>
            <w:r w:rsidRPr="00CF3319">
              <w:rPr>
                <w:rFonts w:ascii="Times New Roman" w:eastAsia="Times New Roman" w:hAnsi="Times New Roman" w:cs="Times New Roman"/>
                <w:sz w:val="24"/>
                <w:szCs w:val="24"/>
                <w:lang w:eastAsia="ru-RU"/>
              </w:rPr>
              <w:t>, всего</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241,7</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34,6</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3</w:t>
            </w:r>
            <w:r w:rsidR="00D826BD" w:rsidRPr="00CF3319">
              <w:rPr>
                <w:rFonts w:ascii="Times New Roman" w:eastAsia="Times New Roman" w:hAnsi="Times New Roman" w:cs="Times New Roman"/>
                <w:b/>
                <w:sz w:val="24"/>
                <w:szCs w:val="24"/>
                <w:lang w:eastAsia="ru-RU"/>
              </w:rPr>
              <w:t>8,3</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D826BD"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40,3</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4</w:t>
            </w:r>
            <w:r w:rsidR="00D826BD" w:rsidRPr="00CF3319">
              <w:rPr>
                <w:rFonts w:ascii="Times New Roman" w:eastAsia="Times New Roman" w:hAnsi="Times New Roman" w:cs="Times New Roman"/>
                <w:b/>
                <w:sz w:val="24"/>
                <w:szCs w:val="24"/>
                <w:lang w:eastAsia="ru-RU"/>
              </w:rPr>
              <w:t>2,7</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Доходы получаемые в виде арендной платы за земельные участки</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Доходы от сдачи в аренду имущества</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Доходы от оказания платных услуг и компенсаций затрат государства</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54,0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34,6</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r w:rsidR="00D826BD" w:rsidRPr="00CF3319">
              <w:rPr>
                <w:rFonts w:ascii="Times New Roman" w:eastAsia="Times New Roman" w:hAnsi="Times New Roman" w:cs="Times New Roman"/>
                <w:sz w:val="24"/>
                <w:szCs w:val="24"/>
                <w:lang w:eastAsia="ru-RU"/>
              </w:rPr>
              <w:t>8,3</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D826B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40,3</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r w:rsidR="00D826BD" w:rsidRPr="00CF3319">
              <w:rPr>
                <w:rFonts w:ascii="Times New Roman" w:eastAsia="Times New Roman" w:hAnsi="Times New Roman" w:cs="Times New Roman"/>
                <w:sz w:val="24"/>
                <w:szCs w:val="24"/>
                <w:lang w:eastAsia="ru-RU"/>
              </w:rPr>
              <w:t>2,7</w:t>
            </w:r>
          </w:p>
        </w:tc>
      </w:tr>
      <w:tr w:rsidR="00F0631D" w:rsidRPr="00CF3319"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Доходы от продажи материальных и нематериальных активов (реализация земли, имущества)</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Штрафы, санкции, возмещение ущерба</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w:t>
            </w:r>
            <w:r w:rsidR="00F0631D" w:rsidRPr="00CF3319">
              <w:rPr>
                <w:rFonts w:ascii="Times New Roman" w:eastAsia="Times New Roman" w:hAnsi="Times New Roman" w:cs="Times New Roman"/>
                <w:sz w:val="24"/>
                <w:szCs w:val="24"/>
                <w:lang w:eastAsia="ru-RU"/>
              </w:rPr>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w:t>
            </w:r>
            <w:r w:rsidR="00F0631D" w:rsidRPr="00CF3319">
              <w:rPr>
                <w:rFonts w:ascii="Times New Roman" w:eastAsia="Times New Roman" w:hAnsi="Times New Roman" w:cs="Times New Roman"/>
                <w:sz w:val="24"/>
                <w:szCs w:val="24"/>
                <w:lang w:eastAsia="ru-RU"/>
              </w:rPr>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w:t>
            </w:r>
            <w:r w:rsidR="00F0631D" w:rsidRPr="00CF3319">
              <w:rPr>
                <w:rFonts w:ascii="Times New Roman" w:eastAsia="Times New Roman" w:hAnsi="Times New Roman" w:cs="Times New Roman"/>
                <w:sz w:val="24"/>
                <w:szCs w:val="24"/>
                <w:lang w:eastAsia="ru-RU"/>
              </w:rPr>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015F81"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w:t>
            </w:r>
            <w:r w:rsidR="00F0631D" w:rsidRPr="00CF3319">
              <w:rPr>
                <w:rFonts w:ascii="Times New Roman" w:eastAsia="Times New Roman" w:hAnsi="Times New Roman" w:cs="Times New Roman"/>
                <w:sz w:val="24"/>
                <w:szCs w:val="24"/>
                <w:lang w:eastAsia="ru-RU"/>
              </w:rPr>
              <w:t>,0</w:t>
            </w:r>
          </w:p>
        </w:tc>
      </w:tr>
      <w:tr w:rsidR="00F0631D" w:rsidRPr="00CF3319"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прочие</w:t>
            </w:r>
          </w:p>
        </w:tc>
        <w:tc>
          <w:tcPr>
            <w:tcW w:w="1620" w:type="dxa"/>
            <w:tcBorders>
              <w:top w:val="single" w:sz="4" w:space="0" w:color="auto"/>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0,5</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57"/>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Безвозмездные поступления:</w:t>
            </w:r>
          </w:p>
          <w:p w:rsidR="00F0631D" w:rsidRPr="00CF3319" w:rsidRDefault="00F0631D" w:rsidP="00F0631D">
            <w:pPr>
              <w:spacing w:after="0" w:line="240" w:lineRule="auto"/>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(дотации, субсидии и др.)</w:t>
            </w:r>
          </w:p>
          <w:p w:rsidR="00F0631D" w:rsidRPr="00CF3319" w:rsidRDefault="00F0631D" w:rsidP="00F0631D">
            <w:pPr>
              <w:spacing w:after="0" w:line="240" w:lineRule="auto"/>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EC7C2D"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9432,0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EC7C2D"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7054,1</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EC7C2D"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14257,74</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EC7C2D"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9636,4</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EC7C2D"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8544,43</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b/>
                <w:sz w:val="24"/>
                <w:szCs w:val="24"/>
                <w:lang w:eastAsia="ru-RU"/>
              </w:rPr>
              <w:t>Расходы</w:t>
            </w:r>
            <w:r w:rsidRPr="00CF3319">
              <w:rPr>
                <w:rFonts w:ascii="Times New Roman" w:eastAsia="Times New Roman" w:hAnsi="Times New Roman" w:cs="Times New Roman"/>
                <w:sz w:val="24"/>
                <w:szCs w:val="24"/>
                <w:lang w:eastAsia="ru-RU"/>
              </w:rPr>
              <w:t>, всего</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62497A"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25182,0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62497A"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22678,2</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8B2A72" w:rsidP="008B2A72">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21090,64</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8B2A72" w:rsidP="00F0631D">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17172,52</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3F298B">
            <w:pPr>
              <w:spacing w:after="0" w:line="240" w:lineRule="auto"/>
              <w:jc w:val="center"/>
              <w:rPr>
                <w:rFonts w:ascii="Times New Roman" w:eastAsia="Times New Roman" w:hAnsi="Times New Roman" w:cs="Times New Roman"/>
                <w:b/>
                <w:sz w:val="24"/>
                <w:szCs w:val="24"/>
                <w:lang w:eastAsia="ru-RU"/>
              </w:rPr>
            </w:pPr>
            <w:r w:rsidRPr="00CF3319">
              <w:rPr>
                <w:rFonts w:ascii="Times New Roman" w:eastAsia="Times New Roman" w:hAnsi="Times New Roman" w:cs="Times New Roman"/>
                <w:b/>
                <w:sz w:val="24"/>
                <w:szCs w:val="24"/>
                <w:lang w:eastAsia="ru-RU"/>
              </w:rPr>
              <w:t>1686</w:t>
            </w:r>
            <w:r w:rsidR="003F298B" w:rsidRPr="00CF3319">
              <w:rPr>
                <w:rFonts w:ascii="Times New Roman" w:eastAsia="Times New Roman" w:hAnsi="Times New Roman" w:cs="Times New Roman"/>
                <w:b/>
                <w:sz w:val="24"/>
                <w:szCs w:val="24"/>
                <w:lang w:eastAsia="ru-RU"/>
              </w:rPr>
              <w:t>3</w:t>
            </w:r>
            <w:r w:rsidRPr="00CF3319">
              <w:rPr>
                <w:rFonts w:ascii="Times New Roman" w:eastAsia="Times New Roman" w:hAnsi="Times New Roman" w:cs="Times New Roman"/>
                <w:b/>
                <w:sz w:val="24"/>
                <w:szCs w:val="24"/>
                <w:lang w:eastAsia="ru-RU"/>
              </w:rPr>
              <w:t>,14</w:t>
            </w:r>
          </w:p>
        </w:tc>
      </w:tr>
      <w:tr w:rsidR="00F0631D" w:rsidRPr="00CF3319"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в том числе</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r>
      <w:tr w:rsidR="00F0631D" w:rsidRPr="00CF3319" w:rsidTr="00334A5E">
        <w:trPr>
          <w:trHeight w:val="483"/>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Функционирование высшего должностного лица</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597,3</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745,1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8B2A72" w:rsidP="008B2A72">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769,1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8B2A72"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769,1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8B2A72"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769,1</w:t>
            </w:r>
          </w:p>
        </w:tc>
      </w:tr>
      <w:tr w:rsidR="00F0631D" w:rsidRPr="00CF3319" w:rsidTr="00334A5E">
        <w:trPr>
          <w:trHeight w:val="483"/>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lastRenderedPageBreak/>
              <w:t>Функционирование органов местного самоуправления</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3906,1</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3963,9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4173,2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3493,12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62497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3676,85</w:t>
            </w:r>
          </w:p>
        </w:tc>
      </w:tr>
      <w:tr w:rsidR="00F0631D" w:rsidRPr="00CF3319" w:rsidTr="00334A5E">
        <w:trPr>
          <w:trHeight w:val="483"/>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надзора</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68,84</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74,02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116,7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116,7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116,7</w:t>
            </w:r>
          </w:p>
        </w:tc>
      </w:tr>
      <w:tr w:rsidR="00F0631D" w:rsidRPr="00CF3319" w:rsidTr="00334A5E">
        <w:trPr>
          <w:gridBefore w:val="1"/>
          <w:wBefore w:w="15" w:type="dxa"/>
          <w:trHeight w:val="482"/>
        </w:trPr>
        <w:tc>
          <w:tcPr>
            <w:tcW w:w="5580" w:type="dxa"/>
            <w:tcBorders>
              <w:top w:val="single" w:sz="4" w:space="0" w:color="auto"/>
              <w:left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Проведение выборов и референдумов</w:t>
            </w:r>
          </w:p>
        </w:tc>
        <w:tc>
          <w:tcPr>
            <w:tcW w:w="1620" w:type="dxa"/>
            <w:tcBorders>
              <w:top w:val="single" w:sz="4" w:space="0" w:color="auto"/>
              <w:left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single" w:sz="4" w:space="0" w:color="auto"/>
              <w:left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365</w:t>
            </w:r>
            <w:r w:rsidR="0062497A" w:rsidRPr="00CF3319">
              <w:rPr>
                <w:rFonts w:ascii="Times New Roman" w:eastAsia="Times New Roman" w:hAnsi="Times New Roman" w:cs="Times New Roman"/>
                <w:sz w:val="24"/>
                <w:szCs w:val="24"/>
                <w:lang w:eastAsia="ru-RU"/>
              </w:rPr>
              <w:t>,0</w:t>
            </w:r>
          </w:p>
        </w:tc>
        <w:tc>
          <w:tcPr>
            <w:tcW w:w="1620" w:type="dxa"/>
            <w:tcBorders>
              <w:top w:val="single" w:sz="4" w:space="0" w:color="auto"/>
              <w:left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single" w:sz="4" w:space="0" w:color="auto"/>
              <w:left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single" w:sz="4" w:space="0" w:color="auto"/>
              <w:left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426"/>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bCs/>
                <w:sz w:val="24"/>
                <w:szCs w:val="24"/>
                <w:lang w:eastAsia="ru-RU"/>
              </w:rPr>
            </w:pPr>
            <w:r w:rsidRPr="00CF3319">
              <w:rPr>
                <w:rFonts w:ascii="Times New Roman" w:eastAsia="Times New Roman" w:hAnsi="Times New Roman" w:cs="Times New Roman"/>
                <w:bCs/>
                <w:sz w:val="24"/>
                <w:szCs w:val="24"/>
                <w:lang w:eastAsia="ru-RU"/>
              </w:rPr>
              <w:t>Резервные средства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Другие общегосударственные вопросы</w:t>
            </w:r>
          </w:p>
        </w:tc>
        <w:tc>
          <w:tcPr>
            <w:tcW w:w="1620" w:type="dxa"/>
            <w:tcBorders>
              <w:top w:val="single" w:sz="4" w:space="0" w:color="auto"/>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159,6</w:t>
            </w:r>
          </w:p>
        </w:tc>
        <w:tc>
          <w:tcPr>
            <w:tcW w:w="1622"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389,6</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171,6</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100,0</w:t>
            </w:r>
            <w:r w:rsidR="00F0631D" w:rsidRPr="00CF3319">
              <w:rPr>
                <w:rFonts w:ascii="Times New Roman" w:eastAsia="Times New Roman" w:hAnsi="Times New Roman" w:cs="Times New Roman"/>
                <w:sz w:val="24"/>
                <w:szCs w:val="24"/>
                <w:lang w:eastAsia="ru-RU"/>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50,0</w:t>
            </w:r>
            <w:r w:rsidR="00F0631D" w:rsidRPr="00CF3319">
              <w:rPr>
                <w:rFonts w:ascii="Times New Roman" w:eastAsia="Times New Roman" w:hAnsi="Times New Roman" w:cs="Times New Roman"/>
                <w:sz w:val="24"/>
                <w:szCs w:val="24"/>
                <w:lang w:eastAsia="ru-RU"/>
              </w:rPr>
              <w:t>0</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Мобилизационная и вневойсковая</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231,9</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251,2</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284,5</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294,10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304,6</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94,9</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70,36</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200,5</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0,5</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62497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Топливно-энергетический комплекс</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Дорожное хозяйство (дорожные фонды)</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4838,58</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4347,9</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2873,04</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4542,96</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4843,63</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Другие вопросы в области национальной экономики</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0,5</w:t>
            </w:r>
            <w:r w:rsidR="00F0631D" w:rsidRPr="00CF3319">
              <w:rPr>
                <w:rFonts w:ascii="Times New Roman" w:eastAsia="Times New Roman" w:hAnsi="Times New Roman" w:cs="Times New Roman"/>
                <w:sz w:val="24"/>
                <w:szCs w:val="24"/>
                <w:lang w:eastAsia="ru-RU"/>
              </w:rPr>
              <w:t>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Жилищное хозяйство</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100,0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60,0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62497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Коммунальное хозяйство</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220,0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17186E">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20,0</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Благоустройство</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1045,0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1628,55</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2050,20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62497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890,4</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62497A"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621,5</w:t>
            </w:r>
          </w:p>
        </w:tc>
      </w:tr>
      <w:tr w:rsidR="00F0631D" w:rsidRPr="00CF3319"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Охрана объектов растительного и животного мира и среды их обитания</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15,0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Молодежная политика и оздоровление детей</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12,0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12,0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12,0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w:t>
            </w:r>
            <w:r w:rsidR="0062497A" w:rsidRPr="00CF3319">
              <w:rPr>
                <w:rFonts w:ascii="Times New Roman" w:eastAsia="Times New Roman" w:hAnsi="Times New Roman" w:cs="Times New Roman"/>
                <w:sz w:val="24"/>
                <w:szCs w:val="24"/>
                <w:lang w:eastAsia="ru-RU"/>
              </w:rPr>
              <w:t>,0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w:t>
            </w:r>
            <w:r w:rsidR="0062497A" w:rsidRPr="00CF3319">
              <w:rPr>
                <w:rFonts w:ascii="Times New Roman" w:eastAsia="Times New Roman" w:hAnsi="Times New Roman" w:cs="Times New Roman"/>
                <w:sz w:val="24"/>
                <w:szCs w:val="24"/>
                <w:lang w:eastAsia="ru-RU"/>
              </w:rPr>
              <w:t>,0</w:t>
            </w:r>
          </w:p>
        </w:tc>
      </w:tr>
      <w:tr w:rsidR="00F0631D" w:rsidRPr="00CF3319"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Культура</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722535" w:rsidRPr="00CF3319" w:rsidRDefault="00722535" w:rsidP="00722535">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8994,3</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10244,6</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17186E">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10080,8</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6337,56</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5558,67</w:t>
            </w:r>
          </w:p>
        </w:tc>
      </w:tr>
      <w:tr w:rsidR="00F0631D" w:rsidRPr="00CF3319"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Пенсионное обеспечение</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140,5</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241,0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273,5</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273,5</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273,5</w:t>
            </w:r>
          </w:p>
        </w:tc>
      </w:tr>
      <w:tr w:rsidR="00F0631D" w:rsidRPr="00CF3319"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Социальное обеспечение населения</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lastRenderedPageBreak/>
              <w:t>Другие вопросы в области социальной политики</w:t>
            </w: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59"/>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Мероприятия в области здравоохранения, спорта, физической культуры и туризма</w:t>
            </w:r>
          </w:p>
        </w:tc>
        <w:tc>
          <w:tcPr>
            <w:tcW w:w="1620" w:type="dxa"/>
            <w:tcBorders>
              <w:top w:val="single" w:sz="4" w:space="0" w:color="auto"/>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80,86</w:t>
            </w:r>
          </w:p>
        </w:tc>
        <w:tc>
          <w:tcPr>
            <w:tcW w:w="1622"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722535"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50,0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50,0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r>
      <w:tr w:rsidR="00F0631D" w:rsidRPr="00CF3319"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Условно утвержденные расходы</w:t>
            </w:r>
          </w:p>
          <w:p w:rsidR="00F0631D" w:rsidRPr="00CF3319" w:rsidRDefault="00F0631D" w:rsidP="00F0631D">
            <w:pPr>
              <w:spacing w:after="0" w:line="240" w:lineRule="auto"/>
              <w:rPr>
                <w:rFonts w:ascii="Times New Roman" w:eastAsia="Times New Roman" w:hAnsi="Times New Roman" w:cs="Times New Roman"/>
                <w:sz w:val="24"/>
                <w:szCs w:val="24"/>
                <w:lang w:eastAsia="ru-RU"/>
              </w:rPr>
            </w:pPr>
          </w:p>
          <w:p w:rsidR="00F0631D" w:rsidRPr="00CF3319" w:rsidRDefault="00F0631D" w:rsidP="00F0631D">
            <w:pPr>
              <w:spacing w:after="0" w:line="240" w:lineRule="auto"/>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shd w:val="clear" w:color="auto" w:fill="auto"/>
            <w:noWrap/>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335,08</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17186E"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624,04</w:t>
            </w:r>
          </w:p>
        </w:tc>
      </w:tr>
      <w:tr w:rsidR="00F0631D" w:rsidRPr="00CF3319" w:rsidTr="00334A5E">
        <w:trPr>
          <w:trHeight w:val="426"/>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bCs/>
                <w:sz w:val="24"/>
                <w:szCs w:val="24"/>
                <w:lang w:eastAsia="ru-RU"/>
              </w:rPr>
            </w:pPr>
            <w:r w:rsidRPr="00CF3319">
              <w:rPr>
                <w:rFonts w:ascii="Times New Roman" w:eastAsia="Times New Roman" w:hAnsi="Times New Roman" w:cs="Times New Roman"/>
                <w:bCs/>
                <w:sz w:val="24"/>
                <w:szCs w:val="24"/>
                <w:lang w:eastAsia="ru-RU"/>
              </w:rPr>
              <w:t>Показатели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единица измерения</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отчет 201</w:t>
            </w:r>
            <w:r w:rsidR="0062497A" w:rsidRPr="00CF3319">
              <w:rPr>
                <w:rFonts w:ascii="Times New Roman" w:eastAsia="Times New Roman" w:hAnsi="Times New Roman" w:cs="Times New Roman"/>
                <w:sz w:val="24"/>
                <w:szCs w:val="24"/>
                <w:lang w:eastAsia="ru-RU"/>
              </w:rPr>
              <w:t>9</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оценка 20</w:t>
            </w:r>
            <w:r w:rsidR="0062497A" w:rsidRPr="00CF3319">
              <w:rPr>
                <w:rFonts w:ascii="Times New Roman" w:eastAsia="Times New Roman" w:hAnsi="Times New Roman" w:cs="Times New Roman"/>
                <w:sz w:val="24"/>
                <w:szCs w:val="24"/>
                <w:lang w:eastAsia="ru-RU"/>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B0190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прогноз 2021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B0190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прогноз 2022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CF3319" w:rsidRDefault="00B0190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прогноз 2023</w:t>
            </w:r>
          </w:p>
        </w:tc>
      </w:tr>
      <w:tr w:rsidR="00F0631D" w:rsidRPr="00CF3319"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b/>
                <w:bCs/>
                <w:sz w:val="24"/>
                <w:szCs w:val="24"/>
                <w:lang w:eastAsia="ru-RU"/>
              </w:rPr>
            </w:pPr>
            <w:r w:rsidRPr="00CF3319">
              <w:rPr>
                <w:rFonts w:ascii="Times New Roman" w:eastAsia="Times New Roman" w:hAnsi="Times New Roman" w:cs="Times New Roman"/>
                <w:b/>
                <w:bCs/>
                <w:sz w:val="24"/>
                <w:szCs w:val="24"/>
                <w:lang w:eastAsia="ru-RU"/>
              </w:rPr>
              <w:t>VIII. Труд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r>
      <w:tr w:rsidR="00F0631D" w:rsidRPr="00CF3319"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Численность трудовых ресурсов</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чел.</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1768</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1848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B01900"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1870</w:t>
            </w:r>
          </w:p>
        </w:tc>
        <w:tc>
          <w:tcPr>
            <w:tcW w:w="1620"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1960</w:t>
            </w:r>
          </w:p>
        </w:tc>
        <w:tc>
          <w:tcPr>
            <w:tcW w:w="1620"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1980</w:t>
            </w:r>
          </w:p>
        </w:tc>
      </w:tr>
      <w:tr w:rsidR="00F0631D" w:rsidRPr="00CF3319"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Численность занятых в экономике</w:t>
            </w:r>
          </w:p>
        </w:tc>
        <w:tc>
          <w:tcPr>
            <w:tcW w:w="1620" w:type="dxa"/>
            <w:tcBorders>
              <w:top w:val="single" w:sz="4" w:space="0" w:color="auto"/>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тыс. чел.</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2,2</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2,2</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2,5</w:t>
            </w:r>
          </w:p>
        </w:tc>
        <w:tc>
          <w:tcPr>
            <w:tcW w:w="1620" w:type="dxa"/>
            <w:tcBorders>
              <w:top w:val="single" w:sz="4" w:space="0" w:color="auto"/>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20,08</w:t>
            </w:r>
          </w:p>
        </w:tc>
        <w:tc>
          <w:tcPr>
            <w:tcW w:w="1620" w:type="dxa"/>
            <w:tcBorders>
              <w:top w:val="single" w:sz="4" w:space="0" w:color="auto"/>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20,06</w:t>
            </w:r>
          </w:p>
        </w:tc>
      </w:tr>
      <w:tr w:rsidR="00F0631D" w:rsidRPr="00CF3319" w:rsidTr="00334A5E">
        <w:trPr>
          <w:trHeight w:val="393"/>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численность безработных зарегистрированных в органах государственной службы занятости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чел.</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9</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w:t>
            </w:r>
          </w:p>
        </w:tc>
        <w:tc>
          <w:tcPr>
            <w:tcW w:w="1620"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6</w:t>
            </w:r>
          </w:p>
        </w:tc>
        <w:tc>
          <w:tcPr>
            <w:tcW w:w="1620" w:type="dxa"/>
            <w:tcBorders>
              <w:top w:val="single" w:sz="4" w:space="0" w:color="auto"/>
              <w:left w:val="single" w:sz="4" w:space="0" w:color="auto"/>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b/>
                <w:bCs/>
                <w:sz w:val="24"/>
                <w:szCs w:val="24"/>
                <w:lang w:eastAsia="ru-RU"/>
              </w:rPr>
            </w:pPr>
            <w:r w:rsidRPr="00CF3319">
              <w:rPr>
                <w:rFonts w:ascii="Times New Roman" w:eastAsia="Times New Roman" w:hAnsi="Times New Roman" w:cs="Times New Roman"/>
                <w:b/>
                <w:bCs/>
                <w:sz w:val="24"/>
                <w:szCs w:val="24"/>
                <w:lang w:eastAsia="ru-RU"/>
              </w:rPr>
              <w:t>IX. Потребительский рынок</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Оборот розничной торговли</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roofErr w:type="spellStart"/>
            <w:r w:rsidRPr="00CF3319">
              <w:rPr>
                <w:rFonts w:ascii="Times New Roman" w:eastAsia="Times New Roman" w:hAnsi="Times New Roman" w:cs="Times New Roman"/>
                <w:sz w:val="24"/>
                <w:szCs w:val="24"/>
                <w:lang w:eastAsia="ru-RU"/>
              </w:rPr>
              <w:t>тыс.руб</w:t>
            </w:r>
            <w:proofErr w:type="spellEnd"/>
            <w:r w:rsidRPr="00CF3319">
              <w:rPr>
                <w:rFonts w:ascii="Times New Roman" w:eastAsia="Times New Roman" w:hAnsi="Times New Roman" w:cs="Times New Roman"/>
                <w:sz w:val="24"/>
                <w:szCs w:val="24"/>
                <w:lang w:eastAsia="ru-RU"/>
              </w:rPr>
              <w:t>.</w:t>
            </w:r>
          </w:p>
        </w:tc>
        <w:tc>
          <w:tcPr>
            <w:tcW w:w="1433"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49200</w:t>
            </w:r>
          </w:p>
        </w:tc>
        <w:tc>
          <w:tcPr>
            <w:tcW w:w="1622"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38222</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49925</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50330</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50850</w:t>
            </w:r>
          </w:p>
        </w:tc>
      </w:tr>
      <w:tr w:rsidR="00F0631D" w:rsidRPr="00CF3319" w:rsidTr="00334A5E">
        <w:trPr>
          <w:trHeight w:val="278"/>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в % к пред. году</w:t>
            </w: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76,0</w:t>
            </w: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101,0</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101,0</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100,7</w:t>
            </w:r>
          </w:p>
        </w:tc>
      </w:tr>
      <w:tr w:rsidR="00F0631D" w:rsidRPr="00CF3319" w:rsidTr="00334A5E">
        <w:trPr>
          <w:trHeight w:val="221"/>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b/>
                <w:bCs/>
                <w:sz w:val="24"/>
                <w:szCs w:val="24"/>
                <w:lang w:eastAsia="ru-RU"/>
              </w:rPr>
            </w:pPr>
            <w:r w:rsidRPr="00CF3319">
              <w:rPr>
                <w:rFonts w:ascii="Times New Roman" w:eastAsia="Times New Roman" w:hAnsi="Times New Roman" w:cs="Times New Roman"/>
                <w:b/>
                <w:bCs/>
                <w:sz w:val="24"/>
                <w:szCs w:val="24"/>
                <w:lang w:eastAsia="ru-RU"/>
              </w:rPr>
              <w:t xml:space="preserve">X. Развитие отраслей социальной сферы </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Численность учащихся в учреждениях:</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Численность в общеобразовательных, СОШ</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человек</w:t>
            </w: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277</w:t>
            </w: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306</w:t>
            </w: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314</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318</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345</w:t>
            </w:r>
          </w:p>
        </w:tc>
      </w:tr>
      <w:tr w:rsidR="00F0631D" w:rsidRPr="00CF3319" w:rsidTr="00334A5E">
        <w:trPr>
          <w:trHeight w:val="294"/>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Численность  детей посещающих  ДОУ</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человек</w:t>
            </w: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110</w:t>
            </w: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97</w:t>
            </w: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94</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110</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120</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Обеспеченность:</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Количество мест в образовательных учреждений</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Един.</w:t>
            </w: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596</w:t>
            </w: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596</w:t>
            </w: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596</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596</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596</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Обеспеченность педагогическими работниками </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человек</w:t>
            </w: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46</w:t>
            </w: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48</w:t>
            </w: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56</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60</w:t>
            </w:r>
          </w:p>
        </w:tc>
        <w:tc>
          <w:tcPr>
            <w:tcW w:w="1620" w:type="dxa"/>
            <w:tcBorders>
              <w:top w:val="nil"/>
              <w:left w:val="nil"/>
              <w:bottom w:val="single" w:sz="4" w:space="0" w:color="auto"/>
              <w:right w:val="single" w:sz="4" w:space="0" w:color="auto"/>
            </w:tcBorders>
            <w:shd w:val="clear" w:color="auto" w:fill="auto"/>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62</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Количество мест в ДОУ</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Един.</w:t>
            </w: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120</w:t>
            </w: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120</w:t>
            </w: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120</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120</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120</w:t>
            </w:r>
          </w:p>
        </w:tc>
      </w:tr>
      <w:tr w:rsidR="00F0631D" w:rsidRPr="00CF3319" w:rsidTr="00334A5E">
        <w:trPr>
          <w:trHeight w:val="399"/>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Амбулаторно-клиническими учреждениями</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Един.</w:t>
            </w: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4</w:t>
            </w:r>
          </w:p>
        </w:tc>
      </w:tr>
      <w:tr w:rsidR="00F0631D" w:rsidRPr="00CF3319" w:rsidTr="00334A5E">
        <w:trPr>
          <w:trHeight w:val="332"/>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Фельдшеров</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человек</w:t>
            </w: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w:t>
            </w: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w:t>
            </w: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2</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Общедоступными библиотеками</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един.</w:t>
            </w: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r>
      <w:tr w:rsidR="00F0631D" w:rsidRPr="00CF3319"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lastRenderedPageBreak/>
              <w:t>Учреждений культурно - досугового типа</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един.</w:t>
            </w: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r>
      <w:tr w:rsidR="00F0631D" w:rsidRPr="00CF3319" w:rsidTr="00334A5E">
        <w:trPr>
          <w:trHeight w:val="37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CF3319" w:rsidRDefault="00F0631D" w:rsidP="00F0631D">
            <w:pPr>
              <w:spacing w:after="0" w:line="240" w:lineRule="auto"/>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Дошкольными образовательными учреждениями</w:t>
            </w:r>
          </w:p>
        </w:tc>
        <w:tc>
          <w:tcPr>
            <w:tcW w:w="1620" w:type="dxa"/>
            <w:tcBorders>
              <w:top w:val="nil"/>
              <w:left w:val="nil"/>
              <w:bottom w:val="single" w:sz="4" w:space="0" w:color="auto"/>
              <w:right w:val="single" w:sz="4" w:space="0" w:color="auto"/>
            </w:tcBorders>
            <w:shd w:val="clear" w:color="auto" w:fill="auto"/>
            <w:vAlign w:val="bottom"/>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един.</w:t>
            </w:r>
          </w:p>
        </w:tc>
        <w:tc>
          <w:tcPr>
            <w:tcW w:w="1433"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c>
          <w:tcPr>
            <w:tcW w:w="1622"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shd w:val="clear" w:color="auto" w:fill="auto"/>
            <w:noWrap/>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vAlign w:val="center"/>
          </w:tcPr>
          <w:p w:rsidR="00F0631D" w:rsidRPr="00CF3319" w:rsidRDefault="00F0631D" w:rsidP="00F0631D">
            <w:pPr>
              <w:spacing w:after="0" w:line="240" w:lineRule="auto"/>
              <w:jc w:val="center"/>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3</w:t>
            </w:r>
          </w:p>
        </w:tc>
      </w:tr>
    </w:tbl>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p w:rsidR="00B059F1" w:rsidRPr="00CF3319" w:rsidRDefault="00B059F1" w:rsidP="00D26279">
      <w:pPr>
        <w:keepNext/>
        <w:widowControl w:val="0"/>
        <w:spacing w:after="0" w:line="240" w:lineRule="auto"/>
        <w:jc w:val="center"/>
        <w:outlineLvl w:val="0"/>
        <w:rPr>
          <w:rFonts w:ascii="Times New Roman" w:eastAsia="Times New Roman" w:hAnsi="Times New Roman" w:cs="Times New Roman"/>
          <w:b/>
          <w:sz w:val="24"/>
          <w:szCs w:val="24"/>
          <w:highlight w:val="yellow"/>
        </w:rPr>
        <w:sectPr w:rsidR="00B059F1" w:rsidRPr="00CF3319" w:rsidSect="00B059F1">
          <w:pgSz w:w="16838" w:h="11906" w:orient="landscape"/>
          <w:pgMar w:top="1701" w:right="1134" w:bottom="851" w:left="720" w:header="709" w:footer="709" w:gutter="0"/>
          <w:cols w:space="708"/>
          <w:docGrid w:linePitch="360"/>
        </w:sectPr>
      </w:pPr>
    </w:p>
    <w:p w:rsidR="00D26279" w:rsidRPr="00CF3319" w:rsidRDefault="00D26279" w:rsidP="00D26279">
      <w:pPr>
        <w:keepNext/>
        <w:widowControl w:val="0"/>
        <w:spacing w:after="0" w:line="240" w:lineRule="auto"/>
        <w:jc w:val="center"/>
        <w:outlineLvl w:val="0"/>
        <w:rPr>
          <w:rFonts w:ascii="Times New Roman" w:eastAsia="Times New Roman" w:hAnsi="Times New Roman" w:cs="Times New Roman"/>
          <w:b/>
          <w:sz w:val="24"/>
          <w:szCs w:val="24"/>
          <w:highlight w:val="yellow"/>
        </w:rPr>
      </w:pPr>
    </w:p>
    <w:p w:rsidR="00D26279" w:rsidRPr="00CF3319" w:rsidRDefault="00D26279" w:rsidP="00B059F1">
      <w:pPr>
        <w:keepNext/>
        <w:widowControl w:val="0"/>
        <w:spacing w:after="0" w:line="240" w:lineRule="auto"/>
        <w:outlineLvl w:val="0"/>
        <w:rPr>
          <w:rFonts w:ascii="Times New Roman" w:eastAsia="Times New Roman" w:hAnsi="Times New Roman" w:cs="Times New Roman"/>
          <w:b/>
          <w:sz w:val="24"/>
          <w:szCs w:val="24"/>
        </w:rPr>
      </w:pPr>
    </w:p>
    <w:p w:rsidR="00D26279" w:rsidRPr="00CF3319" w:rsidRDefault="00D26279" w:rsidP="00D26279">
      <w:pPr>
        <w:keepNext/>
        <w:widowControl w:val="0"/>
        <w:spacing w:after="0" w:line="240" w:lineRule="auto"/>
        <w:jc w:val="center"/>
        <w:outlineLvl w:val="0"/>
        <w:rPr>
          <w:rFonts w:ascii="Times New Roman" w:eastAsia="Times New Roman" w:hAnsi="Times New Roman" w:cs="Times New Roman"/>
          <w:b/>
          <w:sz w:val="24"/>
          <w:szCs w:val="24"/>
        </w:rPr>
      </w:pPr>
      <w:r w:rsidRPr="00CF3319">
        <w:rPr>
          <w:rFonts w:ascii="Times New Roman" w:eastAsia="Times New Roman" w:hAnsi="Times New Roman" w:cs="Times New Roman"/>
          <w:b/>
          <w:sz w:val="24"/>
          <w:szCs w:val="24"/>
        </w:rPr>
        <w:t>ЗАКЛЮЧЕНИЕ</w:t>
      </w:r>
    </w:p>
    <w:p w:rsidR="00D26279" w:rsidRPr="00CF3319" w:rsidRDefault="00D26279" w:rsidP="00D26279">
      <w:pPr>
        <w:autoSpaceDE w:val="0"/>
        <w:autoSpaceDN w:val="0"/>
        <w:adjustRightInd w:val="0"/>
        <w:spacing w:after="0" w:line="240" w:lineRule="auto"/>
        <w:ind w:firstLine="851"/>
        <w:jc w:val="both"/>
        <w:rPr>
          <w:rFonts w:ascii="Times New Roman" w:eastAsia="Times New Roman" w:hAnsi="Times New Roman" w:cs="Times New Roman"/>
          <w:b/>
          <w:sz w:val="24"/>
          <w:szCs w:val="24"/>
          <w:u w:val="single"/>
          <w:lang w:eastAsia="ru-RU"/>
        </w:rPr>
      </w:pPr>
    </w:p>
    <w:p w:rsidR="00D26279" w:rsidRPr="00CF3319" w:rsidRDefault="00D26279" w:rsidP="00D26279">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Поступившие денежные средства  используются полностью по целевому назначению на мероприятия в сфере благоустройства, культуры, спорта и физической культуры.</w:t>
      </w:r>
    </w:p>
    <w:p w:rsidR="00D26279" w:rsidRPr="00CF3319" w:rsidRDefault="00D26279" w:rsidP="00D26279">
      <w:pPr>
        <w:spacing w:after="0" w:line="240" w:lineRule="auto"/>
        <w:ind w:firstLine="851"/>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По всем  основным показателям социально-экономического развития Дубровинского сельского поселения наблюдается положительная динамика развития, что позволяет планировать  развитие  целевых  показателей уровня  и качества жизни  населения, которые должны быть достигнуты  в результате деятельности органов местного самоуправления.  </w:t>
      </w:r>
    </w:p>
    <w:p w:rsidR="00D26279" w:rsidRPr="00CF3319" w:rsidRDefault="00D26279" w:rsidP="00D26279">
      <w:pPr>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        Увеличение производственного потенциала поселения, активного инвестирования, улучшение экономического климата – это те тенденции, которые создадут возможность для формирования благоприятных условий жизнедеятельности населения. </w:t>
      </w: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spacing w:after="0" w:line="240" w:lineRule="auto"/>
        <w:jc w:val="both"/>
        <w:rPr>
          <w:rFonts w:ascii="Times New Roman" w:eastAsia="Times New Roman" w:hAnsi="Times New Roman" w:cs="Times New Roman"/>
          <w:sz w:val="24"/>
          <w:szCs w:val="24"/>
          <w:lang w:eastAsia="ru-RU"/>
        </w:rPr>
      </w:pPr>
    </w:p>
    <w:p w:rsidR="00B059F1" w:rsidRPr="00CF3319" w:rsidRDefault="00B059F1" w:rsidP="00F0631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59F1" w:rsidRPr="00CF3319" w:rsidRDefault="00B059F1" w:rsidP="00F0631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31D" w:rsidRPr="00CF3319" w:rsidRDefault="00F0631D" w:rsidP="00F063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Глава Дубровинского сельсовета </w:t>
      </w:r>
    </w:p>
    <w:p w:rsidR="00F0631D" w:rsidRPr="00CF3319" w:rsidRDefault="00F0631D" w:rsidP="00F0631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F3319">
        <w:rPr>
          <w:rFonts w:ascii="Times New Roman" w:eastAsia="Times New Roman" w:hAnsi="Times New Roman" w:cs="Times New Roman"/>
          <w:sz w:val="24"/>
          <w:szCs w:val="24"/>
          <w:lang w:eastAsia="ru-RU"/>
        </w:rPr>
        <w:t>Мошковского</w:t>
      </w:r>
      <w:proofErr w:type="spellEnd"/>
      <w:r w:rsidRPr="00CF3319">
        <w:rPr>
          <w:rFonts w:ascii="Times New Roman" w:eastAsia="Times New Roman" w:hAnsi="Times New Roman" w:cs="Times New Roman"/>
          <w:sz w:val="24"/>
          <w:szCs w:val="24"/>
          <w:lang w:eastAsia="ru-RU"/>
        </w:rPr>
        <w:t xml:space="preserve"> района </w:t>
      </w:r>
    </w:p>
    <w:p w:rsidR="00F0631D" w:rsidRPr="00CF3319" w:rsidRDefault="00F0631D" w:rsidP="00F063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3319">
        <w:rPr>
          <w:rFonts w:ascii="Times New Roman" w:eastAsia="Times New Roman" w:hAnsi="Times New Roman" w:cs="Times New Roman"/>
          <w:sz w:val="24"/>
          <w:szCs w:val="24"/>
          <w:lang w:eastAsia="ru-RU"/>
        </w:rPr>
        <w:t xml:space="preserve">Новосибирской области                                                  </w:t>
      </w:r>
      <w:r w:rsidR="00B059F1" w:rsidRPr="00CF3319">
        <w:rPr>
          <w:rFonts w:ascii="Times New Roman" w:eastAsia="Times New Roman" w:hAnsi="Times New Roman" w:cs="Times New Roman"/>
          <w:sz w:val="24"/>
          <w:szCs w:val="24"/>
          <w:lang w:eastAsia="ru-RU"/>
        </w:rPr>
        <w:t xml:space="preserve">            </w:t>
      </w:r>
      <w:r w:rsidRPr="00CF3319">
        <w:rPr>
          <w:rFonts w:ascii="Times New Roman" w:eastAsia="Times New Roman" w:hAnsi="Times New Roman" w:cs="Times New Roman"/>
          <w:sz w:val="24"/>
          <w:szCs w:val="24"/>
          <w:lang w:eastAsia="ru-RU"/>
        </w:rPr>
        <w:t xml:space="preserve">О.С. </w:t>
      </w:r>
      <w:proofErr w:type="spellStart"/>
      <w:r w:rsidRPr="00CF3319">
        <w:rPr>
          <w:rFonts w:ascii="Times New Roman" w:eastAsia="Times New Roman" w:hAnsi="Times New Roman" w:cs="Times New Roman"/>
          <w:sz w:val="24"/>
          <w:szCs w:val="24"/>
          <w:lang w:eastAsia="ru-RU"/>
        </w:rPr>
        <w:t>Шумкин</w:t>
      </w:r>
      <w:proofErr w:type="spellEnd"/>
    </w:p>
    <w:sectPr w:rsidR="00F0631D" w:rsidRPr="00CF3319" w:rsidSect="00B059F1">
      <w:pgSz w:w="11906" w:h="16838"/>
      <w:pgMar w:top="1134" w:right="851"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10" w:rsidRDefault="005E1410">
      <w:pPr>
        <w:spacing w:after="0" w:line="240" w:lineRule="auto"/>
      </w:pPr>
      <w:r>
        <w:separator/>
      </w:r>
    </w:p>
  </w:endnote>
  <w:endnote w:type="continuationSeparator" w:id="0">
    <w:p w:rsidR="005E1410" w:rsidRDefault="005E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notTrueType/>
    <w:pitch w:val="default"/>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B83" w:rsidRDefault="00CC2B83">
    <w:pPr>
      <w:pStyle w:val="afa"/>
      <w:jc w:val="center"/>
    </w:pPr>
    <w:r>
      <w:fldChar w:fldCharType="begin"/>
    </w:r>
    <w:r>
      <w:instrText xml:space="preserve"> PAGE   \* MERGEFORMAT </w:instrText>
    </w:r>
    <w:r>
      <w:fldChar w:fldCharType="separate"/>
    </w:r>
    <w:r w:rsidR="002753D9">
      <w:rPr>
        <w:noProof/>
      </w:rPr>
      <w:t>21</w:t>
    </w:r>
    <w:r>
      <w:rPr>
        <w:noProof/>
      </w:rPr>
      <w:fldChar w:fldCharType="end"/>
    </w:r>
  </w:p>
  <w:p w:rsidR="00CC2B83" w:rsidRDefault="00CC2B83">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10" w:rsidRDefault="005E1410">
      <w:pPr>
        <w:spacing w:after="0" w:line="240" w:lineRule="auto"/>
      </w:pPr>
      <w:r>
        <w:separator/>
      </w:r>
    </w:p>
  </w:footnote>
  <w:footnote w:type="continuationSeparator" w:id="0">
    <w:p w:rsidR="005E1410" w:rsidRDefault="005E1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4984_"/>
      </v:shape>
    </w:pict>
  </w:numPicBullet>
  <w:abstractNum w:abstractNumId="0" w15:restartNumberingAfterBreak="0">
    <w:nsid w:val="00000002"/>
    <w:multiLevelType w:val="singleLevel"/>
    <w:tmpl w:val="00000002"/>
    <w:name w:val="WW8Num2"/>
    <w:lvl w:ilvl="0">
      <w:start w:val="1"/>
      <w:numFmt w:val="decimal"/>
      <w:lvlText w:val="%1."/>
      <w:lvlJc w:val="left"/>
      <w:pPr>
        <w:tabs>
          <w:tab w:val="num" w:pos="1070"/>
        </w:tabs>
        <w:ind w:left="1070" w:hanging="360"/>
      </w:pPr>
    </w:lvl>
  </w:abstractNum>
  <w:abstractNum w:abstractNumId="1" w15:restartNumberingAfterBreak="0">
    <w:nsid w:val="0000041A"/>
    <w:multiLevelType w:val="multilevel"/>
    <w:tmpl w:val="0000089D"/>
    <w:lvl w:ilvl="0">
      <w:numFmt w:val="bullet"/>
      <w:lvlText w:val="o"/>
      <w:lvlJc w:val="left"/>
      <w:pPr>
        <w:ind w:hanging="2039"/>
      </w:pPr>
      <w:rPr>
        <w:rFonts w:ascii="Times New Roman" w:hAnsi="Times New Roman"/>
        <w:b w:val="0"/>
        <w:color w:val="5D5D5D"/>
        <w:w w:val="188"/>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3513EB"/>
    <w:multiLevelType w:val="hybridMultilevel"/>
    <w:tmpl w:val="4FCE17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797492"/>
    <w:multiLevelType w:val="hybridMultilevel"/>
    <w:tmpl w:val="5E16DB48"/>
    <w:lvl w:ilvl="0" w:tplc="DBA024E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D10E35"/>
    <w:multiLevelType w:val="singleLevel"/>
    <w:tmpl w:val="E0469336"/>
    <w:lvl w:ilvl="0">
      <w:start w:val="1"/>
      <w:numFmt w:val="decimal"/>
      <w:lvlText w:val="%1)"/>
      <w:legacy w:legacy="1" w:legacySpace="0" w:legacyIndent="412"/>
      <w:lvlJc w:val="left"/>
      <w:pPr>
        <w:ind w:left="0" w:firstLine="0"/>
      </w:pPr>
      <w:rPr>
        <w:rFonts w:ascii="Times New Roman" w:hAnsi="Times New Roman" w:cs="Times New Roman" w:hint="default"/>
      </w:rPr>
    </w:lvl>
  </w:abstractNum>
  <w:abstractNum w:abstractNumId="5" w15:restartNumberingAfterBreak="0">
    <w:nsid w:val="36C30992"/>
    <w:multiLevelType w:val="hybridMultilevel"/>
    <w:tmpl w:val="92229D84"/>
    <w:lvl w:ilvl="0" w:tplc="D550F12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27079E4"/>
    <w:multiLevelType w:val="hybridMultilevel"/>
    <w:tmpl w:val="030408A8"/>
    <w:lvl w:ilvl="0" w:tplc="36A254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F967363"/>
    <w:multiLevelType w:val="multilevel"/>
    <w:tmpl w:val="E814D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E9D6975"/>
    <w:multiLevelType w:val="hybridMultilevel"/>
    <w:tmpl w:val="94BC7A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num>
  <w:num w:numId="5">
    <w:abstractNumId w:val="10"/>
  </w:num>
  <w:num w:numId="6">
    <w:abstractNumId w:val="5"/>
  </w:num>
  <w:num w:numId="7">
    <w:abstractNumId w:val="6"/>
  </w:num>
  <w:num w:numId="8">
    <w:abstractNumId w:val="0"/>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C1"/>
    <w:rsid w:val="00015F81"/>
    <w:rsid w:val="000A5E24"/>
    <w:rsid w:val="000B3A00"/>
    <w:rsid w:val="000C30A4"/>
    <w:rsid w:val="000C3AC6"/>
    <w:rsid w:val="000D5AFA"/>
    <w:rsid w:val="001073CD"/>
    <w:rsid w:val="001366B0"/>
    <w:rsid w:val="00154E96"/>
    <w:rsid w:val="0017186E"/>
    <w:rsid w:val="001839A1"/>
    <w:rsid w:val="001F4705"/>
    <w:rsid w:val="002052C4"/>
    <w:rsid w:val="002141C7"/>
    <w:rsid w:val="0022278E"/>
    <w:rsid w:val="002249C1"/>
    <w:rsid w:val="00235FB4"/>
    <w:rsid w:val="002753D9"/>
    <w:rsid w:val="002A69E2"/>
    <w:rsid w:val="002A7DD3"/>
    <w:rsid w:val="002F1264"/>
    <w:rsid w:val="00320BA5"/>
    <w:rsid w:val="00334A5E"/>
    <w:rsid w:val="00386830"/>
    <w:rsid w:val="003A6CD2"/>
    <w:rsid w:val="003D108B"/>
    <w:rsid w:val="003F298B"/>
    <w:rsid w:val="00404330"/>
    <w:rsid w:val="00441C76"/>
    <w:rsid w:val="00471862"/>
    <w:rsid w:val="00482820"/>
    <w:rsid w:val="00495234"/>
    <w:rsid w:val="004F506F"/>
    <w:rsid w:val="00504D1D"/>
    <w:rsid w:val="005206E7"/>
    <w:rsid w:val="00571E8F"/>
    <w:rsid w:val="005E1410"/>
    <w:rsid w:val="0062497A"/>
    <w:rsid w:val="00663417"/>
    <w:rsid w:val="006801C6"/>
    <w:rsid w:val="006929A5"/>
    <w:rsid w:val="006B42E0"/>
    <w:rsid w:val="00707616"/>
    <w:rsid w:val="00722535"/>
    <w:rsid w:val="007514BF"/>
    <w:rsid w:val="00767D10"/>
    <w:rsid w:val="00796133"/>
    <w:rsid w:val="007A0314"/>
    <w:rsid w:val="007D2950"/>
    <w:rsid w:val="007E066F"/>
    <w:rsid w:val="00832B8E"/>
    <w:rsid w:val="00852207"/>
    <w:rsid w:val="00854FD7"/>
    <w:rsid w:val="008559FF"/>
    <w:rsid w:val="008812EE"/>
    <w:rsid w:val="008B2A72"/>
    <w:rsid w:val="008C0332"/>
    <w:rsid w:val="008C750B"/>
    <w:rsid w:val="008D2656"/>
    <w:rsid w:val="008F6D1F"/>
    <w:rsid w:val="009063F6"/>
    <w:rsid w:val="00950F7C"/>
    <w:rsid w:val="0096661C"/>
    <w:rsid w:val="00983EE4"/>
    <w:rsid w:val="009945B7"/>
    <w:rsid w:val="009D2631"/>
    <w:rsid w:val="00A139B3"/>
    <w:rsid w:val="00AC2DA6"/>
    <w:rsid w:val="00AC76E6"/>
    <w:rsid w:val="00AE5704"/>
    <w:rsid w:val="00B01900"/>
    <w:rsid w:val="00B059F1"/>
    <w:rsid w:val="00B12CBB"/>
    <w:rsid w:val="00B16812"/>
    <w:rsid w:val="00B26631"/>
    <w:rsid w:val="00B40AA6"/>
    <w:rsid w:val="00B50621"/>
    <w:rsid w:val="00B92913"/>
    <w:rsid w:val="00B95B74"/>
    <w:rsid w:val="00BB106B"/>
    <w:rsid w:val="00BD3CBA"/>
    <w:rsid w:val="00BE3C8A"/>
    <w:rsid w:val="00C42869"/>
    <w:rsid w:val="00C513C3"/>
    <w:rsid w:val="00C73678"/>
    <w:rsid w:val="00C73CC2"/>
    <w:rsid w:val="00C8122A"/>
    <w:rsid w:val="00CC2B83"/>
    <w:rsid w:val="00CF3319"/>
    <w:rsid w:val="00D26279"/>
    <w:rsid w:val="00D42D5D"/>
    <w:rsid w:val="00D8129B"/>
    <w:rsid w:val="00D826BD"/>
    <w:rsid w:val="00D97746"/>
    <w:rsid w:val="00E12F9D"/>
    <w:rsid w:val="00E22B19"/>
    <w:rsid w:val="00E51BB0"/>
    <w:rsid w:val="00E564A2"/>
    <w:rsid w:val="00E66421"/>
    <w:rsid w:val="00E733DD"/>
    <w:rsid w:val="00E94BF3"/>
    <w:rsid w:val="00EC7C2D"/>
    <w:rsid w:val="00EF58B4"/>
    <w:rsid w:val="00F0631D"/>
    <w:rsid w:val="00F13F53"/>
    <w:rsid w:val="00F727A5"/>
    <w:rsid w:val="00F73201"/>
    <w:rsid w:val="00FA3F07"/>
    <w:rsid w:val="00FA4264"/>
    <w:rsid w:val="00FE1078"/>
    <w:rsid w:val="00FE4B57"/>
    <w:rsid w:val="00FE4FD4"/>
    <w:rsid w:val="00FE5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0BCCAD"/>
  <w15:docId w15:val="{2FC3DBC1-318F-4B8A-9774-37739888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2207"/>
  </w:style>
  <w:style w:type="paragraph" w:styleId="1">
    <w:name w:val="heading 1"/>
    <w:basedOn w:val="a0"/>
    <w:next w:val="a0"/>
    <w:link w:val="10"/>
    <w:qFormat/>
    <w:rsid w:val="00F0631D"/>
    <w:pPr>
      <w:keepNext/>
      <w:widowControl w:val="0"/>
      <w:spacing w:after="0" w:line="240" w:lineRule="auto"/>
      <w:outlineLvl w:val="0"/>
    </w:pPr>
    <w:rPr>
      <w:rFonts w:ascii="Times New Roman" w:eastAsia="Times New Roman" w:hAnsi="Times New Roman" w:cs="Times New Roman"/>
      <w:b/>
      <w:sz w:val="20"/>
      <w:szCs w:val="20"/>
    </w:rPr>
  </w:style>
  <w:style w:type="paragraph" w:styleId="2">
    <w:name w:val="heading 2"/>
    <w:basedOn w:val="a0"/>
    <w:next w:val="a0"/>
    <w:link w:val="20"/>
    <w:qFormat/>
    <w:rsid w:val="00F0631D"/>
    <w:pPr>
      <w:keepNext/>
      <w:pBdr>
        <w:bottom w:val="double" w:sz="6" w:space="1" w:color="auto"/>
      </w:pBdr>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0"/>
    <w:next w:val="a0"/>
    <w:link w:val="30"/>
    <w:qFormat/>
    <w:rsid w:val="00F0631D"/>
    <w:pPr>
      <w:keepNext/>
      <w:spacing w:after="0" w:line="240" w:lineRule="auto"/>
      <w:jc w:val="center"/>
      <w:outlineLvl w:val="2"/>
    </w:pPr>
    <w:rPr>
      <w:rFonts w:ascii="Times New Roman" w:eastAsia="Times New Roman" w:hAnsi="Times New Roman" w:cs="Times New Roman"/>
      <w:b/>
      <w:iCs/>
      <w:caps/>
      <w:sz w:val="40"/>
      <w:szCs w:val="40"/>
    </w:rPr>
  </w:style>
  <w:style w:type="paragraph" w:styleId="4">
    <w:name w:val="heading 4"/>
    <w:basedOn w:val="a0"/>
    <w:next w:val="a0"/>
    <w:link w:val="40"/>
    <w:qFormat/>
    <w:rsid w:val="00F0631D"/>
    <w:pPr>
      <w:keepNext/>
      <w:spacing w:after="0" w:line="240" w:lineRule="auto"/>
      <w:jc w:val="center"/>
      <w:outlineLvl w:val="3"/>
    </w:pPr>
    <w:rPr>
      <w:rFonts w:ascii="Times New Roman" w:eastAsia="Times New Roman" w:hAnsi="Times New Roman" w:cs="Times New Roman"/>
      <w:b/>
      <w:iCs/>
      <w:caps/>
      <w:sz w:val="28"/>
      <w:szCs w:val="40"/>
    </w:rPr>
  </w:style>
  <w:style w:type="paragraph" w:styleId="5">
    <w:name w:val="heading 5"/>
    <w:basedOn w:val="a0"/>
    <w:next w:val="a0"/>
    <w:link w:val="50"/>
    <w:qFormat/>
    <w:rsid w:val="00F0631D"/>
    <w:pPr>
      <w:widowControl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F0631D"/>
    <w:pPr>
      <w:keepNext/>
      <w:snapToGrid w:val="0"/>
      <w:spacing w:after="0" w:line="240" w:lineRule="auto"/>
      <w:outlineLvl w:val="5"/>
    </w:pPr>
    <w:rPr>
      <w:rFonts w:ascii="Times New Roman" w:eastAsia="Times New Roman" w:hAnsi="Times New Roman" w:cs="Times New Roman"/>
      <w:color w:val="000000"/>
      <w:sz w:val="24"/>
      <w:szCs w:val="20"/>
    </w:rPr>
  </w:style>
  <w:style w:type="paragraph" w:styleId="8">
    <w:name w:val="heading 8"/>
    <w:basedOn w:val="a0"/>
    <w:next w:val="a0"/>
    <w:link w:val="80"/>
    <w:qFormat/>
    <w:rsid w:val="00F0631D"/>
    <w:pPr>
      <w:widowControl w:val="0"/>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631D"/>
    <w:rPr>
      <w:rFonts w:ascii="Times New Roman" w:eastAsia="Times New Roman" w:hAnsi="Times New Roman" w:cs="Times New Roman"/>
      <w:b/>
      <w:sz w:val="20"/>
      <w:szCs w:val="20"/>
    </w:rPr>
  </w:style>
  <w:style w:type="character" w:customStyle="1" w:styleId="20">
    <w:name w:val="Заголовок 2 Знак"/>
    <w:basedOn w:val="a1"/>
    <w:link w:val="2"/>
    <w:rsid w:val="00F0631D"/>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F0631D"/>
    <w:rPr>
      <w:rFonts w:ascii="Times New Roman" w:eastAsia="Times New Roman" w:hAnsi="Times New Roman" w:cs="Times New Roman"/>
      <w:b/>
      <w:iCs/>
      <w:caps/>
      <w:sz w:val="40"/>
      <w:szCs w:val="40"/>
    </w:rPr>
  </w:style>
  <w:style w:type="character" w:customStyle="1" w:styleId="40">
    <w:name w:val="Заголовок 4 Знак"/>
    <w:basedOn w:val="a1"/>
    <w:link w:val="4"/>
    <w:rsid w:val="00F0631D"/>
    <w:rPr>
      <w:rFonts w:ascii="Times New Roman" w:eastAsia="Times New Roman" w:hAnsi="Times New Roman" w:cs="Times New Roman"/>
      <w:b/>
      <w:iCs/>
      <w:caps/>
      <w:sz w:val="28"/>
      <w:szCs w:val="40"/>
    </w:rPr>
  </w:style>
  <w:style w:type="character" w:customStyle="1" w:styleId="50">
    <w:name w:val="Заголовок 5 Знак"/>
    <w:basedOn w:val="a1"/>
    <w:link w:val="5"/>
    <w:rsid w:val="00F0631D"/>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F0631D"/>
    <w:rPr>
      <w:rFonts w:ascii="Times New Roman" w:eastAsia="Times New Roman" w:hAnsi="Times New Roman" w:cs="Times New Roman"/>
      <w:color w:val="000000"/>
      <w:sz w:val="24"/>
      <w:szCs w:val="20"/>
    </w:rPr>
  </w:style>
  <w:style w:type="character" w:customStyle="1" w:styleId="80">
    <w:name w:val="Заголовок 8 Знак"/>
    <w:basedOn w:val="a1"/>
    <w:link w:val="8"/>
    <w:rsid w:val="00F0631D"/>
    <w:rPr>
      <w:rFonts w:ascii="Times New Roman" w:eastAsia="Times New Roman" w:hAnsi="Times New Roman" w:cs="Times New Roman"/>
      <w:i/>
      <w:iCs/>
      <w:sz w:val="24"/>
      <w:szCs w:val="24"/>
    </w:rPr>
  </w:style>
  <w:style w:type="numbering" w:customStyle="1" w:styleId="11">
    <w:name w:val="Нет списка1"/>
    <w:next w:val="a3"/>
    <w:semiHidden/>
    <w:rsid w:val="00F0631D"/>
  </w:style>
  <w:style w:type="paragraph" w:customStyle="1" w:styleId="ConsPlusTitle">
    <w:name w:val="ConsPlusTitle"/>
    <w:rsid w:val="00F063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0"/>
    <w:link w:val="a5"/>
    <w:semiHidden/>
    <w:rsid w:val="00F0631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1"/>
    <w:link w:val="a4"/>
    <w:semiHidden/>
    <w:rsid w:val="00F0631D"/>
    <w:rPr>
      <w:rFonts w:ascii="Tahoma" w:eastAsia="Times New Roman" w:hAnsi="Tahoma" w:cs="Tahoma"/>
      <w:sz w:val="16"/>
      <w:szCs w:val="16"/>
      <w:lang w:eastAsia="ru-RU"/>
    </w:rPr>
  </w:style>
  <w:style w:type="paragraph" w:styleId="a6">
    <w:name w:val="Body Text Indent"/>
    <w:basedOn w:val="a0"/>
    <w:link w:val="a7"/>
    <w:rsid w:val="00F06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rsid w:val="00F0631D"/>
    <w:rPr>
      <w:rFonts w:ascii="Times New Roman" w:eastAsia="Times New Roman" w:hAnsi="Times New Roman" w:cs="Times New Roman"/>
      <w:sz w:val="24"/>
      <w:szCs w:val="24"/>
      <w:lang w:eastAsia="ru-RU"/>
    </w:rPr>
  </w:style>
  <w:style w:type="character" w:styleId="a8">
    <w:name w:val="Strong"/>
    <w:uiPriority w:val="22"/>
    <w:qFormat/>
    <w:rsid w:val="00F0631D"/>
    <w:rPr>
      <w:b/>
      <w:bCs/>
    </w:rPr>
  </w:style>
  <w:style w:type="paragraph" w:styleId="21">
    <w:name w:val="Body Text 2"/>
    <w:basedOn w:val="a0"/>
    <w:link w:val="22"/>
    <w:rsid w:val="00F06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F0631D"/>
    <w:rPr>
      <w:rFonts w:ascii="Times New Roman" w:eastAsia="Times New Roman" w:hAnsi="Times New Roman" w:cs="Times New Roman"/>
      <w:sz w:val="24"/>
      <w:szCs w:val="24"/>
      <w:lang w:eastAsia="ru-RU"/>
    </w:rPr>
  </w:style>
  <w:style w:type="paragraph" w:styleId="23">
    <w:name w:val="Body Text Indent 2"/>
    <w:basedOn w:val="a0"/>
    <w:link w:val="24"/>
    <w:rsid w:val="00F06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F0631D"/>
    <w:rPr>
      <w:rFonts w:ascii="Times New Roman" w:eastAsia="Times New Roman" w:hAnsi="Times New Roman" w:cs="Times New Roman"/>
      <w:sz w:val="24"/>
      <w:szCs w:val="24"/>
      <w:lang w:eastAsia="ru-RU"/>
    </w:rPr>
  </w:style>
  <w:style w:type="character" w:customStyle="1" w:styleId="a9">
    <w:name w:val="Цветовое выделение"/>
    <w:rsid w:val="00F0631D"/>
    <w:rPr>
      <w:b/>
      <w:bCs/>
      <w:color w:val="000080"/>
      <w:sz w:val="20"/>
      <w:szCs w:val="20"/>
    </w:rPr>
  </w:style>
  <w:style w:type="table" w:styleId="aa">
    <w:name w:val="Table Grid"/>
    <w:basedOn w:val="a2"/>
    <w:rsid w:val="00F063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Tab">
    <w:name w:val="Pro-Tab #"/>
    <w:basedOn w:val="a0"/>
    <w:rsid w:val="00F0631D"/>
    <w:pPr>
      <w:numPr>
        <w:numId w:val="1"/>
      </w:numPr>
      <w:tabs>
        <w:tab w:val="num" w:pos="132"/>
      </w:tabs>
      <w:spacing w:before="60" w:after="60" w:line="240" w:lineRule="auto"/>
      <w:ind w:left="132" w:hanging="132"/>
    </w:pPr>
    <w:rPr>
      <w:rFonts w:ascii="Times New Roman" w:eastAsia="Times New Roman" w:hAnsi="Times New Roman" w:cs="Times New Roman"/>
      <w:sz w:val="24"/>
      <w:szCs w:val="24"/>
      <w:lang w:eastAsia="ru-RU"/>
    </w:rPr>
  </w:style>
  <w:style w:type="paragraph" w:styleId="ab">
    <w:name w:val="Body Text"/>
    <w:basedOn w:val="a0"/>
    <w:link w:val="ac"/>
    <w:rsid w:val="00F0631D"/>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F0631D"/>
    <w:rPr>
      <w:rFonts w:ascii="Times New Roman" w:eastAsia="Times New Roman" w:hAnsi="Times New Roman" w:cs="Times New Roman"/>
      <w:sz w:val="24"/>
      <w:szCs w:val="24"/>
      <w:lang w:eastAsia="ru-RU"/>
    </w:rPr>
  </w:style>
  <w:style w:type="paragraph" w:customStyle="1" w:styleId="ad">
    <w:name w:val="Таблицы (моноширинный)"/>
    <w:basedOn w:val="a0"/>
    <w:next w:val="a0"/>
    <w:rsid w:val="00F0631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0"/>
    <w:rsid w:val="00F0631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
    <w:name w:val="Знак"/>
    <w:basedOn w:val="a0"/>
    <w:semiHidden/>
    <w:rsid w:val="00F0631D"/>
    <w:pPr>
      <w:numPr>
        <w:numId w:val="2"/>
      </w:numPr>
      <w:spacing w:before="120" w:line="240" w:lineRule="exact"/>
      <w:jc w:val="both"/>
    </w:pPr>
    <w:rPr>
      <w:rFonts w:ascii="Verdana" w:eastAsia="Times New Roman" w:hAnsi="Verdana" w:cs="Times New Roman"/>
      <w:sz w:val="20"/>
      <w:szCs w:val="20"/>
      <w:lang w:val="en-US"/>
    </w:rPr>
  </w:style>
  <w:style w:type="paragraph" w:styleId="af">
    <w:name w:val="Normal (Web)"/>
    <w:basedOn w:val="a0"/>
    <w:uiPriority w:val="99"/>
    <w:rsid w:val="00F06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uiPriority w:val="20"/>
    <w:qFormat/>
    <w:rsid w:val="00F0631D"/>
    <w:rPr>
      <w:i/>
      <w:iCs/>
    </w:rPr>
  </w:style>
  <w:style w:type="character" w:customStyle="1" w:styleId="hlnormal">
    <w:name w:val="hlnormal"/>
    <w:basedOn w:val="a1"/>
    <w:rsid w:val="00F0631D"/>
  </w:style>
  <w:style w:type="paragraph" w:customStyle="1" w:styleId="af1">
    <w:basedOn w:val="a0"/>
    <w:next w:val="af2"/>
    <w:link w:val="af3"/>
    <w:qFormat/>
    <w:rsid w:val="00F0631D"/>
    <w:pPr>
      <w:spacing w:after="0" w:line="240" w:lineRule="auto"/>
      <w:jc w:val="center"/>
    </w:pPr>
    <w:rPr>
      <w:sz w:val="28"/>
    </w:rPr>
  </w:style>
  <w:style w:type="character" w:customStyle="1" w:styleId="af3">
    <w:name w:val="Название Знак"/>
    <w:link w:val="af1"/>
    <w:rsid w:val="00F0631D"/>
    <w:rPr>
      <w:sz w:val="28"/>
    </w:rPr>
  </w:style>
  <w:style w:type="paragraph" w:customStyle="1" w:styleId="ConsPlusNonformat">
    <w:name w:val="ConsPlusNonformat"/>
    <w:rsid w:val="00F063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063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No Spacing"/>
    <w:aliases w:val="с интервалом,Без интервала1,No Spacing,No Spacing1"/>
    <w:link w:val="af5"/>
    <w:uiPriority w:val="1"/>
    <w:qFormat/>
    <w:rsid w:val="00F0631D"/>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F0631D"/>
  </w:style>
  <w:style w:type="character" w:styleId="af6">
    <w:name w:val="Hyperlink"/>
    <w:uiPriority w:val="99"/>
    <w:unhideWhenUsed/>
    <w:rsid w:val="00F0631D"/>
    <w:rPr>
      <w:color w:val="0000FF"/>
      <w:u w:val="single"/>
    </w:rPr>
  </w:style>
  <w:style w:type="paragraph" w:styleId="af7">
    <w:name w:val="List Paragraph"/>
    <w:basedOn w:val="a0"/>
    <w:qFormat/>
    <w:rsid w:val="00F0631D"/>
    <w:pPr>
      <w:spacing w:after="200" w:line="276" w:lineRule="auto"/>
      <w:ind w:left="720"/>
      <w:contextualSpacing/>
    </w:pPr>
    <w:rPr>
      <w:rFonts w:ascii="Calibri" w:eastAsia="Times New Roman" w:hAnsi="Calibri" w:cs="Times New Roman"/>
      <w:lang w:eastAsia="ru-RU"/>
    </w:rPr>
  </w:style>
  <w:style w:type="paragraph" w:styleId="af8">
    <w:name w:val="header"/>
    <w:basedOn w:val="a0"/>
    <w:link w:val="af9"/>
    <w:rsid w:val="00F063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1"/>
    <w:link w:val="af8"/>
    <w:rsid w:val="00F0631D"/>
    <w:rPr>
      <w:rFonts w:ascii="Times New Roman" w:eastAsia="Times New Roman" w:hAnsi="Times New Roman" w:cs="Times New Roman"/>
      <w:sz w:val="24"/>
      <w:szCs w:val="24"/>
    </w:rPr>
  </w:style>
  <w:style w:type="paragraph" w:styleId="afa">
    <w:name w:val="footer"/>
    <w:basedOn w:val="a0"/>
    <w:link w:val="afb"/>
    <w:uiPriority w:val="99"/>
    <w:rsid w:val="00F063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1"/>
    <w:link w:val="afa"/>
    <w:uiPriority w:val="99"/>
    <w:rsid w:val="00F0631D"/>
    <w:rPr>
      <w:rFonts w:ascii="Times New Roman" w:eastAsia="Times New Roman" w:hAnsi="Times New Roman" w:cs="Times New Roman"/>
      <w:sz w:val="24"/>
      <w:szCs w:val="24"/>
    </w:rPr>
  </w:style>
  <w:style w:type="paragraph" w:customStyle="1" w:styleId="12">
    <w:name w:val="Обычный1"/>
    <w:rsid w:val="00F0631D"/>
    <w:pPr>
      <w:spacing w:before="60" w:after="0" w:line="240" w:lineRule="auto"/>
      <w:ind w:firstLine="720"/>
      <w:jc w:val="both"/>
    </w:pPr>
    <w:rPr>
      <w:rFonts w:ascii="Arial" w:eastAsia="Times New Roman" w:hAnsi="Arial" w:cs="Times New Roman"/>
      <w:snapToGrid w:val="0"/>
      <w:sz w:val="24"/>
      <w:szCs w:val="20"/>
      <w:lang w:eastAsia="ru-RU"/>
    </w:rPr>
  </w:style>
  <w:style w:type="table" w:customStyle="1" w:styleId="13">
    <w:name w:val="Сетка таблицы1"/>
    <w:basedOn w:val="a2"/>
    <w:next w:val="aa"/>
    <w:rsid w:val="00F063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rsid w:val="00F0631D"/>
    <w:pPr>
      <w:spacing w:after="0" w:line="240" w:lineRule="auto"/>
      <w:ind w:left="720"/>
    </w:pPr>
    <w:rPr>
      <w:rFonts w:ascii="Times New Roman" w:eastAsia="Times New Roman" w:hAnsi="Times New Roman" w:cs="Times New Roman"/>
      <w:sz w:val="24"/>
      <w:szCs w:val="24"/>
      <w:lang w:eastAsia="ru-RU"/>
    </w:rPr>
  </w:style>
  <w:style w:type="paragraph" w:styleId="31">
    <w:name w:val="Body Text Indent 3"/>
    <w:basedOn w:val="a0"/>
    <w:link w:val="32"/>
    <w:rsid w:val="00F0631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F0631D"/>
    <w:rPr>
      <w:rFonts w:ascii="Times New Roman" w:eastAsia="Times New Roman" w:hAnsi="Times New Roman" w:cs="Times New Roman"/>
      <w:sz w:val="16"/>
      <w:szCs w:val="16"/>
    </w:rPr>
  </w:style>
  <w:style w:type="paragraph" w:styleId="afc">
    <w:name w:val="Plain Text"/>
    <w:basedOn w:val="a0"/>
    <w:link w:val="afd"/>
    <w:rsid w:val="00F0631D"/>
    <w:pPr>
      <w:spacing w:after="0" w:line="340" w:lineRule="exact"/>
      <w:ind w:firstLine="289"/>
      <w:jc w:val="both"/>
    </w:pPr>
    <w:rPr>
      <w:rFonts w:ascii="Times New Roman" w:eastAsia="Times New Roman" w:hAnsi="Times New Roman" w:cs="Times New Roman"/>
      <w:sz w:val="26"/>
      <w:szCs w:val="20"/>
    </w:rPr>
  </w:style>
  <w:style w:type="character" w:customStyle="1" w:styleId="afd">
    <w:name w:val="Текст Знак"/>
    <w:basedOn w:val="a1"/>
    <w:link w:val="afc"/>
    <w:rsid w:val="00F0631D"/>
    <w:rPr>
      <w:rFonts w:ascii="Times New Roman" w:eastAsia="Times New Roman" w:hAnsi="Times New Roman" w:cs="Times New Roman"/>
      <w:sz w:val="26"/>
      <w:szCs w:val="20"/>
    </w:rPr>
  </w:style>
  <w:style w:type="paragraph" w:customStyle="1" w:styleId="ConsNormal">
    <w:name w:val="ConsNormal"/>
    <w:rsid w:val="00F0631D"/>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F063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F063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e">
    <w:name w:val="page number"/>
    <w:basedOn w:val="a1"/>
    <w:rsid w:val="00F0631D"/>
  </w:style>
  <w:style w:type="character" w:customStyle="1" w:styleId="issues">
    <w:name w:val="issues"/>
    <w:basedOn w:val="a1"/>
    <w:rsid w:val="00F0631D"/>
  </w:style>
  <w:style w:type="character" w:customStyle="1" w:styleId="str">
    <w:name w:val="str"/>
    <w:basedOn w:val="a1"/>
    <w:rsid w:val="00F0631D"/>
  </w:style>
  <w:style w:type="paragraph" w:customStyle="1" w:styleId="aff">
    <w:name w:val="Знак Знак Знак Знак"/>
    <w:basedOn w:val="a0"/>
    <w:rsid w:val="00F0631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rmal0">
    <w:name w:val="consplusnormal"/>
    <w:basedOn w:val="a0"/>
    <w:rsid w:val="00F06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0"/>
    <w:rsid w:val="00F06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0"/>
    <w:next w:val="ab"/>
    <w:link w:val="aff0"/>
    <w:rsid w:val="00F0631D"/>
    <w:pPr>
      <w:keepNext/>
      <w:spacing w:before="240" w:after="120" w:line="240" w:lineRule="auto"/>
    </w:pPr>
    <w:rPr>
      <w:rFonts w:ascii="Arial" w:eastAsia="Microsoft YaHei" w:hAnsi="Arial" w:cs="Mangal"/>
      <w:sz w:val="28"/>
      <w:szCs w:val="28"/>
      <w:lang w:val="en-US" w:bidi="en-US"/>
    </w:rPr>
  </w:style>
  <w:style w:type="character" w:customStyle="1" w:styleId="aff0">
    <w:name w:val="Заголовок Знак"/>
    <w:basedOn w:val="a1"/>
    <w:link w:val="af2"/>
    <w:rsid w:val="00F0631D"/>
    <w:rPr>
      <w:rFonts w:ascii="Arial" w:eastAsia="Microsoft YaHei" w:hAnsi="Arial" w:cs="Mangal"/>
      <w:sz w:val="28"/>
      <w:szCs w:val="28"/>
      <w:lang w:val="en-US" w:bidi="en-US"/>
    </w:rPr>
  </w:style>
  <w:style w:type="paragraph" w:styleId="aff1">
    <w:name w:val="Document Map"/>
    <w:basedOn w:val="a0"/>
    <w:link w:val="aff2"/>
    <w:rsid w:val="00F0631D"/>
    <w:pPr>
      <w:spacing w:after="0" w:line="240" w:lineRule="auto"/>
    </w:pPr>
    <w:rPr>
      <w:rFonts w:ascii="Tahoma" w:eastAsia="Times New Roman" w:hAnsi="Tahoma" w:cs="Times New Roman"/>
      <w:sz w:val="16"/>
      <w:szCs w:val="16"/>
    </w:rPr>
  </w:style>
  <w:style w:type="character" w:customStyle="1" w:styleId="aff2">
    <w:name w:val="Схема документа Знак"/>
    <w:basedOn w:val="a1"/>
    <w:link w:val="aff1"/>
    <w:rsid w:val="00F0631D"/>
    <w:rPr>
      <w:rFonts w:ascii="Tahoma" w:eastAsia="Times New Roman" w:hAnsi="Tahoma" w:cs="Times New Roman"/>
      <w:sz w:val="16"/>
      <w:szCs w:val="16"/>
    </w:rPr>
  </w:style>
  <w:style w:type="paragraph" w:customStyle="1" w:styleId="S">
    <w:name w:val="S_Обычный жирный"/>
    <w:basedOn w:val="a0"/>
    <w:link w:val="S0"/>
    <w:qFormat/>
    <w:rsid w:val="00F0631D"/>
    <w:pPr>
      <w:spacing w:after="0" w:line="240" w:lineRule="auto"/>
      <w:ind w:firstLine="709"/>
      <w:jc w:val="both"/>
    </w:pPr>
    <w:rPr>
      <w:rFonts w:ascii="Times New Roman" w:eastAsia="Times New Roman" w:hAnsi="Times New Roman" w:cs="Times New Roman"/>
      <w:sz w:val="28"/>
      <w:szCs w:val="24"/>
    </w:rPr>
  </w:style>
  <w:style w:type="character" w:customStyle="1" w:styleId="S0">
    <w:name w:val="S_Обычный жирный Знак"/>
    <w:link w:val="S"/>
    <w:locked/>
    <w:rsid w:val="00F0631D"/>
    <w:rPr>
      <w:rFonts w:ascii="Times New Roman" w:eastAsia="Times New Roman" w:hAnsi="Times New Roman" w:cs="Times New Roman"/>
      <w:sz w:val="28"/>
      <w:szCs w:val="24"/>
    </w:rPr>
  </w:style>
  <w:style w:type="character" w:customStyle="1" w:styleId="af5">
    <w:name w:val="Без интервала Знак"/>
    <w:aliases w:val="с интервалом Знак,Без интервала1 Знак,No Spacing Знак,No Spacing1 Знак"/>
    <w:link w:val="af4"/>
    <w:uiPriority w:val="1"/>
    <w:rsid w:val="00F063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52185">
      <w:bodyDiv w:val="1"/>
      <w:marLeft w:val="0"/>
      <w:marRight w:val="0"/>
      <w:marTop w:val="0"/>
      <w:marBottom w:val="0"/>
      <w:divBdr>
        <w:top w:val="none" w:sz="0" w:space="0" w:color="auto"/>
        <w:left w:val="none" w:sz="0" w:space="0" w:color="auto"/>
        <w:bottom w:val="none" w:sz="0" w:space="0" w:color="auto"/>
        <w:right w:val="none" w:sz="0" w:space="0" w:color="auto"/>
      </w:divBdr>
    </w:div>
    <w:div w:id="1391533899">
      <w:bodyDiv w:val="1"/>
      <w:marLeft w:val="0"/>
      <w:marRight w:val="0"/>
      <w:marTop w:val="0"/>
      <w:marBottom w:val="0"/>
      <w:divBdr>
        <w:top w:val="none" w:sz="0" w:space="0" w:color="auto"/>
        <w:left w:val="none" w:sz="0" w:space="0" w:color="auto"/>
        <w:bottom w:val="none" w:sz="0" w:space="0" w:color="auto"/>
        <w:right w:val="none" w:sz="0" w:space="0" w:color="auto"/>
      </w:divBdr>
    </w:div>
    <w:div w:id="1455444819">
      <w:bodyDiv w:val="1"/>
      <w:marLeft w:val="0"/>
      <w:marRight w:val="0"/>
      <w:marTop w:val="0"/>
      <w:marBottom w:val="0"/>
      <w:divBdr>
        <w:top w:val="none" w:sz="0" w:space="0" w:color="auto"/>
        <w:left w:val="none" w:sz="0" w:space="0" w:color="auto"/>
        <w:bottom w:val="none" w:sz="0" w:space="0" w:color="auto"/>
        <w:right w:val="none" w:sz="0" w:space="0" w:color="auto"/>
      </w:divBdr>
    </w:div>
    <w:div w:id="1752699146">
      <w:bodyDiv w:val="1"/>
      <w:marLeft w:val="0"/>
      <w:marRight w:val="0"/>
      <w:marTop w:val="0"/>
      <w:marBottom w:val="0"/>
      <w:divBdr>
        <w:top w:val="none" w:sz="0" w:space="0" w:color="auto"/>
        <w:left w:val="none" w:sz="0" w:space="0" w:color="auto"/>
        <w:bottom w:val="none" w:sz="0" w:space="0" w:color="auto"/>
        <w:right w:val="none" w:sz="0" w:space="0" w:color="auto"/>
      </w:divBdr>
    </w:div>
    <w:div w:id="2018342014">
      <w:bodyDiv w:val="1"/>
      <w:marLeft w:val="0"/>
      <w:marRight w:val="0"/>
      <w:marTop w:val="0"/>
      <w:marBottom w:val="0"/>
      <w:divBdr>
        <w:top w:val="none" w:sz="0" w:space="0" w:color="auto"/>
        <w:left w:val="none" w:sz="0" w:space="0" w:color="auto"/>
        <w:bottom w:val="none" w:sz="0" w:space="0" w:color="auto"/>
        <w:right w:val="none" w:sz="0" w:space="0" w:color="auto"/>
      </w:divBdr>
    </w:div>
    <w:div w:id="202284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8202</Words>
  <Characters>46752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2021-11-26T06:23:00Z</cp:lastPrinted>
  <dcterms:created xsi:type="dcterms:W3CDTF">2022-11-11T02:33:00Z</dcterms:created>
  <dcterms:modified xsi:type="dcterms:W3CDTF">2022-11-29T08:05:00Z</dcterms:modified>
</cp:coreProperties>
</file>