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31D" w:rsidRPr="00F0631D" w:rsidRDefault="00F0631D" w:rsidP="00F0631D">
      <w:pPr>
        <w:spacing w:after="0" w:line="240" w:lineRule="auto"/>
        <w:ind w:firstLine="851"/>
        <w:jc w:val="center"/>
        <w:rPr>
          <w:rFonts w:ascii="Times New Roman" w:eastAsia="Times New Roman" w:hAnsi="Times New Roman" w:cs="Times New Roman"/>
          <w:b/>
          <w:sz w:val="28"/>
          <w:szCs w:val="28"/>
          <w:lang w:eastAsia="ru-RU"/>
        </w:rPr>
      </w:pPr>
      <w:r w:rsidRPr="00F0631D">
        <w:rPr>
          <w:rFonts w:ascii="Times New Roman" w:eastAsia="Times New Roman" w:hAnsi="Times New Roman" w:cs="Times New Roman"/>
          <w:b/>
          <w:sz w:val="28"/>
          <w:szCs w:val="28"/>
          <w:lang w:eastAsia="ru-RU"/>
        </w:rPr>
        <w:t>АДМИНИСТРАЦИЯ</w:t>
      </w:r>
    </w:p>
    <w:p w:rsidR="00F0631D" w:rsidRPr="00F0631D" w:rsidRDefault="00F0631D" w:rsidP="00F0631D">
      <w:pPr>
        <w:spacing w:after="0" w:line="240" w:lineRule="auto"/>
        <w:ind w:firstLine="851"/>
        <w:jc w:val="center"/>
        <w:rPr>
          <w:rFonts w:ascii="Times New Roman" w:eastAsia="Times New Roman" w:hAnsi="Times New Roman" w:cs="Times New Roman"/>
          <w:b/>
          <w:sz w:val="28"/>
          <w:szCs w:val="28"/>
          <w:lang w:eastAsia="ru-RU"/>
        </w:rPr>
      </w:pPr>
      <w:r w:rsidRPr="00F0631D">
        <w:rPr>
          <w:rFonts w:ascii="Times New Roman" w:eastAsia="Times New Roman" w:hAnsi="Times New Roman" w:cs="Times New Roman"/>
          <w:b/>
          <w:sz w:val="28"/>
          <w:szCs w:val="28"/>
          <w:lang w:eastAsia="ru-RU"/>
        </w:rPr>
        <w:t>ДУБРОВИНСКОГО СЕЛЬСОВЕТА МОШКОВСКОГО РАЙОНА</w:t>
      </w:r>
    </w:p>
    <w:p w:rsidR="00F0631D" w:rsidRPr="00F0631D" w:rsidRDefault="00F0631D" w:rsidP="00F0631D">
      <w:pPr>
        <w:spacing w:after="0" w:line="240" w:lineRule="auto"/>
        <w:ind w:firstLine="851"/>
        <w:jc w:val="center"/>
        <w:rPr>
          <w:rFonts w:ascii="Times New Roman" w:eastAsia="Times New Roman" w:hAnsi="Times New Roman" w:cs="Times New Roman"/>
          <w:b/>
          <w:sz w:val="28"/>
          <w:szCs w:val="28"/>
          <w:lang w:eastAsia="ru-RU"/>
        </w:rPr>
      </w:pPr>
      <w:r w:rsidRPr="00F0631D">
        <w:rPr>
          <w:rFonts w:ascii="Times New Roman" w:eastAsia="Times New Roman" w:hAnsi="Times New Roman" w:cs="Times New Roman"/>
          <w:b/>
          <w:sz w:val="28"/>
          <w:szCs w:val="28"/>
          <w:lang w:eastAsia="ru-RU"/>
        </w:rPr>
        <w:t>НОВОСИБИРСКОЙ ОБЛАСТИ</w:t>
      </w:r>
    </w:p>
    <w:p w:rsidR="00F0631D" w:rsidRPr="00F0631D" w:rsidRDefault="00F0631D" w:rsidP="00F0631D">
      <w:pPr>
        <w:spacing w:after="0" w:line="240" w:lineRule="auto"/>
        <w:ind w:firstLine="851"/>
        <w:jc w:val="center"/>
        <w:rPr>
          <w:rFonts w:ascii="Times New Roman" w:eastAsia="Times New Roman" w:hAnsi="Times New Roman" w:cs="Times New Roman"/>
          <w:b/>
          <w:sz w:val="28"/>
          <w:szCs w:val="28"/>
          <w:lang w:eastAsia="ru-RU"/>
        </w:rPr>
      </w:pPr>
    </w:p>
    <w:p w:rsidR="00F0631D" w:rsidRPr="00F0631D" w:rsidRDefault="00F0631D" w:rsidP="00F0631D">
      <w:pPr>
        <w:spacing w:after="0" w:line="240" w:lineRule="auto"/>
        <w:ind w:firstLine="851"/>
        <w:jc w:val="center"/>
        <w:rPr>
          <w:rFonts w:ascii="Times New Roman" w:eastAsia="Times New Roman" w:hAnsi="Times New Roman" w:cs="Times New Roman"/>
          <w:b/>
          <w:sz w:val="28"/>
          <w:szCs w:val="28"/>
          <w:lang w:eastAsia="ru-RU"/>
        </w:rPr>
      </w:pPr>
      <w:r w:rsidRPr="00F0631D">
        <w:rPr>
          <w:rFonts w:ascii="Times New Roman" w:eastAsia="Times New Roman" w:hAnsi="Times New Roman" w:cs="Times New Roman"/>
          <w:b/>
          <w:sz w:val="28"/>
          <w:szCs w:val="28"/>
          <w:lang w:eastAsia="ru-RU"/>
        </w:rPr>
        <w:t>ПОСТАНОВЛЕНИЕ</w:t>
      </w:r>
    </w:p>
    <w:p w:rsidR="00F0631D" w:rsidRPr="00F0631D" w:rsidRDefault="00F0631D" w:rsidP="00F0631D">
      <w:pPr>
        <w:spacing w:after="0" w:line="240" w:lineRule="auto"/>
        <w:ind w:firstLine="851"/>
        <w:jc w:val="center"/>
        <w:rPr>
          <w:rFonts w:ascii="Times New Roman" w:eastAsia="Times New Roman" w:hAnsi="Times New Roman" w:cs="Times New Roman"/>
          <w:b/>
          <w:sz w:val="28"/>
          <w:szCs w:val="28"/>
          <w:lang w:eastAsia="ru-RU"/>
        </w:rPr>
      </w:pPr>
    </w:p>
    <w:p w:rsidR="00F0631D" w:rsidRPr="00F0631D" w:rsidRDefault="000D5AFA" w:rsidP="00F0631D">
      <w:pPr>
        <w:spacing w:after="0" w:line="240" w:lineRule="auto"/>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16.11.2020 № 119</w:t>
      </w:r>
    </w:p>
    <w:p w:rsidR="00F0631D" w:rsidRPr="00F0631D" w:rsidRDefault="00F0631D" w:rsidP="00F0631D">
      <w:pPr>
        <w:spacing w:after="0" w:line="240" w:lineRule="auto"/>
        <w:ind w:firstLine="851"/>
        <w:jc w:val="center"/>
        <w:rPr>
          <w:rFonts w:ascii="Times New Roman" w:eastAsia="Times New Roman" w:hAnsi="Times New Roman" w:cs="Times New Roman"/>
          <w:sz w:val="28"/>
          <w:szCs w:val="28"/>
          <w:lang w:eastAsia="ru-RU"/>
        </w:rPr>
      </w:pPr>
    </w:p>
    <w:p w:rsidR="00F0631D" w:rsidRPr="00F0631D" w:rsidRDefault="00F0631D" w:rsidP="00F0631D">
      <w:pPr>
        <w:spacing w:after="0" w:line="240" w:lineRule="auto"/>
        <w:ind w:firstLine="851"/>
        <w:jc w:val="center"/>
        <w:outlineLvl w:val="0"/>
        <w:rPr>
          <w:rFonts w:ascii="Times New Roman" w:eastAsia="Times New Roman" w:hAnsi="Times New Roman" w:cs="Times New Roman"/>
          <w:sz w:val="28"/>
          <w:szCs w:val="28"/>
          <w:lang w:eastAsia="ru-RU"/>
        </w:rPr>
      </w:pPr>
      <w:r w:rsidRPr="00F0631D">
        <w:rPr>
          <w:rFonts w:ascii="Times New Roman" w:eastAsia="Times New Roman" w:hAnsi="Times New Roman" w:cs="Times New Roman"/>
          <w:bCs/>
          <w:sz w:val="28"/>
          <w:szCs w:val="28"/>
          <w:lang w:eastAsia="ru-RU"/>
        </w:rPr>
        <w:t>О подготовке п</w:t>
      </w:r>
      <w:r w:rsidRPr="00F0631D">
        <w:rPr>
          <w:rFonts w:ascii="Times New Roman" w:eastAsia="Times New Roman" w:hAnsi="Times New Roman" w:cs="Times New Roman"/>
          <w:sz w:val="28"/>
          <w:szCs w:val="28"/>
          <w:lang w:eastAsia="ru-RU"/>
        </w:rPr>
        <w:t>рогноза социально-</w:t>
      </w:r>
      <w:proofErr w:type="gramStart"/>
      <w:r w:rsidRPr="00F0631D">
        <w:rPr>
          <w:rFonts w:ascii="Times New Roman" w:eastAsia="Times New Roman" w:hAnsi="Times New Roman" w:cs="Times New Roman"/>
          <w:sz w:val="28"/>
          <w:szCs w:val="28"/>
          <w:lang w:eastAsia="ru-RU"/>
        </w:rPr>
        <w:t>экономического  развития</w:t>
      </w:r>
      <w:proofErr w:type="gramEnd"/>
    </w:p>
    <w:p w:rsidR="00F0631D" w:rsidRPr="00F0631D" w:rsidRDefault="00F0631D" w:rsidP="00F0631D">
      <w:pPr>
        <w:spacing w:after="0" w:line="240" w:lineRule="auto"/>
        <w:ind w:firstLine="851"/>
        <w:jc w:val="center"/>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Дубровинского сельсовета </w:t>
      </w:r>
      <w:proofErr w:type="spellStart"/>
      <w:r w:rsidRPr="00F0631D">
        <w:rPr>
          <w:rFonts w:ascii="Times New Roman" w:eastAsia="Times New Roman" w:hAnsi="Times New Roman" w:cs="Times New Roman"/>
          <w:sz w:val="28"/>
          <w:szCs w:val="28"/>
          <w:lang w:eastAsia="ru-RU"/>
        </w:rPr>
        <w:t>Мошковского</w:t>
      </w:r>
      <w:proofErr w:type="spellEnd"/>
      <w:r w:rsidRPr="00F0631D">
        <w:rPr>
          <w:rFonts w:ascii="Times New Roman" w:eastAsia="Times New Roman" w:hAnsi="Times New Roman" w:cs="Times New Roman"/>
          <w:sz w:val="28"/>
          <w:szCs w:val="28"/>
          <w:lang w:eastAsia="ru-RU"/>
        </w:rPr>
        <w:t xml:space="preserve"> района Новосибирской области, на</w:t>
      </w:r>
      <w:r w:rsidRPr="00F0631D">
        <w:rPr>
          <w:rFonts w:ascii="Times New Roman" w:eastAsia="Times New Roman" w:hAnsi="Times New Roman" w:cs="Times New Roman"/>
          <w:color w:val="FF0000"/>
          <w:sz w:val="28"/>
          <w:szCs w:val="28"/>
          <w:lang w:eastAsia="ru-RU"/>
        </w:rPr>
        <w:t xml:space="preserve"> </w:t>
      </w:r>
      <w:r w:rsidRPr="00F0631D">
        <w:rPr>
          <w:rFonts w:ascii="Times New Roman" w:eastAsia="Times New Roman" w:hAnsi="Times New Roman" w:cs="Times New Roman"/>
          <w:sz w:val="28"/>
          <w:szCs w:val="28"/>
          <w:lang w:eastAsia="ru-RU"/>
        </w:rPr>
        <w:t xml:space="preserve">очередной </w:t>
      </w:r>
      <w:proofErr w:type="gramStart"/>
      <w:r w:rsidR="000D5AFA">
        <w:rPr>
          <w:rFonts w:ascii="Times New Roman" w:eastAsia="Times New Roman" w:hAnsi="Times New Roman" w:cs="Times New Roman"/>
          <w:sz w:val="28"/>
          <w:szCs w:val="28"/>
          <w:lang w:eastAsia="ru-RU"/>
        </w:rPr>
        <w:t>финансовый  2021</w:t>
      </w:r>
      <w:proofErr w:type="gramEnd"/>
      <w:r w:rsidR="000D5AFA">
        <w:rPr>
          <w:rFonts w:ascii="Times New Roman" w:eastAsia="Times New Roman" w:hAnsi="Times New Roman" w:cs="Times New Roman"/>
          <w:sz w:val="28"/>
          <w:szCs w:val="28"/>
          <w:lang w:eastAsia="ru-RU"/>
        </w:rPr>
        <w:t xml:space="preserve"> год  и плановый период 2022-2023</w:t>
      </w:r>
      <w:r w:rsidRPr="00F0631D">
        <w:rPr>
          <w:rFonts w:ascii="Times New Roman" w:eastAsia="Times New Roman" w:hAnsi="Times New Roman" w:cs="Times New Roman"/>
          <w:sz w:val="28"/>
          <w:szCs w:val="28"/>
          <w:lang w:eastAsia="ru-RU"/>
        </w:rPr>
        <w:t xml:space="preserve"> годов.</w:t>
      </w:r>
    </w:p>
    <w:p w:rsidR="00F0631D" w:rsidRPr="00F0631D" w:rsidRDefault="00F0631D" w:rsidP="00F0631D">
      <w:pPr>
        <w:spacing w:after="0" w:line="240" w:lineRule="auto"/>
        <w:ind w:firstLine="851"/>
        <w:jc w:val="center"/>
        <w:rPr>
          <w:rFonts w:ascii="Times New Roman" w:eastAsia="Times New Roman" w:hAnsi="Times New Roman" w:cs="Times New Roman"/>
          <w:bCs/>
          <w:sz w:val="28"/>
          <w:szCs w:val="28"/>
          <w:lang w:eastAsia="ru-RU"/>
        </w:rPr>
      </w:pPr>
    </w:p>
    <w:p w:rsidR="00F0631D" w:rsidRPr="00F0631D" w:rsidRDefault="00F0631D" w:rsidP="00F0631D">
      <w:pPr>
        <w:tabs>
          <w:tab w:val="left" w:pos="-426"/>
        </w:tabs>
        <w:spacing w:after="0" w:line="200" w:lineRule="atLeast"/>
        <w:ind w:left="15" w:firstLine="750"/>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В соответствии с Бюджетным Кодексом Российской Федерации, Федеральным законом от 6 октября 2003 </w:t>
      </w:r>
      <w:proofErr w:type="gramStart"/>
      <w:r w:rsidRPr="00F0631D">
        <w:rPr>
          <w:rFonts w:ascii="Times New Roman" w:eastAsia="Times New Roman" w:hAnsi="Times New Roman" w:cs="Times New Roman"/>
          <w:sz w:val="28"/>
          <w:szCs w:val="28"/>
          <w:lang w:eastAsia="ru-RU"/>
        </w:rPr>
        <w:t>года  №</w:t>
      </w:r>
      <w:proofErr w:type="gramEnd"/>
      <w:r w:rsidRPr="00F0631D">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 руководствуясь Уставом Дубровинского сельсовета </w:t>
      </w:r>
      <w:proofErr w:type="spellStart"/>
      <w:r w:rsidRPr="00F0631D">
        <w:rPr>
          <w:rFonts w:ascii="Times New Roman" w:eastAsia="Times New Roman" w:hAnsi="Times New Roman" w:cs="Times New Roman"/>
          <w:sz w:val="28"/>
          <w:szCs w:val="28"/>
          <w:lang w:eastAsia="ru-RU"/>
        </w:rPr>
        <w:t>Мошковского</w:t>
      </w:r>
      <w:proofErr w:type="spellEnd"/>
      <w:r w:rsidRPr="00F0631D">
        <w:rPr>
          <w:rFonts w:ascii="Times New Roman" w:eastAsia="Times New Roman" w:hAnsi="Times New Roman" w:cs="Times New Roman"/>
          <w:sz w:val="28"/>
          <w:szCs w:val="28"/>
          <w:lang w:eastAsia="ru-RU"/>
        </w:rPr>
        <w:t xml:space="preserve"> района Новосибирской области, на основании Положения «О бюджетном процессе в Дубровинском сельсовете </w:t>
      </w:r>
      <w:proofErr w:type="spellStart"/>
      <w:r w:rsidRPr="00F0631D">
        <w:rPr>
          <w:rFonts w:ascii="Times New Roman" w:eastAsia="Times New Roman" w:hAnsi="Times New Roman" w:cs="Times New Roman"/>
          <w:sz w:val="28"/>
          <w:szCs w:val="28"/>
          <w:lang w:eastAsia="ru-RU"/>
        </w:rPr>
        <w:t>Мошковского</w:t>
      </w:r>
      <w:proofErr w:type="spellEnd"/>
      <w:r w:rsidRPr="00F0631D">
        <w:rPr>
          <w:rFonts w:ascii="Times New Roman" w:eastAsia="Times New Roman" w:hAnsi="Times New Roman" w:cs="Times New Roman"/>
          <w:sz w:val="28"/>
          <w:szCs w:val="28"/>
          <w:lang w:eastAsia="ru-RU"/>
        </w:rPr>
        <w:t xml:space="preserve"> района Новосибирской области», Совет депутатов Дубровинского сельсовета и требованием налоговой политике,</w:t>
      </w:r>
    </w:p>
    <w:p w:rsidR="00F0631D" w:rsidRPr="00F0631D" w:rsidRDefault="00F0631D" w:rsidP="00F0631D">
      <w:pPr>
        <w:spacing w:after="0" w:line="240" w:lineRule="auto"/>
        <w:ind w:firstLine="851"/>
        <w:jc w:val="both"/>
        <w:rPr>
          <w:rFonts w:ascii="Times New Roman" w:eastAsia="Times New Roman" w:hAnsi="Times New Roman" w:cs="Times New Roman"/>
          <w:bCs/>
          <w:sz w:val="28"/>
          <w:szCs w:val="28"/>
          <w:lang w:eastAsia="ru-RU"/>
        </w:rPr>
      </w:pPr>
      <w:r w:rsidRPr="00F0631D">
        <w:rPr>
          <w:rFonts w:ascii="Times New Roman" w:eastAsia="Times New Roman" w:hAnsi="Times New Roman" w:cs="Times New Roman"/>
          <w:bCs/>
          <w:sz w:val="28"/>
          <w:szCs w:val="28"/>
          <w:lang w:eastAsia="ru-RU"/>
        </w:rPr>
        <w:t>ПОСТАНОВЛЯЮ:</w:t>
      </w:r>
    </w:p>
    <w:p w:rsidR="00F0631D" w:rsidRPr="00F0631D" w:rsidRDefault="00F0631D" w:rsidP="00F0631D">
      <w:pPr>
        <w:spacing w:after="0" w:line="240" w:lineRule="auto"/>
        <w:ind w:firstLine="851"/>
        <w:jc w:val="both"/>
        <w:rPr>
          <w:rFonts w:ascii="Times New Roman" w:eastAsia="Times New Roman" w:hAnsi="Times New Roman" w:cs="Times New Roman"/>
          <w:bCs/>
          <w:sz w:val="28"/>
          <w:szCs w:val="28"/>
          <w:lang w:eastAsia="ru-RU"/>
        </w:rPr>
      </w:pPr>
      <w:r w:rsidRPr="00F0631D">
        <w:rPr>
          <w:rFonts w:ascii="Times New Roman" w:eastAsia="Times New Roman" w:hAnsi="Times New Roman" w:cs="Times New Roman"/>
          <w:bCs/>
          <w:sz w:val="28"/>
          <w:szCs w:val="28"/>
          <w:lang w:eastAsia="ru-RU"/>
        </w:rPr>
        <w:t>1. Подготовить прогноз социально-</w:t>
      </w:r>
      <w:proofErr w:type="gramStart"/>
      <w:r w:rsidRPr="00F0631D">
        <w:rPr>
          <w:rFonts w:ascii="Times New Roman" w:eastAsia="Times New Roman" w:hAnsi="Times New Roman" w:cs="Times New Roman"/>
          <w:bCs/>
          <w:sz w:val="28"/>
          <w:szCs w:val="28"/>
          <w:lang w:eastAsia="ru-RU"/>
        </w:rPr>
        <w:t>экономического  развития</w:t>
      </w:r>
      <w:proofErr w:type="gramEnd"/>
      <w:r w:rsidRPr="00F0631D">
        <w:rPr>
          <w:rFonts w:ascii="Times New Roman" w:eastAsia="Times New Roman" w:hAnsi="Times New Roman" w:cs="Times New Roman"/>
          <w:bCs/>
          <w:sz w:val="28"/>
          <w:szCs w:val="28"/>
          <w:lang w:eastAsia="ru-RU"/>
        </w:rPr>
        <w:t xml:space="preserve"> Дубровинского сельсовета </w:t>
      </w:r>
      <w:proofErr w:type="spellStart"/>
      <w:r w:rsidRPr="00F0631D">
        <w:rPr>
          <w:rFonts w:ascii="Times New Roman" w:eastAsia="Times New Roman" w:hAnsi="Times New Roman" w:cs="Times New Roman"/>
          <w:bCs/>
          <w:sz w:val="28"/>
          <w:szCs w:val="28"/>
          <w:lang w:eastAsia="ru-RU"/>
        </w:rPr>
        <w:t>Мошковского</w:t>
      </w:r>
      <w:proofErr w:type="spellEnd"/>
      <w:r w:rsidRPr="00F0631D">
        <w:rPr>
          <w:rFonts w:ascii="Times New Roman" w:eastAsia="Times New Roman" w:hAnsi="Times New Roman" w:cs="Times New Roman"/>
          <w:bCs/>
          <w:sz w:val="28"/>
          <w:szCs w:val="28"/>
          <w:lang w:eastAsia="ru-RU"/>
        </w:rPr>
        <w:t xml:space="preserve"> района Новосибирской области, на оче</w:t>
      </w:r>
      <w:r w:rsidR="00334A5E">
        <w:rPr>
          <w:rFonts w:ascii="Times New Roman" w:eastAsia="Times New Roman" w:hAnsi="Times New Roman" w:cs="Times New Roman"/>
          <w:bCs/>
          <w:sz w:val="28"/>
          <w:szCs w:val="28"/>
          <w:lang w:eastAsia="ru-RU"/>
        </w:rPr>
        <w:t>редной финансовый  20</w:t>
      </w:r>
      <w:r w:rsidR="00334A5E" w:rsidRPr="00334A5E">
        <w:rPr>
          <w:rFonts w:ascii="Times New Roman" w:eastAsia="Times New Roman" w:hAnsi="Times New Roman" w:cs="Times New Roman"/>
          <w:bCs/>
          <w:sz w:val="28"/>
          <w:szCs w:val="28"/>
          <w:lang w:eastAsia="ru-RU"/>
        </w:rPr>
        <w:t>20</w:t>
      </w:r>
      <w:r w:rsidR="00334A5E">
        <w:rPr>
          <w:rFonts w:ascii="Times New Roman" w:eastAsia="Times New Roman" w:hAnsi="Times New Roman" w:cs="Times New Roman"/>
          <w:bCs/>
          <w:sz w:val="28"/>
          <w:szCs w:val="28"/>
          <w:lang w:eastAsia="ru-RU"/>
        </w:rPr>
        <w:t xml:space="preserve"> год  и плановый период 2022-2023</w:t>
      </w:r>
      <w:r w:rsidRPr="00F0631D">
        <w:rPr>
          <w:rFonts w:ascii="Times New Roman" w:eastAsia="Times New Roman" w:hAnsi="Times New Roman" w:cs="Times New Roman"/>
          <w:bCs/>
          <w:sz w:val="28"/>
          <w:szCs w:val="28"/>
          <w:lang w:eastAsia="ru-RU"/>
        </w:rPr>
        <w:t xml:space="preserve"> годов.</w:t>
      </w:r>
    </w:p>
    <w:p w:rsidR="00F0631D" w:rsidRPr="00F0631D" w:rsidRDefault="00F0631D" w:rsidP="00F0631D">
      <w:pPr>
        <w:spacing w:after="0" w:line="240" w:lineRule="auto"/>
        <w:ind w:firstLine="851"/>
        <w:jc w:val="both"/>
        <w:rPr>
          <w:rFonts w:ascii="Times New Roman" w:eastAsia="Times New Roman" w:hAnsi="Times New Roman" w:cs="Times New Roman"/>
          <w:bCs/>
          <w:sz w:val="28"/>
          <w:szCs w:val="28"/>
          <w:lang w:eastAsia="ru-RU"/>
        </w:rPr>
      </w:pPr>
      <w:r w:rsidRPr="00F0631D">
        <w:rPr>
          <w:rFonts w:ascii="Times New Roman" w:eastAsia="Times New Roman" w:hAnsi="Times New Roman" w:cs="Times New Roman"/>
          <w:bCs/>
          <w:sz w:val="28"/>
          <w:szCs w:val="28"/>
          <w:lang w:eastAsia="ru-RU"/>
        </w:rPr>
        <w:t xml:space="preserve">2.  Направить в Совет Депутатов Дубровинского сельсовета </w:t>
      </w:r>
      <w:proofErr w:type="spellStart"/>
      <w:r w:rsidRPr="00F0631D">
        <w:rPr>
          <w:rFonts w:ascii="Times New Roman" w:eastAsia="Times New Roman" w:hAnsi="Times New Roman" w:cs="Times New Roman"/>
          <w:bCs/>
          <w:sz w:val="28"/>
          <w:szCs w:val="28"/>
          <w:lang w:eastAsia="ru-RU"/>
        </w:rPr>
        <w:t>Мошковского</w:t>
      </w:r>
      <w:proofErr w:type="spellEnd"/>
      <w:r w:rsidRPr="00F0631D">
        <w:rPr>
          <w:rFonts w:ascii="Times New Roman" w:eastAsia="Times New Roman" w:hAnsi="Times New Roman" w:cs="Times New Roman"/>
          <w:bCs/>
          <w:sz w:val="28"/>
          <w:szCs w:val="28"/>
          <w:lang w:eastAsia="ru-RU"/>
        </w:rPr>
        <w:t xml:space="preserve"> района Новосибирской области прогноз социально-</w:t>
      </w:r>
      <w:proofErr w:type="gramStart"/>
      <w:r w:rsidRPr="00F0631D">
        <w:rPr>
          <w:rFonts w:ascii="Times New Roman" w:eastAsia="Times New Roman" w:hAnsi="Times New Roman" w:cs="Times New Roman"/>
          <w:bCs/>
          <w:sz w:val="28"/>
          <w:szCs w:val="28"/>
          <w:lang w:eastAsia="ru-RU"/>
        </w:rPr>
        <w:t>экономического  развития</w:t>
      </w:r>
      <w:proofErr w:type="gramEnd"/>
      <w:r w:rsidRPr="00F0631D">
        <w:rPr>
          <w:rFonts w:ascii="Times New Roman" w:eastAsia="Times New Roman" w:hAnsi="Times New Roman" w:cs="Times New Roman"/>
          <w:bCs/>
          <w:sz w:val="28"/>
          <w:szCs w:val="28"/>
          <w:lang w:eastAsia="ru-RU"/>
        </w:rPr>
        <w:t xml:space="preserve"> Дубровинского сельсовета </w:t>
      </w:r>
      <w:proofErr w:type="spellStart"/>
      <w:r w:rsidRPr="00F0631D">
        <w:rPr>
          <w:rFonts w:ascii="Times New Roman" w:eastAsia="Times New Roman" w:hAnsi="Times New Roman" w:cs="Times New Roman"/>
          <w:bCs/>
          <w:sz w:val="28"/>
          <w:szCs w:val="28"/>
          <w:lang w:eastAsia="ru-RU"/>
        </w:rPr>
        <w:t>Мошковского</w:t>
      </w:r>
      <w:proofErr w:type="spellEnd"/>
      <w:r w:rsidRPr="00F0631D">
        <w:rPr>
          <w:rFonts w:ascii="Times New Roman" w:eastAsia="Times New Roman" w:hAnsi="Times New Roman" w:cs="Times New Roman"/>
          <w:bCs/>
          <w:sz w:val="28"/>
          <w:szCs w:val="28"/>
          <w:lang w:eastAsia="ru-RU"/>
        </w:rPr>
        <w:t xml:space="preserve"> района Новосибирской област</w:t>
      </w:r>
      <w:r w:rsidR="00334A5E">
        <w:rPr>
          <w:rFonts w:ascii="Times New Roman" w:eastAsia="Times New Roman" w:hAnsi="Times New Roman" w:cs="Times New Roman"/>
          <w:bCs/>
          <w:sz w:val="28"/>
          <w:szCs w:val="28"/>
          <w:lang w:eastAsia="ru-RU"/>
        </w:rPr>
        <w:t>и, на очередной финансовый  2020 год  и плановый период 2022-2023</w:t>
      </w:r>
      <w:r w:rsidRPr="00F0631D">
        <w:rPr>
          <w:rFonts w:ascii="Times New Roman" w:eastAsia="Times New Roman" w:hAnsi="Times New Roman" w:cs="Times New Roman"/>
          <w:bCs/>
          <w:sz w:val="28"/>
          <w:szCs w:val="28"/>
          <w:lang w:eastAsia="ru-RU"/>
        </w:rPr>
        <w:t xml:space="preserve"> годы.</w:t>
      </w:r>
    </w:p>
    <w:p w:rsidR="00F0631D" w:rsidRPr="00F0631D" w:rsidRDefault="00F0631D" w:rsidP="00F0631D">
      <w:pPr>
        <w:spacing w:after="0" w:line="240" w:lineRule="auto"/>
        <w:ind w:firstLine="851"/>
        <w:jc w:val="both"/>
        <w:rPr>
          <w:rFonts w:ascii="Times New Roman" w:eastAsia="Times New Roman" w:hAnsi="Times New Roman" w:cs="Times New Roman"/>
          <w:bCs/>
          <w:sz w:val="28"/>
          <w:szCs w:val="28"/>
          <w:lang w:eastAsia="ru-RU"/>
        </w:rPr>
      </w:pPr>
      <w:r w:rsidRPr="00F0631D">
        <w:rPr>
          <w:rFonts w:ascii="Times New Roman" w:eastAsia="Times New Roman" w:hAnsi="Times New Roman" w:cs="Times New Roman"/>
          <w:bCs/>
          <w:sz w:val="28"/>
          <w:szCs w:val="28"/>
          <w:lang w:eastAsia="ru-RU"/>
        </w:rPr>
        <w:t>3. Опубликовать данное постановление в периодическом печатном издании «Вести Дубровинского сельсовета» и на официальном сайте Дубровинского</w:t>
      </w:r>
      <w:r w:rsidR="00334A5E">
        <w:rPr>
          <w:rFonts w:ascii="Times New Roman" w:eastAsia="Times New Roman" w:hAnsi="Times New Roman" w:cs="Times New Roman"/>
          <w:bCs/>
          <w:sz w:val="28"/>
          <w:szCs w:val="28"/>
          <w:lang w:eastAsia="ru-RU"/>
        </w:rPr>
        <w:t xml:space="preserve"> сельсовета </w:t>
      </w:r>
      <w:r w:rsidR="00334A5E" w:rsidRPr="00334A5E">
        <w:rPr>
          <w:rFonts w:ascii="Times New Roman" w:eastAsia="Times New Roman" w:hAnsi="Times New Roman" w:cs="Times New Roman"/>
          <w:bCs/>
          <w:sz w:val="28"/>
          <w:szCs w:val="28"/>
          <w:lang w:eastAsia="ru-RU"/>
        </w:rPr>
        <w:t>http://dubrovino.nso.ru</w:t>
      </w: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bCs/>
          <w:sz w:val="28"/>
          <w:szCs w:val="28"/>
          <w:lang w:eastAsia="ru-RU"/>
        </w:rPr>
        <w:t>4.  Контроль за выполнением настоящего постановления оставляю за собой</w:t>
      </w: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p>
    <w:p w:rsidR="00F0631D" w:rsidRPr="00F0631D" w:rsidRDefault="00F0631D" w:rsidP="00F0631D">
      <w:pPr>
        <w:spacing w:after="0" w:line="240" w:lineRule="auto"/>
        <w:jc w:val="both"/>
        <w:outlineLvl w:val="0"/>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Глава Дубровинского сельсовета                                        </w:t>
      </w:r>
    </w:p>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proofErr w:type="spellStart"/>
      <w:r w:rsidRPr="00F0631D">
        <w:rPr>
          <w:rFonts w:ascii="Times New Roman" w:eastAsia="Times New Roman" w:hAnsi="Times New Roman" w:cs="Times New Roman"/>
          <w:sz w:val="28"/>
          <w:szCs w:val="28"/>
          <w:lang w:eastAsia="ru-RU"/>
        </w:rPr>
        <w:t>Мошковского</w:t>
      </w:r>
      <w:proofErr w:type="spellEnd"/>
      <w:r w:rsidRPr="00F0631D">
        <w:rPr>
          <w:rFonts w:ascii="Times New Roman" w:eastAsia="Times New Roman" w:hAnsi="Times New Roman" w:cs="Times New Roman"/>
          <w:sz w:val="28"/>
          <w:szCs w:val="28"/>
          <w:lang w:eastAsia="ru-RU"/>
        </w:rPr>
        <w:t xml:space="preserve"> района </w:t>
      </w:r>
    </w:p>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Новосибирской области                                                                            О.С. </w:t>
      </w:r>
      <w:proofErr w:type="spellStart"/>
      <w:r w:rsidRPr="00F0631D">
        <w:rPr>
          <w:rFonts w:ascii="Times New Roman" w:eastAsia="Times New Roman" w:hAnsi="Times New Roman" w:cs="Times New Roman"/>
          <w:sz w:val="28"/>
          <w:szCs w:val="28"/>
          <w:lang w:eastAsia="ru-RU"/>
        </w:rPr>
        <w:t>Шумкин</w:t>
      </w:r>
      <w:proofErr w:type="spellEnd"/>
    </w:p>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p>
    <w:p w:rsidR="00F0631D" w:rsidRPr="00F0631D" w:rsidRDefault="00F0631D" w:rsidP="00F0631D">
      <w:pPr>
        <w:widowControl w:val="0"/>
        <w:spacing w:after="0" w:line="240" w:lineRule="auto"/>
        <w:jc w:val="center"/>
        <w:rPr>
          <w:rFonts w:ascii="Times New Roman" w:eastAsia="Times New Roman" w:hAnsi="Times New Roman" w:cs="Times New Roman"/>
          <w:snapToGrid w:val="0"/>
          <w:sz w:val="24"/>
          <w:szCs w:val="20"/>
          <w:lang w:eastAsia="ru-RU"/>
        </w:rPr>
      </w:pPr>
      <w:r w:rsidRPr="00F0631D">
        <w:rPr>
          <w:rFonts w:ascii="Times New Roman" w:eastAsia="Times New Roman" w:hAnsi="Times New Roman" w:cs="Times New Roman"/>
          <w:snapToGrid w:val="0"/>
          <w:sz w:val="24"/>
          <w:szCs w:val="20"/>
          <w:lang w:eastAsia="ru-RU"/>
        </w:rPr>
        <w:t xml:space="preserve">                                                                                                                           </w:t>
      </w:r>
    </w:p>
    <w:p w:rsidR="00F0631D" w:rsidRPr="00F0631D" w:rsidRDefault="00F0631D" w:rsidP="00F0631D">
      <w:pPr>
        <w:widowControl w:val="0"/>
        <w:spacing w:after="0" w:line="240" w:lineRule="auto"/>
        <w:jc w:val="center"/>
        <w:rPr>
          <w:rFonts w:ascii="Times New Roman" w:eastAsia="Times New Roman" w:hAnsi="Times New Roman" w:cs="Times New Roman"/>
          <w:snapToGrid w:val="0"/>
          <w:sz w:val="24"/>
          <w:szCs w:val="20"/>
          <w:lang w:eastAsia="ru-RU"/>
        </w:rPr>
      </w:pPr>
    </w:p>
    <w:p w:rsidR="00F0631D" w:rsidRPr="00F0631D" w:rsidRDefault="00F0631D" w:rsidP="00F0631D">
      <w:pPr>
        <w:widowControl w:val="0"/>
        <w:spacing w:after="0" w:line="240" w:lineRule="auto"/>
        <w:jc w:val="center"/>
        <w:rPr>
          <w:rFonts w:ascii="Times New Roman" w:eastAsia="Times New Roman" w:hAnsi="Times New Roman" w:cs="Times New Roman"/>
          <w:snapToGrid w:val="0"/>
          <w:sz w:val="24"/>
          <w:szCs w:val="20"/>
          <w:lang w:eastAsia="ru-RU"/>
        </w:rPr>
      </w:pPr>
    </w:p>
    <w:p w:rsidR="00F0631D" w:rsidRPr="00F0631D" w:rsidRDefault="00F0631D" w:rsidP="00F0631D">
      <w:pPr>
        <w:widowControl w:val="0"/>
        <w:spacing w:after="0" w:line="240" w:lineRule="auto"/>
        <w:jc w:val="center"/>
        <w:rPr>
          <w:rFonts w:ascii="Times New Roman" w:eastAsia="Times New Roman" w:hAnsi="Times New Roman" w:cs="Times New Roman"/>
          <w:snapToGrid w:val="0"/>
          <w:sz w:val="24"/>
          <w:szCs w:val="20"/>
          <w:lang w:eastAsia="ru-RU"/>
        </w:rPr>
      </w:pPr>
    </w:p>
    <w:p w:rsidR="00F0631D" w:rsidRPr="00F0631D" w:rsidRDefault="00F0631D" w:rsidP="00F0631D">
      <w:pPr>
        <w:widowControl w:val="0"/>
        <w:spacing w:after="0" w:line="240" w:lineRule="auto"/>
        <w:jc w:val="center"/>
        <w:rPr>
          <w:rFonts w:ascii="Times New Roman" w:eastAsia="Times New Roman" w:hAnsi="Times New Roman" w:cs="Times New Roman"/>
          <w:snapToGrid w:val="0"/>
          <w:sz w:val="24"/>
          <w:szCs w:val="20"/>
          <w:lang w:eastAsia="ru-RU"/>
        </w:rPr>
      </w:pPr>
    </w:p>
    <w:p w:rsidR="00F0631D" w:rsidRPr="00F0631D" w:rsidRDefault="00F0631D" w:rsidP="00F0631D">
      <w:pPr>
        <w:widowControl w:val="0"/>
        <w:spacing w:after="0" w:line="240" w:lineRule="auto"/>
        <w:jc w:val="center"/>
        <w:rPr>
          <w:rFonts w:ascii="Times New Roman" w:eastAsia="Times New Roman" w:hAnsi="Times New Roman" w:cs="Times New Roman"/>
          <w:snapToGrid w:val="0"/>
          <w:sz w:val="24"/>
          <w:szCs w:val="20"/>
          <w:lang w:eastAsia="ru-RU"/>
        </w:rPr>
      </w:pPr>
    </w:p>
    <w:p w:rsidR="00F0631D" w:rsidRPr="00F0631D" w:rsidRDefault="00F0631D" w:rsidP="00F0631D">
      <w:pPr>
        <w:widowControl w:val="0"/>
        <w:spacing w:after="0" w:line="240" w:lineRule="auto"/>
        <w:jc w:val="center"/>
        <w:rPr>
          <w:rFonts w:ascii="Times New Roman" w:eastAsia="Times New Roman" w:hAnsi="Times New Roman" w:cs="Times New Roman"/>
          <w:snapToGrid w:val="0"/>
          <w:sz w:val="24"/>
          <w:szCs w:val="20"/>
          <w:lang w:eastAsia="ru-RU"/>
        </w:rPr>
      </w:pPr>
    </w:p>
    <w:p w:rsidR="00F0631D" w:rsidRPr="00F0631D" w:rsidRDefault="00F0631D" w:rsidP="00F0631D">
      <w:pPr>
        <w:spacing w:after="0" w:line="240" w:lineRule="auto"/>
        <w:jc w:val="right"/>
        <w:rPr>
          <w:rFonts w:ascii="Times New Roman" w:eastAsia="Times New Roman" w:hAnsi="Times New Roman" w:cs="Times New Roman"/>
          <w:snapToGrid w:val="0"/>
          <w:sz w:val="28"/>
          <w:szCs w:val="28"/>
          <w:lang w:eastAsia="ru-RU"/>
        </w:rPr>
      </w:pPr>
      <w:r w:rsidRPr="00F0631D">
        <w:rPr>
          <w:rFonts w:ascii="Times New Roman" w:eastAsia="Times New Roman" w:hAnsi="Times New Roman" w:cs="Times New Roman"/>
          <w:snapToGrid w:val="0"/>
          <w:sz w:val="28"/>
          <w:szCs w:val="28"/>
          <w:lang w:eastAsia="ru-RU"/>
        </w:rPr>
        <w:lastRenderedPageBreak/>
        <w:t>Утвержден</w:t>
      </w:r>
    </w:p>
    <w:p w:rsidR="00F0631D" w:rsidRPr="00F0631D" w:rsidRDefault="00F0631D" w:rsidP="00F0631D">
      <w:pPr>
        <w:spacing w:after="0" w:line="240" w:lineRule="auto"/>
        <w:jc w:val="right"/>
        <w:rPr>
          <w:rFonts w:ascii="Times New Roman" w:eastAsia="Times New Roman" w:hAnsi="Times New Roman" w:cs="Times New Roman"/>
          <w:snapToGrid w:val="0"/>
          <w:sz w:val="28"/>
          <w:szCs w:val="28"/>
          <w:lang w:eastAsia="ru-RU"/>
        </w:rPr>
      </w:pPr>
      <w:r w:rsidRPr="00F0631D">
        <w:rPr>
          <w:rFonts w:ascii="Times New Roman" w:eastAsia="Times New Roman" w:hAnsi="Times New Roman" w:cs="Times New Roman"/>
          <w:snapToGrid w:val="0"/>
          <w:sz w:val="28"/>
          <w:szCs w:val="28"/>
          <w:lang w:eastAsia="ru-RU"/>
        </w:rPr>
        <w:t xml:space="preserve">постановлением </w:t>
      </w:r>
    </w:p>
    <w:p w:rsidR="00F0631D" w:rsidRPr="00F0631D" w:rsidRDefault="00F0631D" w:rsidP="00F0631D">
      <w:pPr>
        <w:spacing w:after="0" w:line="240" w:lineRule="auto"/>
        <w:jc w:val="right"/>
        <w:rPr>
          <w:rFonts w:ascii="Times New Roman" w:eastAsia="Times New Roman" w:hAnsi="Times New Roman" w:cs="Times New Roman"/>
          <w:snapToGrid w:val="0"/>
          <w:sz w:val="28"/>
          <w:szCs w:val="28"/>
          <w:lang w:eastAsia="ru-RU"/>
        </w:rPr>
      </w:pPr>
      <w:r w:rsidRPr="00F0631D">
        <w:rPr>
          <w:rFonts w:ascii="Times New Roman" w:eastAsia="Times New Roman" w:hAnsi="Times New Roman" w:cs="Times New Roman"/>
          <w:snapToGrid w:val="0"/>
          <w:sz w:val="28"/>
          <w:szCs w:val="28"/>
          <w:lang w:eastAsia="ru-RU"/>
        </w:rPr>
        <w:t xml:space="preserve"> администрации </w:t>
      </w:r>
    </w:p>
    <w:p w:rsidR="00F0631D" w:rsidRPr="00F0631D" w:rsidRDefault="00F0631D" w:rsidP="00F0631D">
      <w:pPr>
        <w:spacing w:after="0" w:line="240" w:lineRule="auto"/>
        <w:jc w:val="right"/>
        <w:rPr>
          <w:rFonts w:ascii="Times New Roman" w:eastAsia="Times New Roman" w:hAnsi="Times New Roman" w:cs="Times New Roman"/>
          <w:snapToGrid w:val="0"/>
          <w:sz w:val="28"/>
          <w:szCs w:val="28"/>
          <w:lang w:eastAsia="ru-RU"/>
        </w:rPr>
      </w:pPr>
      <w:r w:rsidRPr="00F0631D">
        <w:rPr>
          <w:rFonts w:ascii="Times New Roman" w:eastAsia="Times New Roman" w:hAnsi="Times New Roman" w:cs="Times New Roman"/>
          <w:snapToGrid w:val="0"/>
          <w:sz w:val="28"/>
          <w:szCs w:val="28"/>
          <w:lang w:eastAsia="ru-RU"/>
        </w:rPr>
        <w:t>Дубровинского сельсовета</w:t>
      </w:r>
    </w:p>
    <w:p w:rsidR="00F0631D" w:rsidRPr="00F0631D" w:rsidRDefault="00F0631D" w:rsidP="00F0631D">
      <w:pPr>
        <w:spacing w:after="0" w:line="240" w:lineRule="auto"/>
        <w:jc w:val="right"/>
        <w:rPr>
          <w:rFonts w:ascii="Times New Roman" w:eastAsia="Times New Roman" w:hAnsi="Times New Roman" w:cs="Times New Roman"/>
          <w:snapToGrid w:val="0"/>
          <w:sz w:val="28"/>
          <w:szCs w:val="28"/>
          <w:lang w:eastAsia="ru-RU"/>
        </w:rPr>
      </w:pPr>
      <w:proofErr w:type="spellStart"/>
      <w:r w:rsidRPr="00F0631D">
        <w:rPr>
          <w:rFonts w:ascii="Times New Roman" w:eastAsia="Times New Roman" w:hAnsi="Times New Roman" w:cs="Times New Roman"/>
          <w:snapToGrid w:val="0"/>
          <w:sz w:val="28"/>
          <w:szCs w:val="28"/>
          <w:lang w:eastAsia="ru-RU"/>
        </w:rPr>
        <w:t>Мошковского</w:t>
      </w:r>
      <w:proofErr w:type="spellEnd"/>
      <w:r w:rsidRPr="00F0631D">
        <w:rPr>
          <w:rFonts w:ascii="Times New Roman" w:eastAsia="Times New Roman" w:hAnsi="Times New Roman" w:cs="Times New Roman"/>
          <w:snapToGrid w:val="0"/>
          <w:sz w:val="28"/>
          <w:szCs w:val="28"/>
          <w:lang w:eastAsia="ru-RU"/>
        </w:rPr>
        <w:t xml:space="preserve"> района</w:t>
      </w:r>
    </w:p>
    <w:p w:rsidR="00F0631D" w:rsidRPr="00F0631D" w:rsidRDefault="00F0631D" w:rsidP="00F0631D">
      <w:pPr>
        <w:spacing w:after="0" w:line="240" w:lineRule="auto"/>
        <w:jc w:val="right"/>
        <w:rPr>
          <w:rFonts w:ascii="Times New Roman" w:eastAsia="Times New Roman" w:hAnsi="Times New Roman" w:cs="Times New Roman"/>
          <w:snapToGrid w:val="0"/>
          <w:sz w:val="28"/>
          <w:szCs w:val="28"/>
          <w:lang w:eastAsia="ru-RU"/>
        </w:rPr>
      </w:pPr>
      <w:r w:rsidRPr="00F0631D">
        <w:rPr>
          <w:rFonts w:ascii="Times New Roman" w:eastAsia="Times New Roman" w:hAnsi="Times New Roman" w:cs="Times New Roman"/>
          <w:snapToGrid w:val="0"/>
          <w:sz w:val="28"/>
          <w:szCs w:val="28"/>
          <w:lang w:eastAsia="ru-RU"/>
        </w:rPr>
        <w:t>Новосибирской области</w:t>
      </w:r>
    </w:p>
    <w:p w:rsidR="00F0631D" w:rsidRPr="00F0631D" w:rsidRDefault="00334A5E" w:rsidP="00F0631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napToGrid w:val="0"/>
          <w:sz w:val="28"/>
          <w:szCs w:val="28"/>
          <w:lang w:eastAsia="ru-RU"/>
        </w:rPr>
        <w:t>от 16.11.2020 г. № 119</w:t>
      </w:r>
    </w:p>
    <w:p w:rsidR="00F0631D" w:rsidRPr="00F0631D" w:rsidRDefault="00F0631D" w:rsidP="00F0631D">
      <w:pPr>
        <w:spacing w:after="0" w:line="240" w:lineRule="auto"/>
        <w:jc w:val="both"/>
        <w:rPr>
          <w:rFonts w:ascii="Times New Roman" w:eastAsia="Times New Roman" w:hAnsi="Times New Roman" w:cs="Times New Roman"/>
          <w:lang w:eastAsia="ru-RU"/>
        </w:rPr>
      </w:pPr>
    </w:p>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p>
    <w:p w:rsidR="00F0631D" w:rsidRPr="00F0631D" w:rsidRDefault="00F0631D" w:rsidP="00F0631D">
      <w:pPr>
        <w:keepNext/>
        <w:spacing w:after="0" w:line="240" w:lineRule="auto"/>
        <w:jc w:val="center"/>
        <w:outlineLvl w:val="2"/>
        <w:rPr>
          <w:rFonts w:ascii="Times New Roman" w:eastAsia="Times New Roman" w:hAnsi="Times New Roman" w:cs="Times New Roman"/>
          <w:b/>
          <w:iCs/>
          <w:caps/>
          <w:sz w:val="28"/>
          <w:szCs w:val="28"/>
          <w:lang w:eastAsia="x-none"/>
        </w:rPr>
      </w:pPr>
      <w:r w:rsidRPr="00F0631D">
        <w:rPr>
          <w:rFonts w:ascii="Times New Roman" w:eastAsia="Times New Roman" w:hAnsi="Times New Roman" w:cs="Times New Roman"/>
          <w:b/>
          <w:iCs/>
          <w:caps/>
          <w:sz w:val="28"/>
          <w:szCs w:val="28"/>
          <w:lang w:eastAsia="x-none"/>
        </w:rPr>
        <w:t xml:space="preserve">О ПОДГОТОВКЕ </w:t>
      </w:r>
      <w:r w:rsidRPr="00F0631D">
        <w:rPr>
          <w:rFonts w:ascii="Times New Roman" w:eastAsia="Times New Roman" w:hAnsi="Times New Roman" w:cs="Times New Roman"/>
          <w:b/>
          <w:iCs/>
          <w:caps/>
          <w:sz w:val="28"/>
          <w:szCs w:val="28"/>
          <w:lang w:val="x-none" w:eastAsia="x-none"/>
        </w:rPr>
        <w:t>прогноз</w:t>
      </w:r>
      <w:r w:rsidRPr="00F0631D">
        <w:rPr>
          <w:rFonts w:ascii="Times New Roman" w:eastAsia="Times New Roman" w:hAnsi="Times New Roman" w:cs="Times New Roman"/>
          <w:b/>
          <w:iCs/>
          <w:caps/>
          <w:sz w:val="28"/>
          <w:szCs w:val="28"/>
          <w:lang w:eastAsia="x-none"/>
        </w:rPr>
        <w:t>а</w:t>
      </w:r>
    </w:p>
    <w:p w:rsidR="00F0631D" w:rsidRPr="00F0631D" w:rsidRDefault="00F0631D" w:rsidP="00F0631D">
      <w:pPr>
        <w:spacing w:after="0" w:line="240" w:lineRule="auto"/>
        <w:jc w:val="center"/>
        <w:rPr>
          <w:rFonts w:ascii="Times New Roman" w:eastAsia="Times New Roman" w:hAnsi="Times New Roman" w:cs="Times New Roman"/>
          <w:b/>
          <w:sz w:val="28"/>
          <w:szCs w:val="28"/>
          <w:lang w:eastAsia="ru-RU"/>
        </w:rPr>
      </w:pPr>
      <w:r w:rsidRPr="00F0631D">
        <w:rPr>
          <w:rFonts w:ascii="Times New Roman" w:eastAsia="Times New Roman" w:hAnsi="Times New Roman" w:cs="Times New Roman"/>
          <w:b/>
          <w:sz w:val="28"/>
          <w:szCs w:val="28"/>
          <w:lang w:eastAsia="ru-RU"/>
        </w:rPr>
        <w:t>СОЦИАЛЬНО-ЭКОНОМИЧЕСКОГО РАЗВИТИЯ</w:t>
      </w:r>
    </w:p>
    <w:p w:rsidR="00F0631D" w:rsidRPr="00F0631D" w:rsidRDefault="00F0631D" w:rsidP="00F0631D">
      <w:pPr>
        <w:spacing w:after="0" w:line="240" w:lineRule="auto"/>
        <w:jc w:val="center"/>
        <w:rPr>
          <w:rFonts w:ascii="Times New Roman" w:eastAsia="Times New Roman" w:hAnsi="Times New Roman" w:cs="Times New Roman"/>
          <w:b/>
          <w:sz w:val="28"/>
          <w:szCs w:val="28"/>
          <w:lang w:eastAsia="ru-RU"/>
        </w:rPr>
      </w:pPr>
      <w:r w:rsidRPr="00F0631D">
        <w:rPr>
          <w:rFonts w:ascii="Times New Roman" w:eastAsia="Times New Roman" w:hAnsi="Times New Roman" w:cs="Times New Roman"/>
          <w:b/>
          <w:sz w:val="28"/>
          <w:szCs w:val="28"/>
          <w:lang w:eastAsia="ru-RU"/>
        </w:rPr>
        <w:t xml:space="preserve">ДУБРОВИНСКОГО </w:t>
      </w:r>
      <w:proofErr w:type="gramStart"/>
      <w:r w:rsidRPr="00F0631D">
        <w:rPr>
          <w:rFonts w:ascii="Times New Roman" w:eastAsia="Times New Roman" w:hAnsi="Times New Roman" w:cs="Times New Roman"/>
          <w:b/>
          <w:sz w:val="28"/>
          <w:szCs w:val="28"/>
          <w:lang w:eastAsia="ru-RU"/>
        </w:rPr>
        <w:t>СЕЛЬСОВЕТА  МОШКОВСКОГО</w:t>
      </w:r>
      <w:proofErr w:type="gramEnd"/>
      <w:r w:rsidRPr="00F0631D">
        <w:rPr>
          <w:rFonts w:ascii="Times New Roman" w:eastAsia="Times New Roman" w:hAnsi="Times New Roman" w:cs="Times New Roman"/>
          <w:b/>
          <w:sz w:val="28"/>
          <w:szCs w:val="28"/>
          <w:lang w:eastAsia="ru-RU"/>
        </w:rPr>
        <w:t xml:space="preserve">  РАЙОНА НОВОСИБИРСКОЙ ОБЛАСТИ</w:t>
      </w:r>
    </w:p>
    <w:p w:rsidR="00F0631D" w:rsidRPr="00F0631D" w:rsidRDefault="00F0631D" w:rsidP="00F0631D">
      <w:pPr>
        <w:spacing w:after="0" w:line="240" w:lineRule="auto"/>
        <w:jc w:val="center"/>
        <w:rPr>
          <w:rFonts w:ascii="Times New Roman" w:eastAsia="Times New Roman" w:hAnsi="Times New Roman" w:cs="Times New Roman"/>
          <w:b/>
          <w:sz w:val="28"/>
          <w:szCs w:val="28"/>
          <w:lang w:eastAsia="ru-RU"/>
        </w:rPr>
      </w:pPr>
      <w:r w:rsidRPr="00F0631D">
        <w:rPr>
          <w:rFonts w:ascii="Times New Roman" w:eastAsia="Times New Roman" w:hAnsi="Times New Roman" w:cs="Times New Roman"/>
          <w:b/>
          <w:sz w:val="28"/>
          <w:szCs w:val="28"/>
          <w:lang w:eastAsia="ru-RU"/>
        </w:rPr>
        <w:t xml:space="preserve">НА ОЧЕРЕДНОЙ </w:t>
      </w:r>
      <w:proofErr w:type="gramStart"/>
      <w:r w:rsidR="00334A5E">
        <w:rPr>
          <w:rFonts w:ascii="Times New Roman" w:eastAsia="Times New Roman" w:hAnsi="Times New Roman" w:cs="Times New Roman"/>
          <w:b/>
          <w:sz w:val="28"/>
          <w:szCs w:val="28"/>
          <w:lang w:eastAsia="ru-RU"/>
        </w:rPr>
        <w:t>ФИНАНСОВЫЙ  2020</w:t>
      </w:r>
      <w:proofErr w:type="gramEnd"/>
      <w:r w:rsidRPr="00F0631D">
        <w:rPr>
          <w:rFonts w:ascii="Times New Roman" w:eastAsia="Times New Roman" w:hAnsi="Times New Roman" w:cs="Times New Roman"/>
          <w:b/>
          <w:sz w:val="28"/>
          <w:szCs w:val="28"/>
          <w:lang w:eastAsia="ru-RU"/>
        </w:rPr>
        <w:t xml:space="preserve"> ГОД</w:t>
      </w:r>
    </w:p>
    <w:p w:rsidR="00F0631D" w:rsidRPr="00F0631D" w:rsidRDefault="00334A5E" w:rsidP="00F0631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И ПЛАНОВЫЙ </w:t>
      </w:r>
      <w:proofErr w:type="gramStart"/>
      <w:r>
        <w:rPr>
          <w:rFonts w:ascii="Times New Roman" w:eastAsia="Times New Roman" w:hAnsi="Times New Roman" w:cs="Times New Roman"/>
          <w:b/>
          <w:sz w:val="28"/>
          <w:szCs w:val="28"/>
          <w:lang w:eastAsia="ru-RU"/>
        </w:rPr>
        <w:t>ПЕРИОД  2022</w:t>
      </w:r>
      <w:proofErr w:type="gramEnd"/>
      <w:r>
        <w:rPr>
          <w:rFonts w:ascii="Times New Roman" w:eastAsia="Times New Roman" w:hAnsi="Times New Roman" w:cs="Times New Roman"/>
          <w:b/>
          <w:sz w:val="28"/>
          <w:szCs w:val="28"/>
          <w:lang w:eastAsia="ru-RU"/>
        </w:rPr>
        <w:t>-2023</w:t>
      </w:r>
      <w:r w:rsidR="00F0631D" w:rsidRPr="00F0631D">
        <w:rPr>
          <w:rFonts w:ascii="Times New Roman" w:eastAsia="Times New Roman" w:hAnsi="Times New Roman" w:cs="Times New Roman"/>
          <w:b/>
          <w:sz w:val="28"/>
          <w:szCs w:val="28"/>
          <w:lang w:eastAsia="ru-RU"/>
        </w:rPr>
        <w:t xml:space="preserve"> годов</w:t>
      </w:r>
    </w:p>
    <w:p w:rsidR="00F0631D" w:rsidRPr="00F0631D" w:rsidRDefault="00F0631D" w:rsidP="00F0631D">
      <w:pPr>
        <w:spacing w:after="0" w:line="240" w:lineRule="auto"/>
        <w:jc w:val="both"/>
        <w:rPr>
          <w:rFonts w:ascii="Times New Roman" w:eastAsia="Times New Roman" w:hAnsi="Times New Roman" w:cs="Times New Roman"/>
          <w:b/>
          <w:u w:val="single"/>
          <w:lang w:eastAsia="ru-RU"/>
        </w:rPr>
      </w:pPr>
    </w:p>
    <w:p w:rsidR="00F0631D" w:rsidRPr="00F0631D" w:rsidRDefault="00F0631D" w:rsidP="00F0631D">
      <w:pPr>
        <w:keepNext/>
        <w:spacing w:after="0" w:line="240" w:lineRule="auto"/>
        <w:jc w:val="center"/>
        <w:outlineLvl w:val="3"/>
        <w:rPr>
          <w:rFonts w:ascii="Times New Roman" w:eastAsia="Times New Roman" w:hAnsi="Times New Roman" w:cs="Times New Roman"/>
          <w:b/>
          <w:iCs/>
          <w:caps/>
          <w:sz w:val="28"/>
          <w:szCs w:val="40"/>
          <w:lang w:val="x-none" w:eastAsia="x-none"/>
        </w:rPr>
      </w:pPr>
      <w:r w:rsidRPr="00F0631D">
        <w:rPr>
          <w:rFonts w:ascii="Times New Roman" w:eastAsia="Times New Roman" w:hAnsi="Times New Roman" w:cs="Times New Roman"/>
          <w:b/>
          <w:iCs/>
          <w:caps/>
          <w:sz w:val="28"/>
          <w:szCs w:val="40"/>
          <w:lang w:val="x-none" w:eastAsia="x-none"/>
        </w:rPr>
        <w:t>1.ВВЕДЕНИЕ</w:t>
      </w:r>
    </w:p>
    <w:p w:rsidR="00F0631D" w:rsidRPr="00F0631D" w:rsidRDefault="00F0631D" w:rsidP="00F0631D">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F0631D">
        <w:rPr>
          <w:rFonts w:ascii="Times New Roman" w:eastAsia="Times New Roman" w:hAnsi="Times New Roman" w:cs="Times New Roman"/>
          <w:color w:val="000000"/>
          <w:sz w:val="28"/>
          <w:szCs w:val="28"/>
          <w:lang w:eastAsia="ru-RU"/>
        </w:rPr>
        <w:t xml:space="preserve">Прогноз  социально - экономического развития Дубровинского сельсовета </w:t>
      </w:r>
      <w:proofErr w:type="spellStart"/>
      <w:r w:rsidRPr="00F0631D">
        <w:rPr>
          <w:rFonts w:ascii="Times New Roman" w:eastAsia="Times New Roman" w:hAnsi="Times New Roman" w:cs="Times New Roman"/>
          <w:color w:val="000000"/>
          <w:sz w:val="28"/>
          <w:szCs w:val="28"/>
          <w:lang w:eastAsia="ru-RU"/>
        </w:rPr>
        <w:t>Мошковского</w:t>
      </w:r>
      <w:proofErr w:type="spellEnd"/>
      <w:r w:rsidRPr="00F0631D">
        <w:rPr>
          <w:rFonts w:ascii="Times New Roman" w:eastAsia="Times New Roman" w:hAnsi="Times New Roman" w:cs="Times New Roman"/>
          <w:color w:val="000000"/>
          <w:sz w:val="28"/>
          <w:szCs w:val="28"/>
          <w:lang w:eastAsia="ru-RU"/>
        </w:rPr>
        <w:t xml:space="preserve"> райо</w:t>
      </w:r>
      <w:r w:rsidR="00334A5E">
        <w:rPr>
          <w:rFonts w:ascii="Times New Roman" w:eastAsia="Times New Roman" w:hAnsi="Times New Roman" w:cs="Times New Roman"/>
          <w:color w:val="000000"/>
          <w:sz w:val="28"/>
          <w:szCs w:val="28"/>
          <w:lang w:eastAsia="ru-RU"/>
        </w:rPr>
        <w:t>на Новосибирской области на 2021 год и плановый период 2022 и 2023</w:t>
      </w:r>
      <w:r w:rsidRPr="00F0631D">
        <w:rPr>
          <w:rFonts w:ascii="Times New Roman" w:eastAsia="Times New Roman" w:hAnsi="Times New Roman" w:cs="Times New Roman"/>
          <w:color w:val="000000"/>
          <w:sz w:val="28"/>
          <w:szCs w:val="28"/>
          <w:lang w:eastAsia="ru-RU"/>
        </w:rPr>
        <w:t xml:space="preserve"> годов является механизмом реализации </w:t>
      </w:r>
      <w:r w:rsidRPr="00F0631D">
        <w:rPr>
          <w:rFonts w:ascii="Times New Roman" w:eastAsia="Times New Roman" w:hAnsi="Times New Roman" w:cs="Times New Roman"/>
          <w:b/>
          <w:bCs/>
          <w:color w:val="000000"/>
          <w:sz w:val="28"/>
          <w:szCs w:val="28"/>
          <w:lang w:eastAsia="ru-RU"/>
        </w:rPr>
        <w:t>«</w:t>
      </w:r>
      <w:r w:rsidRPr="00F0631D">
        <w:rPr>
          <w:rFonts w:ascii="Times New Roman" w:eastAsia="Times New Roman" w:hAnsi="Times New Roman" w:cs="Times New Roman"/>
          <w:color w:val="000000"/>
          <w:sz w:val="28"/>
          <w:szCs w:val="28"/>
          <w:lang w:eastAsia="ru-RU"/>
        </w:rPr>
        <w:t xml:space="preserve">Комплексной программы социально-экономического развития Дубровинского сельсовета </w:t>
      </w:r>
      <w:proofErr w:type="spellStart"/>
      <w:r w:rsidRPr="00F0631D">
        <w:rPr>
          <w:rFonts w:ascii="Times New Roman" w:eastAsia="Times New Roman" w:hAnsi="Times New Roman" w:cs="Times New Roman"/>
          <w:color w:val="000000"/>
          <w:sz w:val="28"/>
          <w:szCs w:val="28"/>
          <w:lang w:eastAsia="ru-RU"/>
        </w:rPr>
        <w:t>Мошковского</w:t>
      </w:r>
      <w:proofErr w:type="spellEnd"/>
      <w:r w:rsidRPr="00F0631D">
        <w:rPr>
          <w:rFonts w:ascii="Times New Roman" w:eastAsia="Times New Roman" w:hAnsi="Times New Roman" w:cs="Times New Roman"/>
          <w:color w:val="000000"/>
          <w:sz w:val="28"/>
          <w:szCs w:val="28"/>
          <w:lang w:eastAsia="ru-RU"/>
        </w:rPr>
        <w:t xml:space="preserve"> района Новосибирской области на 2011-2025 годы», утвержденной постановлением Совета депутатов Дубровинского сельсовета </w:t>
      </w:r>
      <w:proofErr w:type="spellStart"/>
      <w:r w:rsidRPr="00F0631D">
        <w:rPr>
          <w:rFonts w:ascii="Times New Roman" w:eastAsia="Times New Roman" w:hAnsi="Times New Roman" w:cs="Times New Roman"/>
          <w:color w:val="000000"/>
          <w:sz w:val="28"/>
          <w:szCs w:val="28"/>
          <w:lang w:eastAsia="ru-RU"/>
        </w:rPr>
        <w:t>Мошковского</w:t>
      </w:r>
      <w:proofErr w:type="spellEnd"/>
      <w:r w:rsidRPr="00F0631D">
        <w:rPr>
          <w:rFonts w:ascii="Times New Roman" w:eastAsia="Times New Roman" w:hAnsi="Times New Roman" w:cs="Times New Roman"/>
          <w:color w:val="000000"/>
          <w:sz w:val="28"/>
          <w:szCs w:val="28"/>
          <w:lang w:eastAsia="ru-RU"/>
        </w:rPr>
        <w:t xml:space="preserve"> района Новосибирской </w:t>
      </w:r>
      <w:r w:rsidRPr="00F0631D">
        <w:rPr>
          <w:rFonts w:ascii="Times New Roman" w:eastAsia="Times New Roman" w:hAnsi="Times New Roman" w:cs="Times New Roman"/>
          <w:sz w:val="28"/>
          <w:szCs w:val="28"/>
          <w:lang w:eastAsia="ru-RU"/>
        </w:rPr>
        <w:t>области от 10.06.2011г. № 59, определяет</w:t>
      </w:r>
      <w:r w:rsidRPr="00F0631D">
        <w:rPr>
          <w:rFonts w:ascii="Times New Roman" w:eastAsia="Times New Roman" w:hAnsi="Times New Roman" w:cs="Times New Roman"/>
          <w:color w:val="000000"/>
          <w:sz w:val="28"/>
          <w:szCs w:val="28"/>
          <w:lang w:eastAsia="ru-RU"/>
        </w:rPr>
        <w:t xml:space="preserve"> приоритеты развития и направления деятельности органов исполнительной власти. </w:t>
      </w:r>
    </w:p>
    <w:p w:rsidR="00F0631D" w:rsidRPr="00F0631D" w:rsidRDefault="00F0631D" w:rsidP="00F0631D">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F0631D">
        <w:rPr>
          <w:rFonts w:ascii="Times New Roman" w:eastAsia="Times New Roman" w:hAnsi="Times New Roman" w:cs="Times New Roman"/>
          <w:color w:val="000000"/>
          <w:sz w:val="28"/>
          <w:szCs w:val="28"/>
          <w:lang w:eastAsia="ru-RU"/>
        </w:rPr>
        <w:t xml:space="preserve">Прогноз социально-экономического развития </w:t>
      </w:r>
      <w:r w:rsidR="00334A5E">
        <w:rPr>
          <w:rFonts w:ascii="Times New Roman" w:eastAsia="Times New Roman" w:hAnsi="Times New Roman" w:cs="Times New Roman"/>
          <w:color w:val="000000"/>
          <w:sz w:val="28"/>
          <w:szCs w:val="28"/>
          <w:lang w:eastAsia="ru-RU"/>
        </w:rPr>
        <w:t>Дубровинского сельсовета на 2021 год и плановый период 2022 и 2023</w:t>
      </w:r>
      <w:r w:rsidRPr="00F0631D">
        <w:rPr>
          <w:rFonts w:ascii="Times New Roman" w:eastAsia="Times New Roman" w:hAnsi="Times New Roman" w:cs="Times New Roman"/>
          <w:color w:val="000000"/>
          <w:sz w:val="28"/>
          <w:szCs w:val="28"/>
          <w:lang w:eastAsia="ru-RU"/>
        </w:rPr>
        <w:t xml:space="preserve"> годов разработан в соответствии со следующими нормативно-правовыми документами: </w:t>
      </w:r>
    </w:p>
    <w:p w:rsidR="00F0631D" w:rsidRPr="00F0631D" w:rsidRDefault="00F0631D" w:rsidP="00F0631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0631D">
        <w:rPr>
          <w:rFonts w:ascii="Times New Roman" w:eastAsia="Times New Roman" w:hAnsi="Times New Roman" w:cs="Times New Roman"/>
          <w:color w:val="000000"/>
          <w:sz w:val="28"/>
          <w:szCs w:val="28"/>
          <w:lang w:eastAsia="ru-RU"/>
        </w:rPr>
        <w:t xml:space="preserve">- Законом Новосибирской области от 15.12.2007 №166-ОЗ «О прогнозировании, программах и планах социально-экономического развития Новосибирской области», </w:t>
      </w:r>
    </w:p>
    <w:p w:rsidR="00F0631D" w:rsidRPr="00F0631D" w:rsidRDefault="00F0631D" w:rsidP="00F0631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0631D">
        <w:rPr>
          <w:rFonts w:ascii="Times New Roman" w:eastAsia="Times New Roman" w:hAnsi="Times New Roman" w:cs="Times New Roman"/>
          <w:color w:val="000000"/>
          <w:sz w:val="28"/>
          <w:szCs w:val="28"/>
          <w:lang w:eastAsia="ru-RU"/>
        </w:rPr>
        <w:t xml:space="preserve">- анализом сложившейся ситуации в экономике поселения, а также приоритетными задачами, направленными на социально-экономическое развитие поселения. </w:t>
      </w:r>
    </w:p>
    <w:p w:rsidR="00F0631D" w:rsidRPr="00F0631D" w:rsidRDefault="00F0631D" w:rsidP="00F0631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0631D">
        <w:rPr>
          <w:rFonts w:ascii="Times New Roman" w:eastAsia="Times New Roman" w:hAnsi="Times New Roman" w:cs="Times New Roman"/>
          <w:color w:val="000000"/>
          <w:sz w:val="28"/>
          <w:szCs w:val="28"/>
          <w:lang w:eastAsia="ru-RU"/>
        </w:rPr>
        <w:t xml:space="preserve">Реализуемая в планируемый период экономическая политика направлена на поддержание макроэкономической стабильности, производственного потенциала, уровня занятости населения и достигнутого уровня жизни. </w:t>
      </w:r>
    </w:p>
    <w:p w:rsidR="00F0631D" w:rsidRPr="00F0631D" w:rsidRDefault="00F0631D" w:rsidP="00F0631D">
      <w:pPr>
        <w:spacing w:after="0" w:line="240" w:lineRule="auto"/>
        <w:jc w:val="both"/>
        <w:rPr>
          <w:rFonts w:ascii="Times New Roman" w:eastAsia="Times New Roman" w:hAnsi="Times New Roman" w:cs="Times New Roman"/>
          <w:b/>
          <w:i/>
          <w:sz w:val="28"/>
          <w:szCs w:val="28"/>
          <w:u w:val="single"/>
          <w:lang w:eastAsia="ru-RU"/>
        </w:rPr>
      </w:pPr>
    </w:p>
    <w:p w:rsidR="00F0631D" w:rsidRPr="00F0631D" w:rsidRDefault="00F0631D" w:rsidP="00F0631D">
      <w:pPr>
        <w:spacing w:after="0" w:line="240" w:lineRule="auto"/>
        <w:jc w:val="both"/>
        <w:rPr>
          <w:rFonts w:ascii="Times New Roman" w:eastAsia="Times New Roman" w:hAnsi="Times New Roman" w:cs="Times New Roman"/>
          <w:b/>
          <w:i/>
          <w:sz w:val="28"/>
          <w:szCs w:val="28"/>
          <w:u w:val="single"/>
          <w:lang w:eastAsia="ru-RU"/>
        </w:rPr>
      </w:pPr>
    </w:p>
    <w:p w:rsidR="00F0631D" w:rsidRPr="00F0631D" w:rsidRDefault="00F0631D" w:rsidP="00F0631D">
      <w:pPr>
        <w:keepNext/>
        <w:widowControl w:val="0"/>
        <w:spacing w:after="0" w:line="240" w:lineRule="auto"/>
        <w:jc w:val="center"/>
        <w:outlineLvl w:val="0"/>
        <w:rPr>
          <w:rFonts w:ascii="Times New Roman" w:eastAsia="Times New Roman" w:hAnsi="Times New Roman" w:cs="Times New Roman"/>
          <w:b/>
          <w:sz w:val="24"/>
          <w:szCs w:val="24"/>
          <w:lang w:val="x-none" w:eastAsia="x-none"/>
        </w:rPr>
      </w:pPr>
      <w:r w:rsidRPr="00F0631D">
        <w:rPr>
          <w:rFonts w:ascii="Times New Roman" w:eastAsia="Times New Roman" w:hAnsi="Times New Roman" w:cs="Times New Roman"/>
          <w:b/>
          <w:sz w:val="28"/>
          <w:szCs w:val="28"/>
          <w:lang w:val="x-none" w:eastAsia="x-none"/>
        </w:rPr>
        <w:t>2.</w:t>
      </w:r>
      <w:r w:rsidRPr="00F0631D">
        <w:rPr>
          <w:rFonts w:ascii="Times New Roman" w:eastAsia="Times New Roman" w:hAnsi="Times New Roman" w:cs="Times New Roman"/>
          <w:b/>
          <w:sz w:val="24"/>
          <w:szCs w:val="24"/>
          <w:lang w:val="x-none" w:eastAsia="x-none"/>
        </w:rPr>
        <w:t xml:space="preserve"> ОБЩАЯ  ХАРАКТЕРИСТИКА МУНИЦИПАЛЬНОГО ОБРАЗОВАНИЯ</w:t>
      </w:r>
    </w:p>
    <w:p w:rsidR="00F0631D" w:rsidRPr="00F0631D" w:rsidRDefault="00F0631D" w:rsidP="00F0631D">
      <w:pPr>
        <w:keepNext/>
        <w:widowControl w:val="0"/>
        <w:spacing w:after="0" w:line="240" w:lineRule="auto"/>
        <w:outlineLvl w:val="0"/>
        <w:rPr>
          <w:rFonts w:ascii="Times New Roman" w:eastAsia="Times New Roman" w:hAnsi="Times New Roman" w:cs="Times New Roman"/>
          <w:sz w:val="28"/>
          <w:szCs w:val="28"/>
          <w:lang w:val="x-none" w:eastAsia="x-none"/>
        </w:rPr>
      </w:pPr>
      <w:r w:rsidRPr="00F0631D">
        <w:rPr>
          <w:rFonts w:ascii="Times New Roman" w:eastAsia="Times New Roman" w:hAnsi="Times New Roman" w:cs="Times New Roman"/>
          <w:b/>
          <w:sz w:val="28"/>
          <w:szCs w:val="28"/>
          <w:lang w:val="x-none" w:eastAsia="x-none"/>
        </w:rPr>
        <w:t xml:space="preserve">2.1. </w:t>
      </w:r>
      <w:r w:rsidRPr="00F0631D">
        <w:rPr>
          <w:rFonts w:ascii="Times New Roman" w:eastAsia="Times New Roman" w:hAnsi="Times New Roman" w:cs="Times New Roman"/>
          <w:b/>
          <w:sz w:val="28"/>
          <w:szCs w:val="28"/>
          <w:lang w:val="x-none" w:eastAsia="x-none"/>
        </w:rPr>
        <w:tab/>
        <w:t>На территории Дубровинского сельсовета расположено 6 населенных</w:t>
      </w:r>
      <w:r w:rsidRPr="00F0631D">
        <w:rPr>
          <w:rFonts w:ascii="Times New Roman" w:eastAsia="Times New Roman" w:hAnsi="Times New Roman" w:cs="Times New Roman"/>
          <w:sz w:val="28"/>
          <w:szCs w:val="28"/>
          <w:lang w:val="x-none" w:eastAsia="x-none"/>
        </w:rPr>
        <w:t xml:space="preserve"> </w:t>
      </w:r>
      <w:r w:rsidRPr="00F0631D">
        <w:rPr>
          <w:rFonts w:ascii="Times New Roman" w:eastAsia="Times New Roman" w:hAnsi="Times New Roman" w:cs="Times New Roman"/>
          <w:b/>
          <w:sz w:val="28"/>
          <w:szCs w:val="28"/>
          <w:lang w:val="x-none" w:eastAsia="x-none"/>
        </w:rPr>
        <w:t>пунктов:</w:t>
      </w:r>
    </w:p>
    <w:p w:rsidR="00F0631D" w:rsidRPr="00F0631D" w:rsidRDefault="00F0631D" w:rsidP="00F0631D">
      <w:pPr>
        <w:spacing w:after="0" w:line="240" w:lineRule="auto"/>
        <w:ind w:firstLine="709"/>
        <w:jc w:val="both"/>
        <w:rPr>
          <w:rFonts w:ascii="Times New Roman" w:eastAsia="Times New Roman" w:hAnsi="Times New Roman" w:cs="Times New Roman"/>
          <w:sz w:val="24"/>
          <w:szCs w:val="24"/>
          <w:lang w:val="x-none" w:eastAsia="x-none"/>
        </w:rPr>
      </w:pPr>
      <w:r w:rsidRPr="00F0631D">
        <w:rPr>
          <w:rFonts w:ascii="Times New Roman" w:eastAsia="Times New Roman" w:hAnsi="Times New Roman" w:cs="Times New Roman"/>
          <w:sz w:val="28"/>
          <w:szCs w:val="28"/>
          <w:lang w:val="x-none" w:eastAsia="x-none"/>
        </w:rPr>
        <w:t xml:space="preserve">– с. </w:t>
      </w:r>
      <w:proofErr w:type="spellStart"/>
      <w:r w:rsidRPr="00F0631D">
        <w:rPr>
          <w:rFonts w:ascii="Times New Roman" w:eastAsia="Times New Roman" w:hAnsi="Times New Roman" w:cs="Times New Roman"/>
          <w:sz w:val="28"/>
          <w:szCs w:val="28"/>
          <w:lang w:val="x-none" w:eastAsia="x-none"/>
        </w:rPr>
        <w:t>Белоярка</w:t>
      </w:r>
      <w:proofErr w:type="spellEnd"/>
      <w:r w:rsidRPr="00F0631D">
        <w:rPr>
          <w:rFonts w:ascii="Times New Roman" w:eastAsia="Times New Roman" w:hAnsi="Times New Roman" w:cs="Times New Roman"/>
          <w:sz w:val="28"/>
          <w:szCs w:val="28"/>
          <w:lang w:val="x-none" w:eastAsia="x-none"/>
        </w:rPr>
        <w:t xml:space="preserve">, с. </w:t>
      </w:r>
      <w:proofErr w:type="spellStart"/>
      <w:r w:rsidRPr="00F0631D">
        <w:rPr>
          <w:rFonts w:ascii="Times New Roman" w:eastAsia="Times New Roman" w:hAnsi="Times New Roman" w:cs="Times New Roman"/>
          <w:sz w:val="28"/>
          <w:szCs w:val="28"/>
          <w:lang w:val="x-none" w:eastAsia="x-none"/>
        </w:rPr>
        <w:t>Дубровино</w:t>
      </w:r>
      <w:proofErr w:type="spellEnd"/>
      <w:r w:rsidRPr="00F0631D">
        <w:rPr>
          <w:rFonts w:ascii="Times New Roman" w:eastAsia="Times New Roman" w:hAnsi="Times New Roman" w:cs="Times New Roman"/>
          <w:sz w:val="28"/>
          <w:szCs w:val="28"/>
          <w:lang w:val="x-none" w:eastAsia="x-none"/>
        </w:rPr>
        <w:t xml:space="preserve">, с. Успенка,  с. Старый Порос, поселок </w:t>
      </w:r>
      <w:r w:rsidRPr="00F0631D">
        <w:rPr>
          <w:rFonts w:ascii="Times New Roman" w:eastAsia="Times New Roman" w:hAnsi="Times New Roman" w:cs="Times New Roman"/>
          <w:sz w:val="28"/>
          <w:szCs w:val="24"/>
          <w:lang w:val="x-none" w:eastAsia="x-none"/>
        </w:rPr>
        <w:t xml:space="preserve">Обской, деревня Кузнецовка. Численность поселения на </w:t>
      </w:r>
      <w:r w:rsidR="00334A5E">
        <w:rPr>
          <w:rFonts w:ascii="Times New Roman" w:eastAsia="Times New Roman" w:hAnsi="Times New Roman" w:cs="Times New Roman"/>
          <w:sz w:val="28"/>
          <w:szCs w:val="24"/>
          <w:lang w:val="x-none" w:eastAsia="x-none"/>
        </w:rPr>
        <w:t>01.01.2020</w:t>
      </w:r>
      <w:r w:rsidRPr="00F0631D">
        <w:rPr>
          <w:rFonts w:ascii="Times New Roman" w:eastAsia="Times New Roman" w:hAnsi="Times New Roman" w:cs="Times New Roman"/>
          <w:sz w:val="28"/>
          <w:szCs w:val="24"/>
          <w:lang w:val="x-none" w:eastAsia="x-none"/>
        </w:rPr>
        <w:t xml:space="preserve"> года  </w:t>
      </w:r>
      <w:r w:rsidR="00334A5E">
        <w:rPr>
          <w:rFonts w:ascii="Times New Roman" w:eastAsia="Times New Roman" w:hAnsi="Times New Roman" w:cs="Times New Roman"/>
          <w:sz w:val="28"/>
          <w:szCs w:val="24"/>
          <w:lang w:eastAsia="x-none"/>
        </w:rPr>
        <w:t>3049</w:t>
      </w:r>
      <w:r w:rsidRPr="00F0631D">
        <w:rPr>
          <w:rFonts w:ascii="Times New Roman" w:eastAsia="Times New Roman" w:hAnsi="Times New Roman" w:cs="Times New Roman"/>
          <w:sz w:val="28"/>
          <w:szCs w:val="24"/>
          <w:lang w:val="x-none" w:eastAsia="x-none"/>
        </w:rPr>
        <w:t xml:space="preserve"> человек. Все население сельское. Крупными селами являются - </w:t>
      </w:r>
      <w:proofErr w:type="spellStart"/>
      <w:r w:rsidRPr="00F0631D">
        <w:rPr>
          <w:rFonts w:ascii="Times New Roman" w:eastAsia="Times New Roman" w:hAnsi="Times New Roman" w:cs="Times New Roman"/>
          <w:sz w:val="28"/>
          <w:szCs w:val="24"/>
          <w:lang w:val="x-none" w:eastAsia="x-none"/>
        </w:rPr>
        <w:t>Белоярка</w:t>
      </w:r>
      <w:proofErr w:type="spellEnd"/>
      <w:r w:rsidRPr="00F0631D">
        <w:rPr>
          <w:rFonts w:ascii="Times New Roman" w:eastAsia="Times New Roman" w:hAnsi="Times New Roman" w:cs="Times New Roman"/>
          <w:sz w:val="28"/>
          <w:szCs w:val="24"/>
          <w:lang w:val="x-none" w:eastAsia="x-none"/>
        </w:rPr>
        <w:t xml:space="preserve">, </w:t>
      </w:r>
      <w:proofErr w:type="spellStart"/>
      <w:r w:rsidRPr="00F0631D">
        <w:rPr>
          <w:rFonts w:ascii="Times New Roman" w:eastAsia="Times New Roman" w:hAnsi="Times New Roman" w:cs="Times New Roman"/>
          <w:sz w:val="28"/>
          <w:szCs w:val="24"/>
          <w:lang w:val="x-none" w:eastAsia="x-none"/>
        </w:rPr>
        <w:t>Дубровино</w:t>
      </w:r>
      <w:proofErr w:type="spellEnd"/>
      <w:r w:rsidRPr="00F0631D">
        <w:rPr>
          <w:rFonts w:ascii="Times New Roman" w:eastAsia="Times New Roman" w:hAnsi="Times New Roman" w:cs="Times New Roman"/>
          <w:sz w:val="28"/>
          <w:szCs w:val="24"/>
          <w:lang w:val="x-none" w:eastAsia="x-none"/>
        </w:rPr>
        <w:t xml:space="preserve">, Обской. </w:t>
      </w:r>
      <w:r w:rsidRPr="00F0631D">
        <w:rPr>
          <w:rFonts w:ascii="Times New Roman" w:eastAsia="Times New Roman" w:hAnsi="Times New Roman" w:cs="Times New Roman"/>
          <w:sz w:val="28"/>
          <w:szCs w:val="24"/>
          <w:lang w:val="x-none" w:eastAsia="x-none"/>
        </w:rPr>
        <w:lastRenderedPageBreak/>
        <w:t>Населенных пунктов с количеством населения менее 100 человек нет. Этнический сос</w:t>
      </w:r>
      <w:r w:rsidR="00334A5E">
        <w:rPr>
          <w:rFonts w:ascii="Times New Roman" w:eastAsia="Times New Roman" w:hAnsi="Times New Roman" w:cs="Times New Roman"/>
          <w:sz w:val="28"/>
          <w:szCs w:val="24"/>
          <w:lang w:val="x-none" w:eastAsia="x-none"/>
        </w:rPr>
        <w:t xml:space="preserve">тав населения – </w:t>
      </w:r>
      <w:proofErr w:type="spellStart"/>
      <w:r w:rsidR="00334A5E">
        <w:rPr>
          <w:rFonts w:ascii="Times New Roman" w:eastAsia="Times New Roman" w:hAnsi="Times New Roman" w:cs="Times New Roman"/>
          <w:sz w:val="28"/>
          <w:szCs w:val="24"/>
          <w:lang w:val="x-none" w:eastAsia="x-none"/>
        </w:rPr>
        <w:t>русско</w:t>
      </w:r>
      <w:proofErr w:type="spellEnd"/>
      <w:r w:rsidR="00334A5E">
        <w:rPr>
          <w:rFonts w:ascii="Times New Roman" w:eastAsia="Times New Roman" w:hAnsi="Times New Roman" w:cs="Times New Roman"/>
          <w:sz w:val="28"/>
          <w:szCs w:val="24"/>
          <w:lang w:val="x-none" w:eastAsia="x-none"/>
        </w:rPr>
        <w:t xml:space="preserve"> - язычное</w:t>
      </w:r>
      <w:r w:rsidRPr="00F0631D">
        <w:rPr>
          <w:rFonts w:ascii="Times New Roman" w:eastAsia="Times New Roman" w:hAnsi="Times New Roman" w:cs="Times New Roman"/>
          <w:sz w:val="28"/>
          <w:szCs w:val="24"/>
          <w:lang w:val="x-none" w:eastAsia="x-none"/>
        </w:rPr>
        <w:t xml:space="preserve">. </w:t>
      </w:r>
    </w:p>
    <w:p w:rsidR="00F0631D" w:rsidRPr="00F0631D" w:rsidRDefault="00F0631D" w:rsidP="00F0631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color w:val="000000"/>
          <w:sz w:val="28"/>
          <w:szCs w:val="28"/>
          <w:lang w:eastAsia="ru-RU"/>
        </w:rPr>
        <w:t xml:space="preserve">Сельскохозяйственным производством занимается одна сельскохозяйственная организация ООО «Обское», 4 крестьянско-фермерских хозяйства, 30 личных подсобных хозяйств. Основные направления производственной деятельности сельскохозяйственных предприятий: </w:t>
      </w:r>
      <w:proofErr w:type="gramStart"/>
      <w:r w:rsidRPr="00F0631D">
        <w:rPr>
          <w:rFonts w:ascii="Times New Roman" w:eastAsia="Times New Roman" w:hAnsi="Times New Roman" w:cs="Times New Roman"/>
          <w:color w:val="000000"/>
          <w:sz w:val="28"/>
          <w:szCs w:val="28"/>
          <w:lang w:eastAsia="ru-RU"/>
        </w:rPr>
        <w:t>зерно,  мясо</w:t>
      </w:r>
      <w:proofErr w:type="gramEnd"/>
      <w:r w:rsidRPr="00F0631D">
        <w:rPr>
          <w:rFonts w:ascii="Times New Roman" w:eastAsia="Times New Roman" w:hAnsi="Times New Roman" w:cs="Times New Roman"/>
          <w:color w:val="000000"/>
          <w:sz w:val="28"/>
          <w:szCs w:val="28"/>
          <w:lang w:eastAsia="ru-RU"/>
        </w:rPr>
        <w:t xml:space="preserve">. </w:t>
      </w:r>
    </w:p>
    <w:p w:rsidR="00F0631D" w:rsidRPr="00F0631D" w:rsidRDefault="00F0631D" w:rsidP="00F0631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Промышленность Дубровинского сельсовета представлена крупнейшим предприятием на территории </w:t>
      </w:r>
      <w:proofErr w:type="spellStart"/>
      <w:r w:rsidRPr="00F0631D">
        <w:rPr>
          <w:rFonts w:ascii="Times New Roman" w:eastAsia="Times New Roman" w:hAnsi="Times New Roman" w:cs="Times New Roman"/>
          <w:sz w:val="28"/>
          <w:szCs w:val="28"/>
          <w:lang w:eastAsia="ru-RU"/>
        </w:rPr>
        <w:t>Мошковского</w:t>
      </w:r>
      <w:proofErr w:type="spellEnd"/>
      <w:r w:rsidRPr="00F0631D">
        <w:rPr>
          <w:rFonts w:ascii="Times New Roman" w:eastAsia="Times New Roman" w:hAnsi="Times New Roman" w:cs="Times New Roman"/>
          <w:sz w:val="28"/>
          <w:szCs w:val="28"/>
          <w:lang w:eastAsia="ru-RU"/>
        </w:rPr>
        <w:t xml:space="preserve"> района: АО «Дубровинский лесхоз», которое занимает ведущее место в экономике района в целом. </w:t>
      </w:r>
    </w:p>
    <w:p w:rsidR="00F0631D" w:rsidRPr="00F0631D" w:rsidRDefault="00F0631D" w:rsidP="00F0631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Дубровинский сельсовет располагает развитой социальной и культурной инфраструктурой. </w:t>
      </w:r>
    </w:p>
    <w:p w:rsidR="00F0631D" w:rsidRPr="00F0631D" w:rsidRDefault="00F0631D" w:rsidP="00F0631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Все населенные пункты полностью телефонизированы. Наиболее динамичное развитие инфраструктуры мобильной связи обеспечивают операторы сотовой связи – компании «Билайн», «МТС», «Мегафон», «Теле 2». </w:t>
      </w: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Медицинское обслуживание жителей Дубровинского поселения </w:t>
      </w:r>
      <w:proofErr w:type="gramStart"/>
      <w:r w:rsidRPr="00F0631D">
        <w:rPr>
          <w:rFonts w:ascii="Times New Roman" w:eastAsia="Times New Roman" w:hAnsi="Times New Roman" w:cs="Times New Roman"/>
          <w:sz w:val="28"/>
          <w:szCs w:val="28"/>
          <w:lang w:eastAsia="ru-RU"/>
        </w:rPr>
        <w:t>осуществляют  5</w:t>
      </w:r>
      <w:proofErr w:type="gramEnd"/>
      <w:r w:rsidRPr="00F0631D">
        <w:rPr>
          <w:rFonts w:ascii="Times New Roman" w:eastAsia="Times New Roman" w:hAnsi="Times New Roman" w:cs="Times New Roman"/>
          <w:sz w:val="28"/>
          <w:szCs w:val="28"/>
          <w:lang w:eastAsia="ru-RU"/>
        </w:rPr>
        <w:t xml:space="preserve">  учреждений  здравоохранения:  врачебная амбулатория в с. </w:t>
      </w:r>
      <w:proofErr w:type="spellStart"/>
      <w:r w:rsidRPr="00F0631D">
        <w:rPr>
          <w:rFonts w:ascii="Times New Roman" w:eastAsia="Times New Roman" w:hAnsi="Times New Roman" w:cs="Times New Roman"/>
          <w:sz w:val="28"/>
          <w:szCs w:val="28"/>
          <w:lang w:eastAsia="ru-RU"/>
        </w:rPr>
        <w:t>Белоярка</w:t>
      </w:r>
      <w:proofErr w:type="spellEnd"/>
      <w:r w:rsidRPr="00F0631D">
        <w:rPr>
          <w:rFonts w:ascii="Times New Roman" w:eastAsia="Times New Roman" w:hAnsi="Times New Roman" w:cs="Times New Roman"/>
          <w:sz w:val="28"/>
          <w:szCs w:val="28"/>
          <w:lang w:eastAsia="ru-RU"/>
        </w:rPr>
        <w:t xml:space="preserve">,  врачебная амбулатория  в селе </w:t>
      </w:r>
      <w:proofErr w:type="spellStart"/>
      <w:r w:rsidRPr="00F0631D">
        <w:rPr>
          <w:rFonts w:ascii="Times New Roman" w:eastAsia="Times New Roman" w:hAnsi="Times New Roman" w:cs="Times New Roman"/>
          <w:sz w:val="28"/>
          <w:szCs w:val="28"/>
          <w:lang w:eastAsia="ru-RU"/>
        </w:rPr>
        <w:t>Дубровино</w:t>
      </w:r>
      <w:proofErr w:type="spellEnd"/>
      <w:r w:rsidRPr="00F0631D">
        <w:rPr>
          <w:rFonts w:ascii="Times New Roman" w:eastAsia="Times New Roman" w:hAnsi="Times New Roman" w:cs="Times New Roman"/>
          <w:sz w:val="28"/>
          <w:szCs w:val="28"/>
          <w:lang w:eastAsia="ru-RU"/>
        </w:rPr>
        <w:t>, фельдшерско-акушерские пункты в поселке Обской,  в селе Успенка, в деревне Кузнецовка.</w:t>
      </w:r>
    </w:p>
    <w:p w:rsidR="00F0631D" w:rsidRPr="00F0631D" w:rsidRDefault="00F0631D" w:rsidP="00F0631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В сфере образования осуществляют деятельность 3 дневных общеобразовательных учреждений (2 средних и 1 основная общеобразовательных школ). </w:t>
      </w:r>
    </w:p>
    <w:p w:rsidR="00F0631D" w:rsidRPr="00F0631D" w:rsidRDefault="00F0631D" w:rsidP="00F0631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На территории Дубровинского сельсовета функционируют 3 сельских библиотеки, 1 культурно - досуговое объединение. </w:t>
      </w:r>
    </w:p>
    <w:p w:rsidR="00F0631D" w:rsidRPr="00F0631D" w:rsidRDefault="00F0631D" w:rsidP="00F0631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Социальную помощь населению оказывает комплексный центр социальной защиты населения и Успенский психоневрологический интернат на 632 места. </w:t>
      </w:r>
    </w:p>
    <w:p w:rsidR="00F0631D" w:rsidRPr="00F0631D" w:rsidRDefault="00F0631D" w:rsidP="00F0631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0631D" w:rsidRPr="00F0631D" w:rsidRDefault="00F0631D" w:rsidP="00F0631D">
      <w:pPr>
        <w:keepNext/>
        <w:widowControl w:val="0"/>
        <w:spacing w:after="0" w:line="240" w:lineRule="auto"/>
        <w:jc w:val="both"/>
        <w:outlineLvl w:val="0"/>
        <w:rPr>
          <w:rFonts w:ascii="Times New Roman" w:eastAsia="Times New Roman" w:hAnsi="Times New Roman" w:cs="Times New Roman"/>
          <w:sz w:val="28"/>
          <w:szCs w:val="28"/>
          <w:lang w:val="x-none" w:eastAsia="x-none"/>
        </w:rPr>
      </w:pPr>
      <w:r w:rsidRPr="00F0631D">
        <w:rPr>
          <w:rFonts w:ascii="Times New Roman" w:eastAsia="Times New Roman" w:hAnsi="Times New Roman" w:cs="Times New Roman"/>
          <w:b/>
          <w:sz w:val="28"/>
          <w:szCs w:val="28"/>
          <w:lang w:val="x-none" w:eastAsia="x-none"/>
        </w:rPr>
        <w:t xml:space="preserve">2.2.  Устав Дубровинского сельсовета </w:t>
      </w:r>
      <w:proofErr w:type="spellStart"/>
      <w:r w:rsidRPr="00F0631D">
        <w:rPr>
          <w:rFonts w:ascii="Times New Roman" w:eastAsia="Times New Roman" w:hAnsi="Times New Roman" w:cs="Times New Roman"/>
          <w:b/>
          <w:sz w:val="28"/>
          <w:szCs w:val="28"/>
          <w:lang w:val="x-none" w:eastAsia="x-none"/>
        </w:rPr>
        <w:t>Мошковского</w:t>
      </w:r>
      <w:proofErr w:type="spellEnd"/>
      <w:r w:rsidRPr="00F0631D">
        <w:rPr>
          <w:rFonts w:ascii="Times New Roman" w:eastAsia="Times New Roman" w:hAnsi="Times New Roman" w:cs="Times New Roman"/>
          <w:b/>
          <w:sz w:val="28"/>
          <w:szCs w:val="28"/>
          <w:lang w:val="x-none" w:eastAsia="x-none"/>
        </w:rPr>
        <w:t xml:space="preserve"> района</w:t>
      </w:r>
      <w:r w:rsidRPr="00F0631D">
        <w:rPr>
          <w:rFonts w:ascii="Times New Roman" w:eastAsia="Times New Roman" w:hAnsi="Times New Roman" w:cs="Times New Roman"/>
          <w:sz w:val="28"/>
          <w:szCs w:val="28"/>
          <w:lang w:val="x-none" w:eastAsia="x-none"/>
        </w:rPr>
        <w:t xml:space="preserve"> </w:t>
      </w:r>
      <w:r w:rsidRPr="00F0631D">
        <w:rPr>
          <w:rFonts w:ascii="Times New Roman" w:eastAsia="Times New Roman" w:hAnsi="Times New Roman" w:cs="Times New Roman"/>
          <w:b/>
          <w:sz w:val="28"/>
          <w:szCs w:val="28"/>
          <w:lang w:val="x-none" w:eastAsia="x-none"/>
        </w:rPr>
        <w:t>Новосибирской области</w:t>
      </w:r>
      <w:r w:rsidRPr="00F0631D">
        <w:rPr>
          <w:rFonts w:ascii="Times New Roman" w:eastAsia="Times New Roman" w:hAnsi="Times New Roman" w:cs="Times New Roman"/>
          <w:sz w:val="28"/>
          <w:szCs w:val="28"/>
          <w:lang w:val="x-none" w:eastAsia="x-none"/>
        </w:rPr>
        <w:t xml:space="preserve">  принят  решением восьмой сессии Совета депутатов Дубровинского сельсовета </w:t>
      </w:r>
      <w:proofErr w:type="spellStart"/>
      <w:r w:rsidRPr="00F0631D">
        <w:rPr>
          <w:rFonts w:ascii="Times New Roman" w:eastAsia="Times New Roman" w:hAnsi="Times New Roman" w:cs="Times New Roman"/>
          <w:sz w:val="28"/>
          <w:szCs w:val="28"/>
          <w:lang w:val="x-none" w:eastAsia="x-none"/>
        </w:rPr>
        <w:t>Мошковского</w:t>
      </w:r>
      <w:proofErr w:type="spellEnd"/>
      <w:r w:rsidRPr="00F0631D">
        <w:rPr>
          <w:rFonts w:ascii="Times New Roman" w:eastAsia="Times New Roman" w:hAnsi="Times New Roman" w:cs="Times New Roman"/>
          <w:sz w:val="28"/>
          <w:szCs w:val="28"/>
          <w:lang w:val="x-none" w:eastAsia="x-none"/>
        </w:rPr>
        <w:t xml:space="preserve"> района Новосибирской области пятого созыва от </w:t>
      </w:r>
      <w:r w:rsidRPr="00F0631D">
        <w:rPr>
          <w:rFonts w:ascii="Times New Roman" w:eastAsia="Times New Roman" w:hAnsi="Times New Roman" w:cs="Times New Roman"/>
          <w:sz w:val="28"/>
          <w:szCs w:val="28"/>
          <w:lang w:eastAsia="x-none"/>
        </w:rPr>
        <w:t>03.07.2017</w:t>
      </w:r>
      <w:r w:rsidRPr="00F0631D">
        <w:rPr>
          <w:rFonts w:ascii="Times New Roman" w:eastAsia="Times New Roman" w:hAnsi="Times New Roman" w:cs="Times New Roman"/>
          <w:sz w:val="28"/>
          <w:szCs w:val="28"/>
          <w:lang w:val="x-none" w:eastAsia="x-none"/>
        </w:rPr>
        <w:t xml:space="preserve"> № </w:t>
      </w:r>
      <w:r w:rsidR="00334A5E">
        <w:rPr>
          <w:rFonts w:ascii="Times New Roman" w:eastAsia="Times New Roman" w:hAnsi="Times New Roman" w:cs="Times New Roman"/>
          <w:sz w:val="28"/>
          <w:szCs w:val="28"/>
          <w:lang w:eastAsia="x-none"/>
        </w:rPr>
        <w:t>130</w:t>
      </w:r>
      <w:r w:rsidRPr="00F0631D">
        <w:rPr>
          <w:rFonts w:ascii="Times New Roman" w:eastAsia="Times New Roman" w:hAnsi="Times New Roman" w:cs="Times New Roman"/>
          <w:sz w:val="28"/>
          <w:szCs w:val="28"/>
          <w:lang w:val="x-none" w:eastAsia="x-none"/>
        </w:rPr>
        <w:t xml:space="preserve">  и  зарегистрирован в Главном управлении Министерства юстиции Российской Федерации по Новосибирской области. </w:t>
      </w:r>
    </w:p>
    <w:p w:rsidR="00F0631D" w:rsidRPr="00F0631D" w:rsidRDefault="00F0631D" w:rsidP="00F0631D">
      <w:pPr>
        <w:tabs>
          <w:tab w:val="left" w:pos="900"/>
        </w:tabs>
        <w:spacing w:after="0" w:line="240" w:lineRule="auto"/>
        <w:jc w:val="both"/>
        <w:rPr>
          <w:rFonts w:ascii="Times New Roman" w:eastAsia="Times New Roman" w:hAnsi="Times New Roman" w:cs="Times New Roman"/>
          <w:sz w:val="28"/>
          <w:szCs w:val="28"/>
          <w:lang w:eastAsia="ru-RU"/>
        </w:rPr>
      </w:pPr>
    </w:p>
    <w:p w:rsidR="00F0631D" w:rsidRPr="00F0631D" w:rsidRDefault="00F0631D" w:rsidP="00F0631D">
      <w:pPr>
        <w:keepNext/>
        <w:widowControl w:val="0"/>
        <w:spacing w:after="0" w:line="240" w:lineRule="auto"/>
        <w:outlineLvl w:val="0"/>
        <w:rPr>
          <w:rFonts w:ascii="Times New Roman" w:eastAsia="Times New Roman" w:hAnsi="Times New Roman" w:cs="Times New Roman"/>
          <w:b/>
          <w:sz w:val="28"/>
          <w:szCs w:val="28"/>
          <w:lang w:val="x-none" w:eastAsia="x-none"/>
        </w:rPr>
      </w:pPr>
      <w:r w:rsidRPr="00F0631D">
        <w:rPr>
          <w:rFonts w:ascii="Times New Roman" w:eastAsia="Times New Roman" w:hAnsi="Times New Roman" w:cs="Times New Roman"/>
          <w:b/>
          <w:sz w:val="28"/>
          <w:szCs w:val="28"/>
          <w:lang w:val="x-none" w:eastAsia="x-none"/>
        </w:rPr>
        <w:t xml:space="preserve">2.3.  Структура местного самоуправления </w:t>
      </w:r>
    </w:p>
    <w:p w:rsidR="00F0631D" w:rsidRPr="00F0631D" w:rsidRDefault="00F0631D" w:rsidP="00F0631D">
      <w:pPr>
        <w:tabs>
          <w:tab w:val="left" w:pos="1210"/>
        </w:tabs>
        <w:autoSpaceDE w:val="0"/>
        <w:autoSpaceDN w:val="0"/>
        <w:adjustRightInd w:val="0"/>
        <w:spacing w:after="0" w:line="322" w:lineRule="exact"/>
        <w:ind w:firstLine="710"/>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 1.</w:t>
      </w:r>
      <w:r w:rsidRPr="00F0631D">
        <w:rPr>
          <w:rFonts w:ascii="Times New Roman" w:eastAsia="Times New Roman" w:hAnsi="Times New Roman" w:cs="Times New Roman"/>
          <w:sz w:val="28"/>
          <w:szCs w:val="28"/>
          <w:lang w:eastAsia="ru-RU"/>
        </w:rPr>
        <w:tab/>
        <w:t>Структуру органов местного самоуправления Дубровинского</w:t>
      </w:r>
      <w:r w:rsidRPr="00F0631D">
        <w:rPr>
          <w:rFonts w:ascii="Times New Roman" w:eastAsia="Times New Roman" w:hAnsi="Times New Roman" w:cs="Times New Roman"/>
          <w:sz w:val="28"/>
          <w:szCs w:val="28"/>
          <w:lang w:eastAsia="ru-RU"/>
        </w:rPr>
        <w:br/>
        <w:t>сельсовета составляют:</w:t>
      </w:r>
    </w:p>
    <w:p w:rsidR="00F0631D" w:rsidRPr="00F0631D" w:rsidRDefault="00F0631D" w:rsidP="00F0631D">
      <w:pPr>
        <w:numPr>
          <w:ilvl w:val="0"/>
          <w:numId w:val="4"/>
        </w:numPr>
        <w:tabs>
          <w:tab w:val="left" w:pos="1118"/>
        </w:tabs>
        <w:autoSpaceDE w:val="0"/>
        <w:autoSpaceDN w:val="0"/>
        <w:adjustRightInd w:val="0"/>
        <w:spacing w:after="0" w:line="322" w:lineRule="exact"/>
        <w:ind w:firstLine="706"/>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представительный орган муниципального образования - Совет депутатов Дубровинского сельсовета </w:t>
      </w:r>
      <w:proofErr w:type="spellStart"/>
      <w:r w:rsidRPr="00F0631D">
        <w:rPr>
          <w:rFonts w:ascii="Times New Roman" w:eastAsia="Times New Roman" w:hAnsi="Times New Roman" w:cs="Times New Roman"/>
          <w:sz w:val="28"/>
          <w:szCs w:val="28"/>
          <w:lang w:eastAsia="ru-RU"/>
        </w:rPr>
        <w:t>Мошковского</w:t>
      </w:r>
      <w:proofErr w:type="spellEnd"/>
      <w:r w:rsidRPr="00F0631D">
        <w:rPr>
          <w:rFonts w:ascii="Times New Roman" w:eastAsia="Times New Roman" w:hAnsi="Times New Roman" w:cs="Times New Roman"/>
          <w:sz w:val="28"/>
          <w:szCs w:val="28"/>
          <w:lang w:eastAsia="ru-RU"/>
        </w:rPr>
        <w:t xml:space="preserve"> района Новосибирской области (далее - Совет депутатов);</w:t>
      </w:r>
    </w:p>
    <w:p w:rsidR="00F0631D" w:rsidRPr="00F0631D" w:rsidRDefault="00F0631D" w:rsidP="00F0631D">
      <w:pPr>
        <w:numPr>
          <w:ilvl w:val="0"/>
          <w:numId w:val="4"/>
        </w:numPr>
        <w:tabs>
          <w:tab w:val="left" w:pos="1118"/>
        </w:tabs>
        <w:autoSpaceDE w:val="0"/>
        <w:autoSpaceDN w:val="0"/>
        <w:adjustRightInd w:val="0"/>
        <w:spacing w:after="0" w:line="322" w:lineRule="exact"/>
        <w:ind w:firstLine="706"/>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выборное должностное лицо местного самоуправления - Глава Дубровинского сельсовета </w:t>
      </w:r>
      <w:proofErr w:type="spellStart"/>
      <w:r w:rsidRPr="00F0631D">
        <w:rPr>
          <w:rFonts w:ascii="Times New Roman" w:eastAsia="Times New Roman" w:hAnsi="Times New Roman" w:cs="Times New Roman"/>
          <w:sz w:val="28"/>
          <w:szCs w:val="28"/>
          <w:lang w:eastAsia="ru-RU"/>
        </w:rPr>
        <w:t>Мошковского</w:t>
      </w:r>
      <w:proofErr w:type="spellEnd"/>
      <w:r w:rsidRPr="00F0631D">
        <w:rPr>
          <w:rFonts w:ascii="Times New Roman" w:eastAsia="Times New Roman" w:hAnsi="Times New Roman" w:cs="Times New Roman"/>
          <w:sz w:val="28"/>
          <w:szCs w:val="28"/>
          <w:lang w:eastAsia="ru-RU"/>
        </w:rPr>
        <w:t xml:space="preserve"> района Новосибирской области (далее - глава муниципального образования);</w:t>
      </w:r>
    </w:p>
    <w:p w:rsidR="00F0631D" w:rsidRPr="00F0631D" w:rsidRDefault="00F0631D" w:rsidP="00F0631D">
      <w:pPr>
        <w:tabs>
          <w:tab w:val="left" w:pos="1478"/>
        </w:tabs>
        <w:autoSpaceDE w:val="0"/>
        <w:autoSpaceDN w:val="0"/>
        <w:adjustRightInd w:val="0"/>
        <w:spacing w:after="0" w:line="322" w:lineRule="exact"/>
        <w:ind w:firstLine="710"/>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3) исполнительно-распорядительный орган муниципального</w:t>
      </w:r>
      <w:r w:rsidRPr="00F0631D">
        <w:rPr>
          <w:rFonts w:ascii="Times New Roman" w:eastAsia="Times New Roman" w:hAnsi="Times New Roman" w:cs="Times New Roman"/>
          <w:sz w:val="28"/>
          <w:szCs w:val="28"/>
          <w:lang w:eastAsia="ru-RU"/>
        </w:rPr>
        <w:br/>
        <w:t xml:space="preserve">образования - администрация Дубровинского сельсовета </w:t>
      </w:r>
      <w:proofErr w:type="spellStart"/>
      <w:r w:rsidRPr="00F0631D">
        <w:rPr>
          <w:rFonts w:ascii="Times New Roman" w:eastAsia="Times New Roman" w:hAnsi="Times New Roman" w:cs="Times New Roman"/>
          <w:sz w:val="28"/>
          <w:szCs w:val="28"/>
          <w:lang w:eastAsia="ru-RU"/>
        </w:rPr>
        <w:t>Мошковского</w:t>
      </w:r>
      <w:proofErr w:type="spellEnd"/>
      <w:r w:rsidRPr="00F0631D">
        <w:rPr>
          <w:rFonts w:ascii="Times New Roman" w:eastAsia="Times New Roman" w:hAnsi="Times New Roman" w:cs="Times New Roman"/>
          <w:sz w:val="28"/>
          <w:szCs w:val="28"/>
          <w:lang w:eastAsia="ru-RU"/>
        </w:rPr>
        <w:br/>
        <w:t>района Новосибирской области (далее - администрация);</w:t>
      </w:r>
    </w:p>
    <w:p w:rsidR="00F0631D" w:rsidRPr="00F0631D" w:rsidRDefault="00F0631D" w:rsidP="00F0631D">
      <w:pPr>
        <w:tabs>
          <w:tab w:val="left" w:pos="1118"/>
        </w:tabs>
        <w:autoSpaceDE w:val="0"/>
        <w:autoSpaceDN w:val="0"/>
        <w:adjustRightInd w:val="0"/>
        <w:spacing w:after="0" w:line="322" w:lineRule="exact"/>
        <w:ind w:firstLine="696"/>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lastRenderedPageBreak/>
        <w:t>4)</w:t>
      </w:r>
      <w:r w:rsidRPr="00F0631D">
        <w:rPr>
          <w:rFonts w:ascii="Times New Roman" w:eastAsia="Times New Roman" w:hAnsi="Times New Roman" w:cs="Times New Roman"/>
          <w:sz w:val="28"/>
          <w:szCs w:val="28"/>
          <w:lang w:eastAsia="ru-RU"/>
        </w:rPr>
        <w:tab/>
        <w:t xml:space="preserve">контрольно-счетный орган муниципального образования- Ревизионная комиссия Дубровинского сельсовета </w:t>
      </w:r>
      <w:proofErr w:type="spellStart"/>
      <w:r w:rsidRPr="00F0631D">
        <w:rPr>
          <w:rFonts w:ascii="Times New Roman" w:eastAsia="Times New Roman" w:hAnsi="Times New Roman" w:cs="Times New Roman"/>
          <w:sz w:val="28"/>
          <w:szCs w:val="28"/>
          <w:lang w:eastAsia="ru-RU"/>
        </w:rPr>
        <w:t>Мошковского</w:t>
      </w:r>
      <w:proofErr w:type="spellEnd"/>
      <w:r w:rsidRPr="00F0631D">
        <w:rPr>
          <w:rFonts w:ascii="Times New Roman" w:eastAsia="Times New Roman" w:hAnsi="Times New Roman" w:cs="Times New Roman"/>
          <w:sz w:val="28"/>
          <w:szCs w:val="28"/>
          <w:lang w:eastAsia="ru-RU"/>
        </w:rPr>
        <w:t xml:space="preserve"> района Новосибирской области (далее- ревизионная комиссия);</w:t>
      </w:r>
    </w:p>
    <w:p w:rsidR="00F0631D" w:rsidRPr="00F0631D" w:rsidRDefault="00F0631D" w:rsidP="00F0631D">
      <w:pPr>
        <w:tabs>
          <w:tab w:val="left" w:pos="1210"/>
        </w:tabs>
        <w:autoSpaceDE w:val="0"/>
        <w:autoSpaceDN w:val="0"/>
        <w:adjustRightInd w:val="0"/>
        <w:spacing w:after="0" w:line="322" w:lineRule="exact"/>
        <w:ind w:firstLine="710"/>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2.</w:t>
      </w:r>
      <w:r w:rsidRPr="00F0631D">
        <w:rPr>
          <w:rFonts w:ascii="Times New Roman" w:eastAsia="Times New Roman" w:hAnsi="Times New Roman" w:cs="Times New Roman"/>
          <w:sz w:val="28"/>
          <w:szCs w:val="28"/>
          <w:lang w:eastAsia="ru-RU"/>
        </w:rPr>
        <w:tab/>
        <w:t>Иные органы и выборные должностные лица местного</w:t>
      </w:r>
      <w:r w:rsidRPr="00F0631D">
        <w:rPr>
          <w:rFonts w:ascii="Times New Roman" w:eastAsia="Times New Roman" w:hAnsi="Times New Roman" w:cs="Times New Roman"/>
          <w:sz w:val="28"/>
          <w:szCs w:val="28"/>
          <w:lang w:eastAsia="ru-RU"/>
        </w:rPr>
        <w:br/>
        <w:t>самоуправления могут предусматриваться в структуре органов местного</w:t>
      </w:r>
      <w:r w:rsidRPr="00F0631D">
        <w:rPr>
          <w:rFonts w:ascii="Times New Roman" w:eastAsia="Times New Roman" w:hAnsi="Times New Roman" w:cs="Times New Roman"/>
          <w:sz w:val="28"/>
          <w:szCs w:val="28"/>
          <w:lang w:eastAsia="ru-RU"/>
        </w:rPr>
        <w:br/>
        <w:t>самоуправления только путем внесения соответствующих изменений в</w:t>
      </w:r>
      <w:r w:rsidRPr="00F0631D">
        <w:rPr>
          <w:rFonts w:ascii="Times New Roman" w:eastAsia="Times New Roman" w:hAnsi="Times New Roman" w:cs="Times New Roman"/>
          <w:sz w:val="28"/>
          <w:szCs w:val="28"/>
          <w:lang w:eastAsia="ru-RU"/>
        </w:rPr>
        <w:br/>
        <w:t>данный Устав.</w:t>
      </w:r>
    </w:p>
    <w:p w:rsidR="00F0631D" w:rsidRPr="00F0631D" w:rsidRDefault="00F0631D" w:rsidP="00F0631D">
      <w:pPr>
        <w:spacing w:after="120" w:line="240" w:lineRule="auto"/>
        <w:jc w:val="center"/>
        <w:rPr>
          <w:rFonts w:ascii="Times New Roman" w:eastAsia="Times New Roman" w:hAnsi="Times New Roman" w:cs="Times New Roman"/>
          <w:i/>
          <w:sz w:val="28"/>
          <w:szCs w:val="28"/>
          <w:lang w:eastAsia="ru-RU"/>
        </w:rPr>
      </w:pPr>
    </w:p>
    <w:p w:rsidR="00F0631D" w:rsidRPr="00F0631D" w:rsidRDefault="00F0631D" w:rsidP="00F0631D">
      <w:pPr>
        <w:keepNext/>
        <w:widowControl w:val="0"/>
        <w:spacing w:after="0" w:line="240" w:lineRule="auto"/>
        <w:outlineLvl w:val="0"/>
        <w:rPr>
          <w:rFonts w:ascii="Times New Roman" w:eastAsia="Times New Roman" w:hAnsi="Times New Roman" w:cs="Times New Roman"/>
          <w:b/>
          <w:sz w:val="28"/>
          <w:szCs w:val="28"/>
          <w:lang w:val="x-none" w:eastAsia="x-none"/>
        </w:rPr>
      </w:pPr>
      <w:r w:rsidRPr="00F0631D">
        <w:rPr>
          <w:rFonts w:ascii="Times New Roman" w:eastAsia="Times New Roman" w:hAnsi="Times New Roman" w:cs="Times New Roman"/>
          <w:b/>
          <w:sz w:val="28"/>
          <w:szCs w:val="28"/>
          <w:lang w:val="x-none" w:eastAsia="x-none"/>
        </w:rPr>
        <w:t xml:space="preserve">2.4. Географическое местоположение территории: </w:t>
      </w:r>
    </w:p>
    <w:p w:rsidR="00F0631D" w:rsidRPr="00F0631D" w:rsidRDefault="00F0631D" w:rsidP="00F0631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0631D">
        <w:rPr>
          <w:rFonts w:ascii="Times New Roman" w:eastAsia="Times New Roman" w:hAnsi="Times New Roman" w:cs="Times New Roman"/>
          <w:color w:val="000000"/>
          <w:sz w:val="28"/>
          <w:szCs w:val="28"/>
          <w:lang w:eastAsia="ru-RU"/>
        </w:rPr>
        <w:t xml:space="preserve">Территория поселения общей площадью 51142,7 </w:t>
      </w:r>
      <w:proofErr w:type="gramStart"/>
      <w:r w:rsidRPr="00F0631D">
        <w:rPr>
          <w:rFonts w:ascii="Times New Roman" w:eastAsia="Times New Roman" w:hAnsi="Times New Roman" w:cs="Times New Roman"/>
          <w:color w:val="000000"/>
          <w:sz w:val="28"/>
          <w:szCs w:val="28"/>
          <w:lang w:eastAsia="ru-RU"/>
        </w:rPr>
        <w:t>га  расположена</w:t>
      </w:r>
      <w:proofErr w:type="gramEnd"/>
      <w:r w:rsidRPr="00F0631D">
        <w:rPr>
          <w:rFonts w:ascii="Times New Roman" w:eastAsia="Times New Roman" w:hAnsi="Times New Roman" w:cs="Times New Roman"/>
          <w:color w:val="000000"/>
          <w:sz w:val="28"/>
          <w:szCs w:val="28"/>
          <w:lang w:eastAsia="ru-RU"/>
        </w:rPr>
        <w:t xml:space="preserve"> в восточной части Новосибирской области на расстоянии </w:t>
      </w:r>
      <w:smartTag w:uri="urn:schemas-microsoft-com:office:smarttags" w:element="metricconverter">
        <w:smartTagPr>
          <w:attr w:name="ProductID" w:val="88 км"/>
        </w:smartTagPr>
        <w:r w:rsidRPr="00F0631D">
          <w:rPr>
            <w:rFonts w:ascii="Times New Roman" w:eastAsia="Times New Roman" w:hAnsi="Times New Roman" w:cs="Times New Roman"/>
            <w:color w:val="000000"/>
            <w:sz w:val="28"/>
            <w:szCs w:val="28"/>
            <w:lang w:eastAsia="ru-RU"/>
          </w:rPr>
          <w:t>88 км</w:t>
        </w:r>
      </w:smartTag>
      <w:r w:rsidRPr="00F0631D">
        <w:rPr>
          <w:rFonts w:ascii="Times New Roman" w:eastAsia="Times New Roman" w:hAnsi="Times New Roman" w:cs="Times New Roman"/>
          <w:color w:val="000000"/>
          <w:sz w:val="28"/>
          <w:szCs w:val="28"/>
          <w:lang w:eastAsia="ru-RU"/>
        </w:rPr>
        <w:t xml:space="preserve"> от областного центра г. Новосибирска, в </w:t>
      </w:r>
      <w:smartTag w:uri="urn:schemas-microsoft-com:office:smarttags" w:element="metricconverter">
        <w:smartTagPr>
          <w:attr w:name="ProductID" w:val="37 км"/>
        </w:smartTagPr>
        <w:r w:rsidRPr="00F0631D">
          <w:rPr>
            <w:rFonts w:ascii="Times New Roman" w:eastAsia="Times New Roman" w:hAnsi="Times New Roman" w:cs="Times New Roman"/>
            <w:color w:val="000000"/>
            <w:sz w:val="28"/>
            <w:szCs w:val="28"/>
            <w:lang w:eastAsia="ru-RU"/>
          </w:rPr>
          <w:t>37 км</w:t>
        </w:r>
      </w:smartTag>
      <w:r w:rsidRPr="00F0631D">
        <w:rPr>
          <w:rFonts w:ascii="Times New Roman" w:eastAsia="Times New Roman" w:hAnsi="Times New Roman" w:cs="Times New Roman"/>
          <w:color w:val="000000"/>
          <w:sz w:val="28"/>
          <w:szCs w:val="28"/>
          <w:lang w:eastAsia="ru-RU"/>
        </w:rPr>
        <w:t xml:space="preserve"> от районного центра и ближайшей железнодорожной станции </w:t>
      </w:r>
      <w:proofErr w:type="spellStart"/>
      <w:r w:rsidRPr="00F0631D">
        <w:rPr>
          <w:rFonts w:ascii="Times New Roman" w:eastAsia="Times New Roman" w:hAnsi="Times New Roman" w:cs="Times New Roman"/>
          <w:color w:val="000000"/>
          <w:sz w:val="28"/>
          <w:szCs w:val="28"/>
          <w:lang w:eastAsia="ru-RU"/>
        </w:rPr>
        <w:t>р.п</w:t>
      </w:r>
      <w:proofErr w:type="spellEnd"/>
      <w:r w:rsidRPr="00F0631D">
        <w:rPr>
          <w:rFonts w:ascii="Times New Roman" w:eastAsia="Times New Roman" w:hAnsi="Times New Roman" w:cs="Times New Roman"/>
          <w:color w:val="000000"/>
          <w:sz w:val="28"/>
          <w:szCs w:val="28"/>
          <w:lang w:eastAsia="ru-RU"/>
        </w:rPr>
        <w:t xml:space="preserve">. Мошково. Протяженность поселения с севера на юг составляет </w:t>
      </w:r>
      <w:smartTag w:uri="urn:schemas-microsoft-com:office:smarttags" w:element="metricconverter">
        <w:smartTagPr>
          <w:attr w:name="ProductID" w:val="50 км"/>
        </w:smartTagPr>
        <w:r w:rsidRPr="00F0631D">
          <w:rPr>
            <w:rFonts w:ascii="Times New Roman" w:eastAsia="Times New Roman" w:hAnsi="Times New Roman" w:cs="Times New Roman"/>
            <w:color w:val="000000"/>
            <w:sz w:val="28"/>
            <w:szCs w:val="28"/>
            <w:lang w:eastAsia="ru-RU"/>
          </w:rPr>
          <w:t>50 км</w:t>
        </w:r>
      </w:smartTag>
      <w:r w:rsidRPr="00F0631D">
        <w:rPr>
          <w:rFonts w:ascii="Times New Roman" w:eastAsia="Times New Roman" w:hAnsi="Times New Roman" w:cs="Times New Roman"/>
          <w:color w:val="000000"/>
          <w:sz w:val="28"/>
          <w:szCs w:val="28"/>
          <w:lang w:eastAsia="ru-RU"/>
        </w:rPr>
        <w:t xml:space="preserve"> и с запада на восток </w:t>
      </w:r>
      <w:smartTag w:uri="urn:schemas-microsoft-com:office:smarttags" w:element="metricconverter">
        <w:smartTagPr>
          <w:attr w:name="ProductID" w:val="50 км"/>
        </w:smartTagPr>
        <w:r w:rsidRPr="00F0631D">
          <w:rPr>
            <w:rFonts w:ascii="Times New Roman" w:eastAsia="Times New Roman" w:hAnsi="Times New Roman" w:cs="Times New Roman"/>
            <w:color w:val="000000"/>
            <w:sz w:val="28"/>
            <w:szCs w:val="28"/>
            <w:lang w:eastAsia="ru-RU"/>
          </w:rPr>
          <w:t>50 км</w:t>
        </w:r>
      </w:smartTag>
      <w:r w:rsidRPr="00F0631D">
        <w:rPr>
          <w:rFonts w:ascii="Times New Roman" w:eastAsia="Times New Roman" w:hAnsi="Times New Roman" w:cs="Times New Roman"/>
          <w:color w:val="000000"/>
          <w:sz w:val="28"/>
          <w:szCs w:val="28"/>
          <w:lang w:eastAsia="ru-RU"/>
        </w:rPr>
        <w:t>.</w:t>
      </w:r>
    </w:p>
    <w:p w:rsidR="00F0631D" w:rsidRPr="00F0631D" w:rsidRDefault="00F0631D" w:rsidP="00F0631D">
      <w:pPr>
        <w:spacing w:after="0" w:line="240" w:lineRule="auto"/>
        <w:jc w:val="both"/>
        <w:rPr>
          <w:rFonts w:ascii="Times New Roman" w:eastAsia="Times New Roman" w:hAnsi="Times New Roman" w:cs="Times New Roman"/>
          <w:b/>
          <w:i/>
          <w:sz w:val="28"/>
          <w:szCs w:val="28"/>
          <w:u w:val="single"/>
          <w:lang w:eastAsia="ru-RU"/>
        </w:rPr>
      </w:pPr>
    </w:p>
    <w:p w:rsidR="00F0631D" w:rsidRPr="00F0631D" w:rsidRDefault="00F0631D" w:rsidP="00F0631D">
      <w:pPr>
        <w:keepNext/>
        <w:widowControl w:val="0"/>
        <w:spacing w:after="0" w:line="240" w:lineRule="auto"/>
        <w:outlineLvl w:val="0"/>
        <w:rPr>
          <w:rFonts w:ascii="Times New Roman" w:eastAsia="Times New Roman" w:hAnsi="Times New Roman" w:cs="Times New Roman"/>
          <w:b/>
          <w:sz w:val="28"/>
          <w:szCs w:val="28"/>
          <w:lang w:val="x-none" w:eastAsia="x-none"/>
        </w:rPr>
      </w:pPr>
      <w:r w:rsidRPr="00F0631D">
        <w:rPr>
          <w:rFonts w:ascii="Times New Roman" w:eastAsia="Times New Roman" w:hAnsi="Times New Roman" w:cs="Times New Roman"/>
          <w:b/>
          <w:sz w:val="28"/>
          <w:szCs w:val="28"/>
          <w:lang w:val="x-none" w:eastAsia="x-none"/>
        </w:rPr>
        <w:t xml:space="preserve">2.5. Земельные ресурсы: по целевому назначению классифицированы </w:t>
      </w:r>
    </w:p>
    <w:p w:rsidR="00F0631D" w:rsidRPr="00F0631D" w:rsidRDefault="00F0631D" w:rsidP="00F0631D">
      <w:pPr>
        <w:keepNext/>
        <w:widowControl w:val="0"/>
        <w:spacing w:after="0" w:line="240" w:lineRule="auto"/>
        <w:outlineLvl w:val="0"/>
        <w:rPr>
          <w:rFonts w:ascii="Times New Roman" w:eastAsia="Times New Roman" w:hAnsi="Times New Roman" w:cs="Times New Roman"/>
          <w:sz w:val="28"/>
          <w:szCs w:val="28"/>
          <w:lang w:val="x-none" w:eastAsia="x-none"/>
        </w:rPr>
      </w:pPr>
      <w:r w:rsidRPr="00F0631D">
        <w:rPr>
          <w:rFonts w:ascii="Times New Roman" w:eastAsia="Times New Roman" w:hAnsi="Times New Roman" w:cs="Times New Roman"/>
          <w:sz w:val="28"/>
          <w:szCs w:val="28"/>
          <w:lang w:val="x-none" w:eastAsia="x-none"/>
        </w:rPr>
        <w:t xml:space="preserve">землями поселения и землями под объектами  промышленности, транспорта, связи, радиовещания, энергетики и иного специального назначения, землями сельскохозяйственного назначения. </w:t>
      </w:r>
      <w:r w:rsidRPr="00F0631D">
        <w:rPr>
          <w:rFonts w:ascii="Times New Roman" w:eastAsia="Times New Roman" w:hAnsi="Times New Roman" w:cs="Times New Roman"/>
          <w:sz w:val="28"/>
          <w:szCs w:val="28"/>
          <w:u w:val="single"/>
          <w:lang w:val="x-none" w:eastAsia="x-none"/>
        </w:rPr>
        <w:t>Форма собственности</w:t>
      </w:r>
      <w:r w:rsidRPr="00F0631D">
        <w:rPr>
          <w:rFonts w:ascii="Times New Roman" w:eastAsia="Times New Roman" w:hAnsi="Times New Roman" w:cs="Times New Roman"/>
          <w:sz w:val="28"/>
          <w:szCs w:val="28"/>
          <w:lang w:val="x-none" w:eastAsia="x-none"/>
        </w:rPr>
        <w:t>: муниципальная собственность, собственность юридических и физических лиц.</w:t>
      </w:r>
    </w:p>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p>
    <w:p w:rsidR="00F0631D" w:rsidRPr="00F0631D" w:rsidRDefault="00F0631D" w:rsidP="00F0631D">
      <w:pPr>
        <w:keepNext/>
        <w:widowControl w:val="0"/>
        <w:spacing w:after="0" w:line="240" w:lineRule="auto"/>
        <w:outlineLvl w:val="0"/>
        <w:rPr>
          <w:rFonts w:ascii="Times New Roman" w:eastAsia="Times New Roman" w:hAnsi="Times New Roman" w:cs="Times New Roman"/>
          <w:b/>
          <w:sz w:val="28"/>
          <w:szCs w:val="28"/>
          <w:lang w:val="x-none" w:eastAsia="x-none"/>
        </w:rPr>
      </w:pPr>
      <w:r w:rsidRPr="00F0631D">
        <w:rPr>
          <w:rFonts w:ascii="Times New Roman" w:eastAsia="Times New Roman" w:hAnsi="Times New Roman" w:cs="Times New Roman"/>
          <w:b/>
          <w:sz w:val="28"/>
          <w:szCs w:val="28"/>
          <w:lang w:val="x-none" w:eastAsia="x-none"/>
        </w:rPr>
        <w:t>2.6. Занимаемая площадь и численность населения:</w:t>
      </w:r>
    </w:p>
    <w:p w:rsidR="00F0631D" w:rsidRPr="00F0631D" w:rsidRDefault="00F0631D" w:rsidP="00F0631D">
      <w:pPr>
        <w:spacing w:after="0" w:line="240" w:lineRule="auto"/>
        <w:jc w:val="both"/>
        <w:rPr>
          <w:rFonts w:ascii="Times New Roman" w:eastAsia="Times New Roman" w:hAnsi="Times New Roman" w:cs="Times New Roman"/>
          <w:b/>
          <w:i/>
          <w:sz w:val="28"/>
          <w:szCs w:val="28"/>
          <w:u w:val="single"/>
          <w:lang w:eastAsia="ru-RU"/>
        </w:rPr>
      </w:pP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889"/>
        <w:gridCol w:w="2857"/>
      </w:tblGrid>
      <w:tr w:rsidR="00F0631D" w:rsidRPr="00F0631D" w:rsidTr="00334A5E">
        <w:tc>
          <w:tcPr>
            <w:tcW w:w="3825" w:type="dxa"/>
          </w:tcPr>
          <w:p w:rsidR="00F0631D" w:rsidRPr="00F0631D" w:rsidRDefault="00F0631D" w:rsidP="00F0631D">
            <w:pPr>
              <w:spacing w:after="0" w:line="240" w:lineRule="auto"/>
              <w:jc w:val="both"/>
              <w:rPr>
                <w:rFonts w:ascii="Times New Roman" w:eastAsia="Times New Roman" w:hAnsi="Times New Roman" w:cs="Times New Roman"/>
                <w:i/>
                <w:sz w:val="28"/>
                <w:szCs w:val="28"/>
                <w:lang w:eastAsia="ru-RU"/>
              </w:rPr>
            </w:pPr>
            <w:r w:rsidRPr="00F0631D">
              <w:rPr>
                <w:rFonts w:ascii="Times New Roman" w:eastAsia="Times New Roman" w:hAnsi="Times New Roman" w:cs="Times New Roman"/>
                <w:i/>
                <w:sz w:val="28"/>
                <w:szCs w:val="28"/>
                <w:lang w:eastAsia="ru-RU"/>
              </w:rPr>
              <w:t>Территория муниципалитета</w:t>
            </w:r>
          </w:p>
        </w:tc>
        <w:tc>
          <w:tcPr>
            <w:tcW w:w="2889" w:type="dxa"/>
          </w:tcPr>
          <w:p w:rsidR="00F0631D" w:rsidRPr="00F0631D" w:rsidRDefault="00F0631D" w:rsidP="00F0631D">
            <w:pPr>
              <w:spacing w:after="0" w:line="240" w:lineRule="auto"/>
              <w:jc w:val="both"/>
              <w:rPr>
                <w:rFonts w:ascii="Times New Roman" w:eastAsia="Times New Roman" w:hAnsi="Times New Roman" w:cs="Times New Roman"/>
                <w:i/>
                <w:sz w:val="28"/>
                <w:szCs w:val="28"/>
                <w:lang w:eastAsia="ru-RU"/>
              </w:rPr>
            </w:pPr>
            <w:r w:rsidRPr="00F0631D">
              <w:rPr>
                <w:rFonts w:ascii="Times New Roman" w:eastAsia="Times New Roman" w:hAnsi="Times New Roman" w:cs="Times New Roman"/>
                <w:i/>
                <w:sz w:val="28"/>
                <w:szCs w:val="28"/>
                <w:lang w:eastAsia="ru-RU"/>
              </w:rPr>
              <w:t>Количество человек</w:t>
            </w:r>
          </w:p>
        </w:tc>
        <w:tc>
          <w:tcPr>
            <w:tcW w:w="2857" w:type="dxa"/>
          </w:tcPr>
          <w:p w:rsidR="00F0631D" w:rsidRPr="00F0631D" w:rsidRDefault="00F0631D" w:rsidP="00F0631D">
            <w:pPr>
              <w:spacing w:after="0" w:line="240" w:lineRule="auto"/>
              <w:jc w:val="both"/>
              <w:rPr>
                <w:rFonts w:ascii="Times New Roman" w:eastAsia="Times New Roman" w:hAnsi="Times New Roman" w:cs="Times New Roman"/>
                <w:i/>
                <w:sz w:val="28"/>
                <w:szCs w:val="28"/>
                <w:lang w:eastAsia="ru-RU"/>
              </w:rPr>
            </w:pPr>
            <w:r w:rsidRPr="00F0631D">
              <w:rPr>
                <w:rFonts w:ascii="Times New Roman" w:eastAsia="Times New Roman" w:hAnsi="Times New Roman" w:cs="Times New Roman"/>
                <w:i/>
                <w:sz w:val="28"/>
                <w:szCs w:val="28"/>
                <w:lang w:eastAsia="ru-RU"/>
              </w:rPr>
              <w:t>Количество хозяйств</w:t>
            </w:r>
          </w:p>
        </w:tc>
      </w:tr>
      <w:tr w:rsidR="00F0631D" w:rsidRPr="00F0631D" w:rsidTr="00334A5E">
        <w:tc>
          <w:tcPr>
            <w:tcW w:w="3825" w:type="dxa"/>
          </w:tcPr>
          <w:p w:rsidR="00F0631D" w:rsidRPr="00F0631D" w:rsidRDefault="00F0631D" w:rsidP="00F0631D">
            <w:pPr>
              <w:spacing w:after="0" w:line="240" w:lineRule="auto"/>
              <w:jc w:val="both"/>
              <w:rPr>
                <w:rFonts w:ascii="Times New Roman" w:eastAsia="Times New Roman" w:hAnsi="Times New Roman" w:cs="Times New Roman"/>
                <w:b/>
                <w:sz w:val="28"/>
                <w:szCs w:val="28"/>
                <w:highlight w:val="red"/>
                <w:lang w:eastAsia="ru-RU"/>
              </w:rPr>
            </w:pPr>
            <w:r w:rsidRPr="00F0631D">
              <w:rPr>
                <w:rFonts w:ascii="Times New Roman" w:eastAsia="Times New Roman" w:hAnsi="Times New Roman" w:cs="Times New Roman"/>
                <w:b/>
                <w:sz w:val="28"/>
                <w:szCs w:val="28"/>
                <w:lang w:eastAsia="ru-RU"/>
              </w:rPr>
              <w:t>51142,7 га</w:t>
            </w:r>
          </w:p>
        </w:tc>
        <w:tc>
          <w:tcPr>
            <w:tcW w:w="2889" w:type="dxa"/>
          </w:tcPr>
          <w:p w:rsidR="00F0631D" w:rsidRPr="00F0631D" w:rsidRDefault="00F0631D" w:rsidP="00F0631D">
            <w:pPr>
              <w:spacing w:after="0" w:line="240" w:lineRule="auto"/>
              <w:jc w:val="both"/>
              <w:rPr>
                <w:rFonts w:ascii="Times New Roman" w:eastAsia="Times New Roman" w:hAnsi="Times New Roman" w:cs="Times New Roman"/>
                <w:b/>
                <w:sz w:val="28"/>
                <w:szCs w:val="28"/>
                <w:highlight w:val="red"/>
                <w:lang w:eastAsia="ru-RU"/>
              </w:rPr>
            </w:pPr>
            <w:r w:rsidRPr="00F0631D">
              <w:rPr>
                <w:rFonts w:ascii="Times New Roman" w:eastAsia="Times New Roman" w:hAnsi="Times New Roman" w:cs="Times New Roman"/>
                <w:b/>
                <w:sz w:val="28"/>
                <w:szCs w:val="28"/>
                <w:lang w:eastAsia="ru-RU"/>
              </w:rPr>
              <w:t>3280</w:t>
            </w:r>
          </w:p>
        </w:tc>
        <w:tc>
          <w:tcPr>
            <w:tcW w:w="2857" w:type="dxa"/>
          </w:tcPr>
          <w:p w:rsidR="00F0631D" w:rsidRPr="00F0631D" w:rsidRDefault="00F0631D" w:rsidP="00F0631D">
            <w:pPr>
              <w:spacing w:after="0" w:line="240" w:lineRule="auto"/>
              <w:jc w:val="both"/>
              <w:rPr>
                <w:rFonts w:ascii="Times New Roman" w:eastAsia="Times New Roman" w:hAnsi="Times New Roman" w:cs="Times New Roman"/>
                <w:b/>
                <w:sz w:val="28"/>
                <w:szCs w:val="28"/>
                <w:highlight w:val="red"/>
                <w:lang w:eastAsia="ru-RU"/>
              </w:rPr>
            </w:pPr>
            <w:r w:rsidRPr="00F0631D">
              <w:rPr>
                <w:rFonts w:ascii="Times New Roman" w:eastAsia="Times New Roman" w:hAnsi="Times New Roman" w:cs="Times New Roman"/>
                <w:b/>
                <w:sz w:val="28"/>
                <w:szCs w:val="28"/>
                <w:lang w:eastAsia="ru-RU"/>
              </w:rPr>
              <w:t>1133</w:t>
            </w:r>
          </w:p>
        </w:tc>
      </w:tr>
    </w:tbl>
    <w:p w:rsidR="00F0631D" w:rsidRPr="00F0631D" w:rsidRDefault="00F0631D" w:rsidP="00F0631D">
      <w:pPr>
        <w:spacing w:after="0" w:line="240" w:lineRule="auto"/>
        <w:jc w:val="both"/>
        <w:rPr>
          <w:rFonts w:ascii="Times New Roman" w:eastAsia="Times New Roman" w:hAnsi="Times New Roman" w:cs="Times New Roman"/>
          <w:i/>
          <w:sz w:val="28"/>
          <w:szCs w:val="28"/>
          <w:u w:val="single"/>
          <w:lang w:eastAsia="ru-RU"/>
        </w:rPr>
      </w:pPr>
    </w:p>
    <w:tbl>
      <w:tblPr>
        <w:tblpPr w:leftFromText="180" w:rightFromText="180"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5072"/>
        <w:gridCol w:w="2328"/>
      </w:tblGrid>
      <w:tr w:rsidR="00F0631D" w:rsidRPr="00F0631D" w:rsidTr="00334A5E">
        <w:tc>
          <w:tcPr>
            <w:tcW w:w="9949" w:type="dxa"/>
            <w:gridSpan w:val="3"/>
          </w:tcPr>
          <w:p w:rsidR="00F0631D" w:rsidRPr="00F0631D" w:rsidRDefault="00F0631D" w:rsidP="00F0631D">
            <w:pPr>
              <w:spacing w:after="0" w:line="240" w:lineRule="auto"/>
              <w:jc w:val="both"/>
              <w:rPr>
                <w:rFonts w:ascii="Times New Roman" w:eastAsia="Times New Roman" w:hAnsi="Times New Roman" w:cs="Times New Roman"/>
                <w:b/>
                <w:i/>
                <w:sz w:val="28"/>
                <w:szCs w:val="28"/>
                <w:lang w:eastAsia="ru-RU"/>
              </w:rPr>
            </w:pPr>
            <w:r w:rsidRPr="00F0631D">
              <w:rPr>
                <w:rFonts w:ascii="Times New Roman" w:eastAsia="Times New Roman" w:hAnsi="Times New Roman" w:cs="Times New Roman"/>
                <w:b/>
                <w:i/>
                <w:sz w:val="28"/>
                <w:szCs w:val="28"/>
                <w:lang w:eastAsia="ru-RU"/>
              </w:rPr>
              <w:t>Прямое автомобильное транспортное сообщение</w:t>
            </w:r>
          </w:p>
        </w:tc>
      </w:tr>
      <w:tr w:rsidR="00F0631D" w:rsidRPr="00F0631D" w:rsidTr="00334A5E">
        <w:tc>
          <w:tcPr>
            <w:tcW w:w="2518" w:type="dxa"/>
          </w:tcPr>
          <w:p w:rsidR="00F0631D" w:rsidRPr="00F0631D" w:rsidRDefault="00F0631D" w:rsidP="00F0631D">
            <w:pPr>
              <w:spacing w:after="0" w:line="240" w:lineRule="auto"/>
              <w:jc w:val="both"/>
              <w:rPr>
                <w:rFonts w:ascii="Times New Roman" w:eastAsia="Times New Roman" w:hAnsi="Times New Roman" w:cs="Times New Roman"/>
                <w:i/>
                <w:sz w:val="28"/>
                <w:szCs w:val="28"/>
                <w:lang w:eastAsia="ru-RU"/>
              </w:rPr>
            </w:pPr>
            <w:r w:rsidRPr="00F0631D">
              <w:rPr>
                <w:rFonts w:ascii="Times New Roman" w:eastAsia="Times New Roman" w:hAnsi="Times New Roman" w:cs="Times New Roman"/>
                <w:i/>
                <w:sz w:val="28"/>
                <w:szCs w:val="28"/>
                <w:lang w:eastAsia="ru-RU"/>
              </w:rPr>
              <w:t>Расстояние до областного центра</w:t>
            </w:r>
          </w:p>
          <w:p w:rsidR="00F0631D" w:rsidRPr="00F0631D" w:rsidRDefault="00F0631D" w:rsidP="00F0631D">
            <w:pPr>
              <w:spacing w:after="0" w:line="240" w:lineRule="auto"/>
              <w:jc w:val="both"/>
              <w:rPr>
                <w:rFonts w:ascii="Times New Roman" w:eastAsia="Times New Roman" w:hAnsi="Times New Roman" w:cs="Times New Roman"/>
                <w:i/>
                <w:sz w:val="28"/>
                <w:szCs w:val="28"/>
                <w:lang w:eastAsia="ru-RU"/>
              </w:rPr>
            </w:pPr>
            <w:r w:rsidRPr="00F0631D">
              <w:rPr>
                <w:rFonts w:ascii="Times New Roman" w:eastAsia="Times New Roman" w:hAnsi="Times New Roman" w:cs="Times New Roman"/>
                <w:i/>
                <w:sz w:val="28"/>
                <w:szCs w:val="28"/>
                <w:lang w:eastAsia="ru-RU"/>
              </w:rPr>
              <w:t>г. Новосибирска</w:t>
            </w:r>
          </w:p>
        </w:tc>
        <w:tc>
          <w:tcPr>
            <w:tcW w:w="5103" w:type="dxa"/>
          </w:tcPr>
          <w:p w:rsidR="00F0631D" w:rsidRPr="00F0631D" w:rsidRDefault="00F0631D" w:rsidP="00F0631D">
            <w:pPr>
              <w:spacing w:after="0" w:line="240" w:lineRule="auto"/>
              <w:jc w:val="both"/>
              <w:rPr>
                <w:rFonts w:ascii="Times New Roman" w:eastAsia="Times New Roman" w:hAnsi="Times New Roman" w:cs="Times New Roman"/>
                <w:i/>
                <w:sz w:val="28"/>
                <w:szCs w:val="28"/>
                <w:lang w:eastAsia="ru-RU"/>
              </w:rPr>
            </w:pPr>
          </w:p>
          <w:p w:rsidR="00F0631D" w:rsidRPr="00F0631D" w:rsidRDefault="00F0631D" w:rsidP="00F0631D">
            <w:pPr>
              <w:spacing w:after="0" w:line="240" w:lineRule="auto"/>
              <w:jc w:val="both"/>
              <w:rPr>
                <w:rFonts w:ascii="Times New Roman" w:eastAsia="Times New Roman" w:hAnsi="Times New Roman" w:cs="Times New Roman"/>
                <w:i/>
                <w:sz w:val="28"/>
                <w:szCs w:val="28"/>
                <w:lang w:eastAsia="ru-RU"/>
              </w:rPr>
            </w:pPr>
            <w:r w:rsidRPr="00F0631D">
              <w:rPr>
                <w:rFonts w:ascii="Times New Roman" w:eastAsia="Times New Roman" w:hAnsi="Times New Roman" w:cs="Times New Roman"/>
                <w:i/>
                <w:sz w:val="28"/>
                <w:szCs w:val="28"/>
                <w:lang w:eastAsia="ru-RU"/>
              </w:rPr>
              <w:t>Сообщение с соседствующими населенными пунктами</w:t>
            </w:r>
          </w:p>
        </w:tc>
        <w:tc>
          <w:tcPr>
            <w:tcW w:w="2328" w:type="dxa"/>
          </w:tcPr>
          <w:p w:rsidR="00F0631D" w:rsidRPr="00F0631D" w:rsidRDefault="00F0631D" w:rsidP="00F0631D">
            <w:pPr>
              <w:spacing w:after="0" w:line="240" w:lineRule="auto"/>
              <w:jc w:val="both"/>
              <w:rPr>
                <w:rFonts w:ascii="Times New Roman" w:eastAsia="Times New Roman" w:hAnsi="Times New Roman" w:cs="Times New Roman"/>
                <w:i/>
                <w:sz w:val="28"/>
                <w:szCs w:val="28"/>
                <w:lang w:eastAsia="ru-RU"/>
              </w:rPr>
            </w:pPr>
            <w:r w:rsidRPr="00F0631D">
              <w:rPr>
                <w:rFonts w:ascii="Times New Roman" w:eastAsia="Times New Roman" w:hAnsi="Times New Roman" w:cs="Times New Roman"/>
                <w:i/>
                <w:sz w:val="28"/>
                <w:szCs w:val="28"/>
                <w:lang w:eastAsia="ru-RU"/>
              </w:rPr>
              <w:t>Количество личного автотранспорта</w:t>
            </w:r>
          </w:p>
        </w:tc>
      </w:tr>
      <w:tr w:rsidR="00F0631D" w:rsidRPr="00F0631D" w:rsidTr="00334A5E">
        <w:tc>
          <w:tcPr>
            <w:tcW w:w="2518" w:type="dxa"/>
          </w:tcPr>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88</w:t>
            </w:r>
          </w:p>
        </w:tc>
        <w:tc>
          <w:tcPr>
            <w:tcW w:w="5103" w:type="dxa"/>
          </w:tcPr>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с. </w:t>
            </w:r>
            <w:proofErr w:type="spellStart"/>
            <w:r w:rsidRPr="00F0631D">
              <w:rPr>
                <w:rFonts w:ascii="Times New Roman" w:eastAsia="Times New Roman" w:hAnsi="Times New Roman" w:cs="Times New Roman"/>
                <w:sz w:val="28"/>
                <w:szCs w:val="28"/>
                <w:lang w:eastAsia="ru-RU"/>
              </w:rPr>
              <w:t>Дубровино</w:t>
            </w:r>
            <w:proofErr w:type="spellEnd"/>
            <w:r w:rsidRPr="00F0631D">
              <w:rPr>
                <w:rFonts w:ascii="Times New Roman" w:eastAsia="Times New Roman" w:hAnsi="Times New Roman" w:cs="Times New Roman"/>
                <w:sz w:val="28"/>
                <w:szCs w:val="28"/>
                <w:lang w:eastAsia="ru-RU"/>
              </w:rPr>
              <w:t xml:space="preserve">, с. </w:t>
            </w:r>
            <w:proofErr w:type="spellStart"/>
            <w:r w:rsidRPr="00F0631D">
              <w:rPr>
                <w:rFonts w:ascii="Times New Roman" w:eastAsia="Times New Roman" w:hAnsi="Times New Roman" w:cs="Times New Roman"/>
                <w:sz w:val="28"/>
                <w:szCs w:val="28"/>
                <w:lang w:eastAsia="ru-RU"/>
              </w:rPr>
              <w:t>Белоярка</w:t>
            </w:r>
            <w:proofErr w:type="spellEnd"/>
            <w:r w:rsidRPr="00F0631D">
              <w:rPr>
                <w:rFonts w:ascii="Times New Roman" w:eastAsia="Times New Roman" w:hAnsi="Times New Roman" w:cs="Times New Roman"/>
                <w:sz w:val="28"/>
                <w:szCs w:val="28"/>
                <w:lang w:eastAsia="ru-RU"/>
              </w:rPr>
              <w:t xml:space="preserve">, с. Успенка, п. Обской, д. Кузнецовка, </w:t>
            </w:r>
            <w:proofErr w:type="spellStart"/>
            <w:r w:rsidRPr="00F0631D">
              <w:rPr>
                <w:rFonts w:ascii="Times New Roman" w:eastAsia="Times New Roman" w:hAnsi="Times New Roman" w:cs="Times New Roman"/>
                <w:sz w:val="28"/>
                <w:szCs w:val="28"/>
                <w:lang w:eastAsia="ru-RU"/>
              </w:rPr>
              <w:t>с.Старый</w:t>
            </w:r>
            <w:proofErr w:type="spellEnd"/>
            <w:r w:rsidRPr="00F0631D">
              <w:rPr>
                <w:rFonts w:ascii="Times New Roman" w:eastAsia="Times New Roman" w:hAnsi="Times New Roman" w:cs="Times New Roman"/>
                <w:sz w:val="28"/>
                <w:szCs w:val="28"/>
                <w:lang w:eastAsia="ru-RU"/>
              </w:rPr>
              <w:t xml:space="preserve">  Порос</w:t>
            </w:r>
          </w:p>
        </w:tc>
        <w:tc>
          <w:tcPr>
            <w:tcW w:w="2328" w:type="dxa"/>
          </w:tcPr>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1000</w:t>
            </w:r>
          </w:p>
        </w:tc>
      </w:tr>
    </w:tbl>
    <w:p w:rsidR="00F0631D" w:rsidRPr="00F0631D" w:rsidRDefault="00F0631D" w:rsidP="00F0631D">
      <w:pPr>
        <w:spacing w:after="0" w:line="240" w:lineRule="auto"/>
        <w:jc w:val="both"/>
        <w:rPr>
          <w:rFonts w:ascii="Times New Roman" w:eastAsia="Times New Roman" w:hAnsi="Times New Roman" w:cs="Times New Roman"/>
          <w:b/>
          <w:i/>
          <w:sz w:val="28"/>
          <w:szCs w:val="28"/>
          <w:lang w:eastAsia="ru-RU"/>
        </w:rPr>
      </w:pPr>
    </w:p>
    <w:p w:rsidR="00F0631D" w:rsidRPr="00F0631D" w:rsidRDefault="00F0631D" w:rsidP="00F0631D">
      <w:pPr>
        <w:keepNext/>
        <w:widowControl w:val="0"/>
        <w:spacing w:after="0" w:line="240" w:lineRule="auto"/>
        <w:outlineLvl w:val="0"/>
        <w:rPr>
          <w:rFonts w:ascii="Times New Roman" w:eastAsia="Times New Roman" w:hAnsi="Times New Roman" w:cs="Times New Roman"/>
          <w:b/>
          <w:sz w:val="28"/>
          <w:szCs w:val="28"/>
          <w:lang w:val="x-none" w:eastAsia="x-none"/>
        </w:rPr>
      </w:pPr>
      <w:r w:rsidRPr="00F0631D">
        <w:rPr>
          <w:rFonts w:ascii="Times New Roman" w:eastAsia="Times New Roman" w:hAnsi="Times New Roman" w:cs="Times New Roman"/>
          <w:b/>
          <w:sz w:val="28"/>
          <w:szCs w:val="28"/>
          <w:lang w:val="x-none" w:eastAsia="x-none"/>
        </w:rPr>
        <w:t>2.7. Сведения, характеризующие градостроительную сферу территории:</w:t>
      </w:r>
    </w:p>
    <w:p w:rsidR="00F0631D" w:rsidRPr="00F0631D" w:rsidRDefault="00F0631D" w:rsidP="00F0631D">
      <w:pPr>
        <w:tabs>
          <w:tab w:val="left" w:pos="900"/>
        </w:tabs>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ab/>
        <w:t xml:space="preserve"> Село </w:t>
      </w:r>
      <w:proofErr w:type="spellStart"/>
      <w:r w:rsidRPr="00F0631D">
        <w:rPr>
          <w:rFonts w:ascii="Times New Roman" w:eastAsia="Times New Roman" w:hAnsi="Times New Roman" w:cs="Times New Roman"/>
          <w:sz w:val="28"/>
          <w:szCs w:val="28"/>
          <w:lang w:eastAsia="ru-RU"/>
        </w:rPr>
        <w:t>Дубровино</w:t>
      </w:r>
      <w:proofErr w:type="spellEnd"/>
      <w:r w:rsidRPr="00F0631D">
        <w:rPr>
          <w:rFonts w:ascii="Times New Roman" w:eastAsia="Times New Roman" w:hAnsi="Times New Roman" w:cs="Times New Roman"/>
          <w:sz w:val="28"/>
          <w:szCs w:val="28"/>
          <w:lang w:eastAsia="ru-RU"/>
        </w:rPr>
        <w:t xml:space="preserve"> является административным центром и расположено  в  восточной части  Новосибирской области. Застроенная часть села представляет компактную территорию. В настоящее время территория села не имеет оформленных структурных элементов, т.к. существующая сеть улиц и дорог не завершена и улицы на своём протяжении имеют разное значение и параметры. Село </w:t>
      </w:r>
      <w:proofErr w:type="spellStart"/>
      <w:r w:rsidRPr="00F0631D">
        <w:rPr>
          <w:rFonts w:ascii="Times New Roman" w:eastAsia="Times New Roman" w:hAnsi="Times New Roman" w:cs="Times New Roman"/>
          <w:sz w:val="28"/>
          <w:szCs w:val="28"/>
          <w:lang w:eastAsia="ru-RU"/>
        </w:rPr>
        <w:t>Дубровино</w:t>
      </w:r>
      <w:proofErr w:type="spellEnd"/>
      <w:r w:rsidRPr="00F0631D">
        <w:rPr>
          <w:rFonts w:ascii="Times New Roman" w:eastAsia="Times New Roman" w:hAnsi="Times New Roman" w:cs="Times New Roman"/>
          <w:sz w:val="28"/>
          <w:szCs w:val="28"/>
          <w:lang w:eastAsia="ru-RU"/>
        </w:rPr>
        <w:t xml:space="preserve"> </w:t>
      </w:r>
      <w:r w:rsidRPr="00F0631D">
        <w:rPr>
          <w:rFonts w:ascii="Times New Roman" w:eastAsia="Times New Roman" w:hAnsi="Times New Roman" w:cs="Times New Roman"/>
          <w:b/>
          <w:sz w:val="28"/>
          <w:szCs w:val="28"/>
          <w:lang w:eastAsia="ru-RU"/>
        </w:rPr>
        <w:t xml:space="preserve"> </w:t>
      </w:r>
      <w:r w:rsidRPr="00F0631D">
        <w:rPr>
          <w:rFonts w:ascii="Times New Roman" w:eastAsia="Times New Roman" w:hAnsi="Times New Roman" w:cs="Times New Roman"/>
          <w:i/>
          <w:sz w:val="28"/>
          <w:szCs w:val="28"/>
          <w:u w:val="single"/>
          <w:lang w:eastAsia="ru-RU"/>
        </w:rPr>
        <w:t>представляет</w:t>
      </w:r>
      <w:r w:rsidRPr="00F0631D">
        <w:rPr>
          <w:rFonts w:ascii="Times New Roman" w:eastAsia="Times New Roman" w:hAnsi="Times New Roman" w:cs="Times New Roman"/>
          <w:b/>
          <w:sz w:val="28"/>
          <w:szCs w:val="28"/>
          <w:u w:val="single"/>
          <w:lang w:eastAsia="ru-RU"/>
        </w:rPr>
        <w:t xml:space="preserve"> </w:t>
      </w:r>
      <w:r w:rsidRPr="00F0631D">
        <w:rPr>
          <w:rFonts w:ascii="Times New Roman" w:eastAsia="Times New Roman" w:hAnsi="Times New Roman" w:cs="Times New Roman"/>
          <w:i/>
          <w:sz w:val="28"/>
          <w:szCs w:val="28"/>
          <w:u w:val="single"/>
          <w:lang w:eastAsia="ru-RU"/>
        </w:rPr>
        <w:t>собой</w:t>
      </w:r>
      <w:r w:rsidRPr="00F0631D">
        <w:rPr>
          <w:rFonts w:ascii="Times New Roman" w:eastAsia="Times New Roman" w:hAnsi="Times New Roman" w:cs="Times New Roman"/>
          <w:sz w:val="28"/>
          <w:szCs w:val="28"/>
          <w:u w:val="single"/>
          <w:lang w:eastAsia="ru-RU"/>
        </w:rPr>
        <w:t xml:space="preserve"> </w:t>
      </w:r>
      <w:r w:rsidRPr="00F0631D">
        <w:rPr>
          <w:rFonts w:ascii="Times New Roman" w:eastAsia="Times New Roman" w:hAnsi="Times New Roman" w:cs="Times New Roman"/>
          <w:i/>
          <w:sz w:val="28"/>
          <w:szCs w:val="28"/>
          <w:u w:val="single"/>
          <w:lang w:eastAsia="ru-RU"/>
        </w:rPr>
        <w:t>типичную сельскую местность</w:t>
      </w:r>
      <w:r w:rsidRPr="00F0631D">
        <w:rPr>
          <w:rFonts w:ascii="Times New Roman" w:eastAsia="Times New Roman" w:hAnsi="Times New Roman" w:cs="Times New Roman"/>
          <w:i/>
          <w:sz w:val="28"/>
          <w:szCs w:val="28"/>
          <w:lang w:eastAsia="ru-RU"/>
        </w:rPr>
        <w:t>.</w:t>
      </w:r>
    </w:p>
    <w:p w:rsidR="00F0631D" w:rsidRPr="00F0631D" w:rsidRDefault="00F0631D" w:rsidP="00F0631D">
      <w:pPr>
        <w:tabs>
          <w:tab w:val="left" w:pos="900"/>
        </w:tabs>
        <w:spacing w:after="0" w:line="240" w:lineRule="auto"/>
        <w:jc w:val="both"/>
        <w:rPr>
          <w:rFonts w:ascii="Times New Roman" w:eastAsia="Times New Roman" w:hAnsi="Times New Roman" w:cs="Times New Roman"/>
          <w:sz w:val="28"/>
          <w:szCs w:val="28"/>
          <w:lang w:eastAsia="ru-RU"/>
        </w:rPr>
      </w:pPr>
    </w:p>
    <w:p w:rsidR="00F0631D" w:rsidRPr="00F0631D" w:rsidRDefault="00F0631D" w:rsidP="00F0631D">
      <w:pPr>
        <w:keepNext/>
        <w:widowControl w:val="0"/>
        <w:spacing w:after="0" w:line="240" w:lineRule="auto"/>
        <w:jc w:val="center"/>
        <w:outlineLvl w:val="0"/>
        <w:rPr>
          <w:rFonts w:ascii="Times New Roman" w:eastAsia="Times New Roman" w:hAnsi="Times New Roman" w:cs="Times New Roman"/>
          <w:b/>
          <w:sz w:val="28"/>
          <w:szCs w:val="28"/>
          <w:lang w:val="x-none" w:eastAsia="x-none"/>
        </w:rPr>
      </w:pPr>
      <w:r w:rsidRPr="00F0631D">
        <w:rPr>
          <w:rFonts w:ascii="Times New Roman" w:eastAsia="Times New Roman" w:hAnsi="Times New Roman" w:cs="Times New Roman"/>
          <w:b/>
          <w:sz w:val="28"/>
          <w:szCs w:val="28"/>
          <w:lang w:val="x-none" w:eastAsia="x-none"/>
        </w:rPr>
        <w:t xml:space="preserve">3. ОСНОВНЫЕ ПОКАЗАТЕЛИ СОЦИАЛЬНО- ЭКОНОМИЧЕСКОГО </w:t>
      </w:r>
      <w:r w:rsidRPr="00F0631D">
        <w:rPr>
          <w:rFonts w:ascii="Times New Roman" w:eastAsia="Times New Roman" w:hAnsi="Times New Roman" w:cs="Times New Roman"/>
          <w:b/>
          <w:sz w:val="28"/>
          <w:szCs w:val="28"/>
          <w:lang w:val="x-none" w:eastAsia="x-none"/>
        </w:rPr>
        <w:lastRenderedPageBreak/>
        <w:t>РАЗВИТИЯ МУНИЦИПАЛЬНОГО ОБРАЗОВАНИЯ:</w:t>
      </w:r>
    </w:p>
    <w:p w:rsidR="00F0631D" w:rsidRPr="00F0631D" w:rsidRDefault="00F0631D" w:rsidP="00F0631D">
      <w:pPr>
        <w:spacing w:after="0" w:line="240" w:lineRule="auto"/>
        <w:jc w:val="both"/>
        <w:rPr>
          <w:rFonts w:ascii="Times New Roman" w:eastAsia="Times New Roman" w:hAnsi="Times New Roman" w:cs="Times New Roman"/>
          <w:b/>
          <w:sz w:val="28"/>
          <w:szCs w:val="28"/>
          <w:u w:val="single"/>
          <w:lang w:eastAsia="ru-RU"/>
        </w:rPr>
      </w:pPr>
    </w:p>
    <w:p w:rsidR="00F0631D" w:rsidRPr="00F0631D" w:rsidRDefault="00F0631D" w:rsidP="00F0631D">
      <w:pPr>
        <w:tabs>
          <w:tab w:val="left" w:pos="900"/>
        </w:tabs>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Основное направление развития муниципального образования – промышленность, малый и средний бизнес, личные подсобные хозяйства.</w:t>
      </w:r>
    </w:p>
    <w:p w:rsidR="00F0631D" w:rsidRPr="00F0631D" w:rsidRDefault="00F0631D" w:rsidP="00F0631D">
      <w:pPr>
        <w:spacing w:after="0" w:line="240" w:lineRule="auto"/>
        <w:jc w:val="both"/>
        <w:rPr>
          <w:rFonts w:ascii="Times New Roman" w:eastAsia="Times New Roman" w:hAnsi="Times New Roman" w:cs="Times New Roman"/>
          <w:b/>
          <w:sz w:val="28"/>
          <w:szCs w:val="28"/>
          <w:lang w:eastAsia="ru-RU"/>
        </w:rPr>
      </w:pPr>
    </w:p>
    <w:p w:rsidR="00F0631D" w:rsidRPr="00F0631D" w:rsidRDefault="00F0631D" w:rsidP="00F0631D">
      <w:pPr>
        <w:spacing w:after="0" w:line="240" w:lineRule="auto"/>
        <w:jc w:val="both"/>
        <w:rPr>
          <w:rFonts w:ascii="Times New Roman" w:eastAsia="Times New Roman" w:hAnsi="Times New Roman" w:cs="Times New Roman"/>
          <w:b/>
          <w:i/>
          <w:sz w:val="28"/>
          <w:szCs w:val="28"/>
          <w:lang w:eastAsia="ru-RU"/>
        </w:rPr>
      </w:pPr>
      <w:r w:rsidRPr="00F0631D">
        <w:rPr>
          <w:rFonts w:ascii="Times New Roman" w:eastAsia="Times New Roman" w:hAnsi="Times New Roman" w:cs="Times New Roman"/>
          <w:b/>
          <w:i/>
          <w:sz w:val="28"/>
          <w:szCs w:val="28"/>
          <w:lang w:eastAsia="ru-RU"/>
        </w:rPr>
        <w:t>База данных по наличию имущества в поселке</w:t>
      </w:r>
    </w:p>
    <w:p w:rsidR="00F0631D" w:rsidRPr="00F0631D" w:rsidRDefault="00F0631D" w:rsidP="00F0631D">
      <w:pPr>
        <w:spacing w:after="0" w:line="240" w:lineRule="auto"/>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2"/>
        <w:gridCol w:w="2800"/>
        <w:gridCol w:w="2799"/>
      </w:tblGrid>
      <w:tr w:rsidR="00F0631D" w:rsidRPr="00F0631D" w:rsidTr="00334A5E">
        <w:tc>
          <w:tcPr>
            <w:tcW w:w="4361" w:type="dxa"/>
            <w:tcBorders>
              <w:top w:val="single" w:sz="4" w:space="0" w:color="auto"/>
              <w:left w:val="single" w:sz="4" w:space="0" w:color="auto"/>
              <w:bottom w:val="single" w:sz="4" w:space="0" w:color="auto"/>
              <w:right w:val="single" w:sz="4" w:space="0" w:color="auto"/>
            </w:tcBorders>
            <w:shd w:val="clear" w:color="auto" w:fill="auto"/>
          </w:tcPr>
          <w:p w:rsidR="00F0631D" w:rsidRPr="00F0631D" w:rsidRDefault="00F0631D" w:rsidP="00F0631D">
            <w:pPr>
              <w:spacing w:after="0" w:line="240" w:lineRule="auto"/>
              <w:jc w:val="both"/>
              <w:rPr>
                <w:rFonts w:ascii="Times New Roman" w:eastAsia="Times New Roman" w:hAnsi="Times New Roman" w:cs="Times New Roman"/>
                <w:i/>
                <w:sz w:val="28"/>
                <w:szCs w:val="28"/>
                <w:lang w:eastAsia="ru-RU"/>
              </w:rPr>
            </w:pPr>
            <w:r w:rsidRPr="00F0631D">
              <w:rPr>
                <w:rFonts w:ascii="Times New Roman" w:eastAsia="Times New Roman" w:hAnsi="Times New Roman" w:cs="Times New Roman"/>
                <w:i/>
                <w:sz w:val="28"/>
                <w:szCs w:val="28"/>
                <w:lang w:eastAsia="ru-RU"/>
              </w:rPr>
              <w:t>Муниципальное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0631D" w:rsidRPr="00F0631D" w:rsidRDefault="00F0631D" w:rsidP="00F0631D">
            <w:pPr>
              <w:spacing w:after="0" w:line="240" w:lineRule="auto"/>
              <w:jc w:val="both"/>
              <w:rPr>
                <w:rFonts w:ascii="Times New Roman" w:eastAsia="Times New Roman" w:hAnsi="Times New Roman" w:cs="Times New Roman"/>
                <w:i/>
                <w:sz w:val="28"/>
                <w:szCs w:val="28"/>
                <w:lang w:eastAsia="ru-RU"/>
              </w:rPr>
            </w:pPr>
            <w:r w:rsidRPr="00F0631D">
              <w:rPr>
                <w:rFonts w:ascii="Times New Roman" w:eastAsia="Times New Roman" w:hAnsi="Times New Roman" w:cs="Times New Roman"/>
                <w:i/>
                <w:sz w:val="28"/>
                <w:szCs w:val="28"/>
                <w:lang w:eastAsia="ru-RU"/>
              </w:rPr>
              <w:t>Областное</w:t>
            </w:r>
          </w:p>
        </w:tc>
        <w:tc>
          <w:tcPr>
            <w:tcW w:w="2828" w:type="dxa"/>
            <w:tcBorders>
              <w:top w:val="single" w:sz="4" w:space="0" w:color="auto"/>
              <w:left w:val="single" w:sz="4" w:space="0" w:color="auto"/>
              <w:bottom w:val="single" w:sz="4" w:space="0" w:color="auto"/>
              <w:right w:val="single" w:sz="4" w:space="0" w:color="auto"/>
            </w:tcBorders>
            <w:shd w:val="clear" w:color="auto" w:fill="auto"/>
          </w:tcPr>
          <w:p w:rsidR="00F0631D" w:rsidRPr="00F0631D" w:rsidRDefault="00F0631D" w:rsidP="00F0631D">
            <w:pPr>
              <w:spacing w:after="0" w:line="240" w:lineRule="auto"/>
              <w:jc w:val="both"/>
              <w:rPr>
                <w:rFonts w:ascii="Times New Roman" w:eastAsia="Times New Roman" w:hAnsi="Times New Roman" w:cs="Times New Roman"/>
                <w:i/>
                <w:sz w:val="28"/>
                <w:szCs w:val="28"/>
                <w:lang w:eastAsia="ru-RU"/>
              </w:rPr>
            </w:pPr>
            <w:r w:rsidRPr="00F0631D">
              <w:rPr>
                <w:rFonts w:ascii="Times New Roman" w:eastAsia="Times New Roman" w:hAnsi="Times New Roman" w:cs="Times New Roman"/>
                <w:i/>
                <w:sz w:val="28"/>
                <w:szCs w:val="28"/>
                <w:lang w:eastAsia="ru-RU"/>
              </w:rPr>
              <w:t>Федеральное</w:t>
            </w:r>
          </w:p>
        </w:tc>
      </w:tr>
      <w:tr w:rsidR="00F0631D" w:rsidRPr="00F0631D" w:rsidTr="00334A5E">
        <w:tc>
          <w:tcPr>
            <w:tcW w:w="4361" w:type="dxa"/>
            <w:tcBorders>
              <w:top w:val="single" w:sz="4" w:space="0" w:color="auto"/>
              <w:left w:val="single" w:sz="4" w:space="0" w:color="auto"/>
              <w:bottom w:val="single" w:sz="4" w:space="0" w:color="auto"/>
              <w:right w:val="single" w:sz="4" w:space="0" w:color="auto"/>
            </w:tcBorders>
            <w:shd w:val="clear" w:color="auto" w:fill="auto"/>
          </w:tcPr>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Административное здание</w:t>
            </w:r>
          </w:p>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МКУК </w:t>
            </w:r>
            <w:proofErr w:type="spellStart"/>
            <w:r w:rsidRPr="00F0631D">
              <w:rPr>
                <w:rFonts w:ascii="Times New Roman" w:eastAsia="Times New Roman" w:hAnsi="Times New Roman" w:cs="Times New Roman"/>
                <w:sz w:val="28"/>
                <w:szCs w:val="28"/>
                <w:lang w:eastAsia="ru-RU"/>
              </w:rPr>
              <w:t>Дубровинское</w:t>
            </w:r>
            <w:proofErr w:type="spellEnd"/>
            <w:r w:rsidRPr="00F0631D">
              <w:rPr>
                <w:rFonts w:ascii="Times New Roman" w:eastAsia="Times New Roman" w:hAnsi="Times New Roman" w:cs="Times New Roman"/>
                <w:sz w:val="28"/>
                <w:szCs w:val="28"/>
                <w:lang w:eastAsia="ru-RU"/>
              </w:rPr>
              <w:t xml:space="preserve"> КДО,</w:t>
            </w:r>
          </w:p>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МУП Обское ЖКХ,</w:t>
            </w:r>
          </w:p>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Жилой фонд</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нет</w:t>
            </w:r>
          </w:p>
        </w:tc>
        <w:tc>
          <w:tcPr>
            <w:tcW w:w="2828" w:type="dxa"/>
            <w:tcBorders>
              <w:top w:val="single" w:sz="4" w:space="0" w:color="auto"/>
              <w:left w:val="single" w:sz="4" w:space="0" w:color="auto"/>
              <w:bottom w:val="single" w:sz="4" w:space="0" w:color="auto"/>
              <w:right w:val="single" w:sz="4" w:space="0" w:color="auto"/>
            </w:tcBorders>
            <w:shd w:val="clear" w:color="auto" w:fill="auto"/>
          </w:tcPr>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нет</w:t>
            </w:r>
          </w:p>
        </w:tc>
      </w:tr>
    </w:tbl>
    <w:p w:rsidR="00F0631D" w:rsidRPr="00F0631D" w:rsidRDefault="00F0631D" w:rsidP="00F0631D">
      <w:pPr>
        <w:spacing w:after="0" w:line="240" w:lineRule="auto"/>
        <w:jc w:val="both"/>
        <w:rPr>
          <w:rFonts w:ascii="Times New Roman" w:eastAsia="Times New Roman" w:hAnsi="Times New Roman" w:cs="Times New Roman"/>
          <w:b/>
          <w:sz w:val="28"/>
          <w:szCs w:val="28"/>
          <w:lang w:eastAsia="ru-RU"/>
        </w:rPr>
      </w:pPr>
    </w:p>
    <w:p w:rsidR="00F0631D" w:rsidRPr="00F0631D" w:rsidRDefault="00F0631D" w:rsidP="00F0631D">
      <w:pPr>
        <w:spacing w:after="0" w:line="240" w:lineRule="auto"/>
        <w:jc w:val="both"/>
        <w:rPr>
          <w:rFonts w:ascii="Times New Roman" w:eastAsia="Times New Roman" w:hAnsi="Times New Roman" w:cs="Times New Roman"/>
          <w:b/>
          <w:i/>
          <w:sz w:val="28"/>
          <w:szCs w:val="28"/>
          <w:lang w:eastAsia="ru-RU"/>
        </w:rPr>
      </w:pPr>
      <w:r w:rsidRPr="00F0631D">
        <w:rPr>
          <w:rFonts w:ascii="Times New Roman" w:eastAsia="Times New Roman" w:hAnsi="Times New Roman" w:cs="Times New Roman"/>
          <w:b/>
          <w:i/>
          <w:sz w:val="28"/>
          <w:szCs w:val="28"/>
          <w:lang w:eastAsia="ru-RU"/>
        </w:rPr>
        <w:t>Основные показатели социально-экономического развития Дубровинского сельсовета:</w:t>
      </w:r>
    </w:p>
    <w:p w:rsidR="00F0631D" w:rsidRPr="00F0631D" w:rsidRDefault="00F0631D" w:rsidP="00F0631D">
      <w:pPr>
        <w:spacing w:after="0" w:line="240" w:lineRule="auto"/>
        <w:jc w:val="both"/>
        <w:rPr>
          <w:rFonts w:ascii="Times New Roman" w:eastAsia="Times New Roman" w:hAnsi="Times New Roman" w:cs="Times New Roman"/>
          <w:b/>
          <w:i/>
          <w:sz w:val="28"/>
          <w:szCs w:val="28"/>
          <w:lang w:eastAsia="ru-RU"/>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4212"/>
        <w:gridCol w:w="2416"/>
        <w:gridCol w:w="2472"/>
      </w:tblGrid>
      <w:tr w:rsidR="00F0631D" w:rsidRPr="00F0631D" w:rsidTr="00334A5E">
        <w:trPr>
          <w:trHeight w:val="141"/>
        </w:trPr>
        <w:tc>
          <w:tcPr>
            <w:tcW w:w="852" w:type="dxa"/>
          </w:tcPr>
          <w:p w:rsidR="00F0631D" w:rsidRPr="00F0631D" w:rsidRDefault="00F0631D" w:rsidP="00F0631D">
            <w:pPr>
              <w:spacing w:after="0" w:line="240" w:lineRule="auto"/>
              <w:jc w:val="both"/>
              <w:rPr>
                <w:rFonts w:ascii="Times New Roman" w:eastAsia="Times New Roman" w:hAnsi="Times New Roman" w:cs="Times New Roman"/>
                <w:i/>
                <w:sz w:val="28"/>
                <w:szCs w:val="28"/>
                <w:lang w:eastAsia="ru-RU"/>
              </w:rPr>
            </w:pPr>
            <w:r w:rsidRPr="00F0631D">
              <w:rPr>
                <w:rFonts w:ascii="Times New Roman" w:eastAsia="Times New Roman" w:hAnsi="Times New Roman" w:cs="Times New Roman"/>
                <w:i/>
                <w:sz w:val="28"/>
                <w:szCs w:val="28"/>
                <w:lang w:eastAsia="ru-RU"/>
              </w:rPr>
              <w:t>№/№ п/п</w:t>
            </w:r>
          </w:p>
        </w:tc>
        <w:tc>
          <w:tcPr>
            <w:tcW w:w="4212" w:type="dxa"/>
          </w:tcPr>
          <w:p w:rsidR="00F0631D" w:rsidRPr="00F0631D" w:rsidRDefault="00F0631D" w:rsidP="00F0631D">
            <w:pPr>
              <w:spacing w:after="0" w:line="240" w:lineRule="auto"/>
              <w:jc w:val="both"/>
              <w:rPr>
                <w:rFonts w:ascii="Times New Roman" w:eastAsia="Times New Roman" w:hAnsi="Times New Roman" w:cs="Times New Roman"/>
                <w:i/>
                <w:sz w:val="28"/>
                <w:szCs w:val="28"/>
                <w:lang w:eastAsia="ru-RU"/>
              </w:rPr>
            </w:pPr>
            <w:r w:rsidRPr="00F0631D">
              <w:rPr>
                <w:rFonts w:ascii="Times New Roman" w:eastAsia="Times New Roman" w:hAnsi="Times New Roman" w:cs="Times New Roman"/>
                <w:i/>
                <w:sz w:val="28"/>
                <w:szCs w:val="28"/>
                <w:lang w:eastAsia="ru-RU"/>
              </w:rPr>
              <w:t>Наименование показателей</w:t>
            </w:r>
          </w:p>
        </w:tc>
        <w:tc>
          <w:tcPr>
            <w:tcW w:w="2416" w:type="dxa"/>
          </w:tcPr>
          <w:p w:rsidR="00F0631D" w:rsidRPr="00F0631D" w:rsidRDefault="00F0631D" w:rsidP="00F0631D">
            <w:pPr>
              <w:spacing w:after="0" w:line="240" w:lineRule="auto"/>
              <w:jc w:val="both"/>
              <w:rPr>
                <w:rFonts w:ascii="Times New Roman" w:eastAsia="Times New Roman" w:hAnsi="Times New Roman" w:cs="Times New Roman"/>
                <w:i/>
                <w:sz w:val="28"/>
                <w:szCs w:val="28"/>
                <w:lang w:eastAsia="ru-RU"/>
              </w:rPr>
            </w:pPr>
            <w:proofErr w:type="spellStart"/>
            <w:r w:rsidRPr="00F0631D">
              <w:rPr>
                <w:rFonts w:ascii="Times New Roman" w:eastAsia="Times New Roman" w:hAnsi="Times New Roman" w:cs="Times New Roman"/>
                <w:i/>
                <w:sz w:val="28"/>
                <w:szCs w:val="28"/>
                <w:lang w:eastAsia="ru-RU"/>
              </w:rPr>
              <w:t>Ед.изм</w:t>
            </w:r>
            <w:proofErr w:type="spellEnd"/>
            <w:r w:rsidRPr="00F0631D">
              <w:rPr>
                <w:rFonts w:ascii="Times New Roman" w:eastAsia="Times New Roman" w:hAnsi="Times New Roman" w:cs="Times New Roman"/>
                <w:i/>
                <w:sz w:val="28"/>
                <w:szCs w:val="28"/>
                <w:lang w:eastAsia="ru-RU"/>
              </w:rPr>
              <w:t>.</w:t>
            </w:r>
          </w:p>
        </w:tc>
        <w:tc>
          <w:tcPr>
            <w:tcW w:w="2472" w:type="dxa"/>
          </w:tcPr>
          <w:p w:rsidR="00F0631D" w:rsidRPr="00F0631D" w:rsidRDefault="00F0631D" w:rsidP="00F0631D">
            <w:pPr>
              <w:spacing w:after="0" w:line="240" w:lineRule="auto"/>
              <w:jc w:val="both"/>
              <w:rPr>
                <w:rFonts w:ascii="Times New Roman" w:eastAsia="Times New Roman" w:hAnsi="Times New Roman" w:cs="Times New Roman"/>
                <w:i/>
                <w:sz w:val="28"/>
                <w:szCs w:val="28"/>
                <w:lang w:eastAsia="ru-RU"/>
              </w:rPr>
            </w:pPr>
            <w:r w:rsidRPr="00F0631D">
              <w:rPr>
                <w:rFonts w:ascii="Times New Roman" w:eastAsia="Times New Roman" w:hAnsi="Times New Roman" w:cs="Times New Roman"/>
                <w:i/>
                <w:sz w:val="28"/>
                <w:szCs w:val="28"/>
                <w:lang w:eastAsia="ru-RU"/>
              </w:rPr>
              <w:t>Муниципальное</w:t>
            </w:r>
          </w:p>
          <w:p w:rsidR="00F0631D" w:rsidRPr="00F0631D" w:rsidRDefault="00F0631D" w:rsidP="00F0631D">
            <w:pPr>
              <w:spacing w:after="0" w:line="240" w:lineRule="auto"/>
              <w:jc w:val="both"/>
              <w:rPr>
                <w:rFonts w:ascii="Times New Roman" w:eastAsia="Times New Roman" w:hAnsi="Times New Roman" w:cs="Times New Roman"/>
                <w:i/>
                <w:sz w:val="28"/>
                <w:szCs w:val="28"/>
                <w:lang w:eastAsia="ru-RU"/>
              </w:rPr>
            </w:pPr>
            <w:r w:rsidRPr="00F0631D">
              <w:rPr>
                <w:rFonts w:ascii="Times New Roman" w:eastAsia="Times New Roman" w:hAnsi="Times New Roman" w:cs="Times New Roman"/>
                <w:i/>
                <w:sz w:val="28"/>
                <w:szCs w:val="28"/>
                <w:lang w:eastAsia="ru-RU"/>
              </w:rPr>
              <w:t>образование</w:t>
            </w:r>
          </w:p>
        </w:tc>
      </w:tr>
      <w:tr w:rsidR="00F0631D" w:rsidRPr="00F0631D" w:rsidTr="00334A5E">
        <w:trPr>
          <w:trHeight w:val="141"/>
        </w:trPr>
        <w:tc>
          <w:tcPr>
            <w:tcW w:w="852" w:type="dxa"/>
          </w:tcPr>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1</w:t>
            </w:r>
          </w:p>
        </w:tc>
        <w:tc>
          <w:tcPr>
            <w:tcW w:w="4212" w:type="dxa"/>
          </w:tcPr>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Численность постоянного населения на начало года</w:t>
            </w:r>
          </w:p>
        </w:tc>
        <w:tc>
          <w:tcPr>
            <w:tcW w:w="2416" w:type="dxa"/>
            <w:vAlign w:val="center"/>
          </w:tcPr>
          <w:p w:rsidR="00F0631D" w:rsidRPr="00F0631D" w:rsidRDefault="00F0631D" w:rsidP="00F0631D">
            <w:pPr>
              <w:spacing w:after="0" w:line="240" w:lineRule="auto"/>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чел</w:t>
            </w:r>
          </w:p>
        </w:tc>
        <w:tc>
          <w:tcPr>
            <w:tcW w:w="2472" w:type="dxa"/>
            <w:vAlign w:val="center"/>
          </w:tcPr>
          <w:p w:rsidR="00F0631D" w:rsidRPr="00F0631D" w:rsidRDefault="00334A5E" w:rsidP="00F063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3049</w:t>
            </w:r>
          </w:p>
        </w:tc>
      </w:tr>
      <w:tr w:rsidR="00F0631D" w:rsidRPr="00F0631D" w:rsidTr="00334A5E">
        <w:trPr>
          <w:trHeight w:val="141"/>
        </w:trPr>
        <w:tc>
          <w:tcPr>
            <w:tcW w:w="852" w:type="dxa"/>
          </w:tcPr>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2</w:t>
            </w:r>
          </w:p>
        </w:tc>
        <w:tc>
          <w:tcPr>
            <w:tcW w:w="4212" w:type="dxa"/>
          </w:tcPr>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Численность населения в трудоспособном возрасте</w:t>
            </w:r>
          </w:p>
        </w:tc>
        <w:tc>
          <w:tcPr>
            <w:tcW w:w="2416" w:type="dxa"/>
            <w:vAlign w:val="center"/>
          </w:tcPr>
          <w:p w:rsidR="00F0631D" w:rsidRPr="00F0631D" w:rsidRDefault="00F0631D" w:rsidP="00F0631D">
            <w:pPr>
              <w:spacing w:after="0" w:line="240" w:lineRule="auto"/>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чел</w:t>
            </w:r>
          </w:p>
        </w:tc>
        <w:tc>
          <w:tcPr>
            <w:tcW w:w="2472" w:type="dxa"/>
            <w:vAlign w:val="center"/>
          </w:tcPr>
          <w:p w:rsidR="00F0631D" w:rsidRPr="00F0631D" w:rsidRDefault="00334A5E" w:rsidP="00F063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1855</w:t>
            </w:r>
          </w:p>
        </w:tc>
      </w:tr>
      <w:tr w:rsidR="00F0631D" w:rsidRPr="00F0631D" w:rsidTr="00334A5E">
        <w:trPr>
          <w:trHeight w:val="309"/>
        </w:trPr>
        <w:tc>
          <w:tcPr>
            <w:tcW w:w="852" w:type="dxa"/>
          </w:tcPr>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3</w:t>
            </w:r>
          </w:p>
        </w:tc>
        <w:tc>
          <w:tcPr>
            <w:tcW w:w="4212" w:type="dxa"/>
          </w:tcPr>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Численность населения от 0-7</w:t>
            </w:r>
          </w:p>
        </w:tc>
        <w:tc>
          <w:tcPr>
            <w:tcW w:w="2416" w:type="dxa"/>
            <w:vAlign w:val="center"/>
          </w:tcPr>
          <w:p w:rsidR="00F0631D" w:rsidRPr="00F0631D" w:rsidRDefault="00F0631D" w:rsidP="00F0631D">
            <w:pPr>
              <w:spacing w:after="0" w:line="240" w:lineRule="auto"/>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чел.</w:t>
            </w:r>
          </w:p>
        </w:tc>
        <w:tc>
          <w:tcPr>
            <w:tcW w:w="2472" w:type="dxa"/>
            <w:vAlign w:val="center"/>
          </w:tcPr>
          <w:p w:rsidR="00F0631D" w:rsidRPr="00F0631D" w:rsidRDefault="00334A5E" w:rsidP="00F063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245</w:t>
            </w:r>
          </w:p>
        </w:tc>
      </w:tr>
      <w:tr w:rsidR="00F0631D" w:rsidRPr="00F0631D" w:rsidTr="00334A5E">
        <w:trPr>
          <w:trHeight w:val="309"/>
        </w:trPr>
        <w:tc>
          <w:tcPr>
            <w:tcW w:w="852" w:type="dxa"/>
          </w:tcPr>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4</w:t>
            </w:r>
          </w:p>
        </w:tc>
        <w:tc>
          <w:tcPr>
            <w:tcW w:w="4212" w:type="dxa"/>
          </w:tcPr>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Численность населения от 7-15</w:t>
            </w:r>
          </w:p>
        </w:tc>
        <w:tc>
          <w:tcPr>
            <w:tcW w:w="2416" w:type="dxa"/>
            <w:vAlign w:val="center"/>
          </w:tcPr>
          <w:p w:rsidR="00F0631D" w:rsidRPr="00F0631D" w:rsidRDefault="00F0631D" w:rsidP="00F0631D">
            <w:pPr>
              <w:spacing w:after="0" w:line="240" w:lineRule="auto"/>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чел.</w:t>
            </w:r>
          </w:p>
        </w:tc>
        <w:tc>
          <w:tcPr>
            <w:tcW w:w="2472" w:type="dxa"/>
            <w:vAlign w:val="center"/>
          </w:tcPr>
          <w:p w:rsidR="00F0631D" w:rsidRPr="00F0631D" w:rsidRDefault="00334A5E" w:rsidP="00F063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p>
        </w:tc>
      </w:tr>
      <w:tr w:rsidR="00F0631D" w:rsidRPr="00F0631D" w:rsidTr="00334A5E">
        <w:trPr>
          <w:trHeight w:val="618"/>
        </w:trPr>
        <w:tc>
          <w:tcPr>
            <w:tcW w:w="852" w:type="dxa"/>
          </w:tcPr>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5</w:t>
            </w:r>
          </w:p>
        </w:tc>
        <w:tc>
          <w:tcPr>
            <w:tcW w:w="4212" w:type="dxa"/>
          </w:tcPr>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Численность населения старше трудоспособного</w:t>
            </w:r>
          </w:p>
        </w:tc>
        <w:tc>
          <w:tcPr>
            <w:tcW w:w="2416" w:type="dxa"/>
            <w:vAlign w:val="center"/>
          </w:tcPr>
          <w:p w:rsidR="00F0631D" w:rsidRPr="00F0631D" w:rsidRDefault="00F0631D" w:rsidP="00F0631D">
            <w:pPr>
              <w:spacing w:after="0" w:line="240" w:lineRule="auto"/>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чел.</w:t>
            </w:r>
          </w:p>
        </w:tc>
        <w:tc>
          <w:tcPr>
            <w:tcW w:w="2472" w:type="dxa"/>
            <w:vAlign w:val="center"/>
          </w:tcPr>
          <w:p w:rsidR="00F0631D" w:rsidRPr="00F0631D" w:rsidRDefault="00334A5E" w:rsidP="00F063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624</w:t>
            </w:r>
          </w:p>
        </w:tc>
      </w:tr>
      <w:tr w:rsidR="00F0631D" w:rsidRPr="00F0631D" w:rsidTr="00334A5E">
        <w:trPr>
          <w:trHeight w:val="957"/>
        </w:trPr>
        <w:tc>
          <w:tcPr>
            <w:tcW w:w="852" w:type="dxa"/>
          </w:tcPr>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6</w:t>
            </w:r>
          </w:p>
        </w:tc>
        <w:tc>
          <w:tcPr>
            <w:tcW w:w="4212" w:type="dxa"/>
          </w:tcPr>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Уровень официально зарегистрированной безработицы</w:t>
            </w:r>
          </w:p>
        </w:tc>
        <w:tc>
          <w:tcPr>
            <w:tcW w:w="2416" w:type="dxa"/>
            <w:vAlign w:val="center"/>
          </w:tcPr>
          <w:p w:rsidR="00F0631D" w:rsidRPr="00F0631D" w:rsidRDefault="00F0631D" w:rsidP="00F0631D">
            <w:pPr>
              <w:spacing w:after="0" w:line="240" w:lineRule="auto"/>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чел.</w:t>
            </w:r>
          </w:p>
        </w:tc>
        <w:tc>
          <w:tcPr>
            <w:tcW w:w="2472" w:type="dxa"/>
            <w:vAlign w:val="center"/>
          </w:tcPr>
          <w:p w:rsidR="00F0631D" w:rsidRPr="00F0631D" w:rsidRDefault="00F0631D" w:rsidP="00F0631D">
            <w:pPr>
              <w:spacing w:after="0" w:line="240" w:lineRule="auto"/>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37</w:t>
            </w:r>
          </w:p>
        </w:tc>
      </w:tr>
    </w:tbl>
    <w:p w:rsidR="00F0631D" w:rsidRPr="00F0631D" w:rsidRDefault="00F0631D" w:rsidP="00F0631D">
      <w:pPr>
        <w:tabs>
          <w:tab w:val="left" w:pos="900"/>
        </w:tabs>
        <w:spacing w:after="0" w:line="240" w:lineRule="auto"/>
        <w:jc w:val="both"/>
        <w:rPr>
          <w:rFonts w:ascii="Times New Roman" w:eastAsia="Times New Roman" w:hAnsi="Times New Roman" w:cs="Times New Roman"/>
          <w:b/>
          <w:sz w:val="28"/>
          <w:szCs w:val="28"/>
          <w:lang w:eastAsia="ru-RU"/>
        </w:rPr>
      </w:pPr>
      <w:r w:rsidRPr="00F0631D">
        <w:rPr>
          <w:rFonts w:ascii="Times New Roman" w:eastAsia="Times New Roman" w:hAnsi="Times New Roman" w:cs="Times New Roman"/>
          <w:b/>
          <w:sz w:val="28"/>
          <w:szCs w:val="28"/>
          <w:lang w:eastAsia="ru-RU"/>
        </w:rPr>
        <w:t xml:space="preserve">        </w:t>
      </w:r>
      <w:r w:rsidRPr="00F0631D">
        <w:rPr>
          <w:rFonts w:ascii="Times New Roman" w:eastAsia="Times New Roman" w:hAnsi="Times New Roman" w:cs="Times New Roman"/>
          <w:noProof/>
          <w:sz w:val="28"/>
          <w:szCs w:val="28"/>
          <w:lang w:eastAsia="ru-RU"/>
        </w:rPr>
        <w:t xml:space="preserve">В целях повышения инвестиционной привлекательности и уровня благоустройства территории Дубровинского сельсовета, администрацией ведется постоянная работа, которая включает в себя контроль за соблюдением градостроительного и земельного законодательства, санитарных и противопожарных норм, разъяснительную работу с населением, предпринимателями, руководителями предприятий и организаций. </w:t>
      </w:r>
    </w:p>
    <w:p w:rsidR="00F0631D" w:rsidRPr="00F0631D" w:rsidRDefault="00F0631D" w:rsidP="00F0631D">
      <w:pPr>
        <w:tabs>
          <w:tab w:val="left" w:pos="900"/>
        </w:tabs>
        <w:spacing w:after="0" w:line="240" w:lineRule="auto"/>
        <w:jc w:val="both"/>
        <w:rPr>
          <w:rFonts w:ascii="Times New Roman" w:eastAsia="Times New Roman" w:hAnsi="Times New Roman" w:cs="Times New Roman"/>
          <w:noProof/>
          <w:sz w:val="28"/>
          <w:szCs w:val="28"/>
          <w:lang w:eastAsia="ru-RU"/>
        </w:rPr>
      </w:pPr>
      <w:r w:rsidRPr="00F0631D">
        <w:rPr>
          <w:rFonts w:ascii="Times New Roman" w:eastAsia="Times New Roman" w:hAnsi="Times New Roman" w:cs="Times New Roman"/>
          <w:noProof/>
          <w:sz w:val="28"/>
          <w:szCs w:val="28"/>
          <w:lang w:eastAsia="ru-RU"/>
        </w:rPr>
        <w:t xml:space="preserve">Благоустройство территории Дубровинского сельсовета направлено, в первую очередь, на улучшение жизненного уровня населения.  </w:t>
      </w:r>
    </w:p>
    <w:p w:rsidR="00F0631D" w:rsidRPr="00F0631D" w:rsidRDefault="00F0631D" w:rsidP="00F0631D">
      <w:pPr>
        <w:keepNext/>
        <w:widowControl w:val="0"/>
        <w:spacing w:after="0" w:line="240" w:lineRule="auto"/>
        <w:outlineLvl w:val="0"/>
        <w:rPr>
          <w:rFonts w:ascii="Times New Roman" w:eastAsia="Times New Roman" w:hAnsi="Times New Roman" w:cs="Times New Roman"/>
          <w:b/>
          <w:sz w:val="28"/>
          <w:szCs w:val="28"/>
          <w:lang w:val="x-none" w:eastAsia="x-none"/>
        </w:rPr>
      </w:pPr>
      <w:r w:rsidRPr="00F0631D">
        <w:rPr>
          <w:rFonts w:ascii="Times New Roman" w:eastAsia="Times New Roman" w:hAnsi="Times New Roman" w:cs="Times New Roman"/>
          <w:b/>
          <w:sz w:val="28"/>
          <w:szCs w:val="28"/>
          <w:lang w:val="x-none" w:eastAsia="x-none"/>
        </w:rPr>
        <w:t>3.1.В области национальной экономики:</w:t>
      </w: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Действует «Программа дорожного строительства, реконструкции, содержания и обслуживания автомобильных дорог и дорожных сооружений на территории Дубровинского сельсовета </w:t>
      </w:r>
      <w:proofErr w:type="spellStart"/>
      <w:r w:rsidRPr="00F0631D">
        <w:rPr>
          <w:rFonts w:ascii="Times New Roman" w:eastAsia="Times New Roman" w:hAnsi="Times New Roman" w:cs="Times New Roman"/>
          <w:sz w:val="28"/>
          <w:szCs w:val="28"/>
          <w:lang w:eastAsia="ru-RU"/>
        </w:rPr>
        <w:t>Мошковского</w:t>
      </w:r>
      <w:proofErr w:type="spellEnd"/>
      <w:r w:rsidRPr="00F0631D">
        <w:rPr>
          <w:rFonts w:ascii="Times New Roman" w:eastAsia="Times New Roman" w:hAnsi="Times New Roman" w:cs="Times New Roman"/>
          <w:sz w:val="28"/>
          <w:szCs w:val="28"/>
          <w:lang w:eastAsia="ru-RU"/>
        </w:rPr>
        <w:t xml:space="preserve"> района Новосибирской области на 2019-2021 годы»</w:t>
      </w:r>
    </w:p>
    <w:p w:rsidR="00F0631D" w:rsidRPr="00F0631D" w:rsidRDefault="00F0631D" w:rsidP="00F0631D">
      <w:pPr>
        <w:spacing w:after="0" w:line="240" w:lineRule="auto"/>
        <w:jc w:val="both"/>
        <w:rPr>
          <w:rFonts w:ascii="Times New Roman" w:eastAsia="Times New Roman" w:hAnsi="Times New Roman" w:cs="Times New Roman"/>
          <w:noProof/>
          <w:sz w:val="28"/>
          <w:szCs w:val="28"/>
          <w:lang w:eastAsia="ru-RU"/>
        </w:rPr>
      </w:pPr>
      <w:r w:rsidRPr="00F0631D">
        <w:rPr>
          <w:rFonts w:ascii="Times New Roman" w:eastAsia="Times New Roman" w:hAnsi="Times New Roman" w:cs="Times New Roman"/>
          <w:sz w:val="28"/>
          <w:szCs w:val="28"/>
          <w:u w:val="single"/>
          <w:lang w:eastAsia="ru-RU"/>
        </w:rPr>
        <w:t>Цель:</w:t>
      </w:r>
      <w:r w:rsidRPr="00F0631D">
        <w:rPr>
          <w:rFonts w:ascii="Times New Roman" w:eastAsia="Times New Roman" w:hAnsi="Times New Roman" w:cs="Times New Roman"/>
          <w:sz w:val="28"/>
          <w:szCs w:val="28"/>
          <w:lang w:eastAsia="ru-RU"/>
        </w:rPr>
        <w:t xml:space="preserve"> Развитие современной и эффективной автомобильно-дорожной инфраструктуры Дубровинского сельсовета</w:t>
      </w:r>
    </w:p>
    <w:p w:rsidR="00F0631D" w:rsidRPr="00F0631D" w:rsidRDefault="00F0631D" w:rsidP="00F0631D">
      <w:pPr>
        <w:numPr>
          <w:ilvl w:val="0"/>
          <w:numId w:val="5"/>
        </w:numPr>
        <w:spacing w:after="0" w:line="240" w:lineRule="auto"/>
        <w:ind w:left="-8"/>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noProof/>
          <w:sz w:val="28"/>
          <w:szCs w:val="28"/>
          <w:u w:val="single"/>
          <w:lang w:eastAsia="ru-RU"/>
        </w:rPr>
        <w:lastRenderedPageBreak/>
        <w:t>Задачи:</w:t>
      </w:r>
      <w:r w:rsidRPr="00F0631D">
        <w:rPr>
          <w:rFonts w:ascii="Times New Roman" w:eastAsia="Times New Roman" w:hAnsi="Times New Roman" w:cs="Times New Roman"/>
          <w:sz w:val="24"/>
          <w:szCs w:val="24"/>
          <w:lang w:eastAsia="ru-RU"/>
        </w:rPr>
        <w:t xml:space="preserve"> </w:t>
      </w:r>
      <w:r w:rsidRPr="00F0631D">
        <w:rPr>
          <w:rFonts w:ascii="Times New Roman" w:eastAsia="Times New Roman" w:hAnsi="Times New Roman" w:cs="Times New Roman"/>
          <w:sz w:val="28"/>
          <w:szCs w:val="28"/>
          <w:lang w:eastAsia="ru-RU"/>
        </w:rPr>
        <w:t>поддержание внутри поселковых автомобильных дорог, искусственных сооружений на них, на уровне, соответствующем категории дороги, путем содержания дорог и сооружений на них;</w:t>
      </w:r>
    </w:p>
    <w:p w:rsidR="00F0631D" w:rsidRPr="00F0631D" w:rsidRDefault="00F0631D" w:rsidP="00F0631D">
      <w:pPr>
        <w:numPr>
          <w:ilvl w:val="0"/>
          <w:numId w:val="5"/>
        </w:numPr>
        <w:spacing w:after="0" w:line="240" w:lineRule="auto"/>
        <w:ind w:left="-8"/>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сохранение протяженности соответствующих нормативным требованиям </w:t>
      </w:r>
      <w:proofErr w:type="spellStart"/>
      <w:r w:rsidRPr="00F0631D">
        <w:rPr>
          <w:rFonts w:ascii="Times New Roman" w:eastAsia="Times New Roman" w:hAnsi="Times New Roman" w:cs="Times New Roman"/>
          <w:sz w:val="28"/>
          <w:szCs w:val="28"/>
          <w:lang w:eastAsia="ru-RU"/>
        </w:rPr>
        <w:t>внутрипоселенческих</w:t>
      </w:r>
      <w:proofErr w:type="spellEnd"/>
      <w:r w:rsidRPr="00F0631D">
        <w:rPr>
          <w:rFonts w:ascii="Times New Roman" w:eastAsia="Times New Roman" w:hAnsi="Times New Roman" w:cs="Times New Roman"/>
          <w:sz w:val="28"/>
          <w:szCs w:val="28"/>
          <w:lang w:eastAsia="ru-RU"/>
        </w:rPr>
        <w:t xml:space="preserve"> автомобильных дорог за счет ремонта и капитального ремонта, строительства и реконструкции </w:t>
      </w:r>
      <w:proofErr w:type="spellStart"/>
      <w:r w:rsidRPr="00F0631D">
        <w:rPr>
          <w:rFonts w:ascii="Times New Roman" w:eastAsia="Times New Roman" w:hAnsi="Times New Roman" w:cs="Times New Roman"/>
          <w:sz w:val="28"/>
          <w:szCs w:val="28"/>
          <w:lang w:eastAsia="ru-RU"/>
        </w:rPr>
        <w:t>внутрипоселенческих</w:t>
      </w:r>
      <w:proofErr w:type="spellEnd"/>
      <w:r w:rsidRPr="00F0631D">
        <w:rPr>
          <w:rFonts w:ascii="Times New Roman" w:eastAsia="Times New Roman" w:hAnsi="Times New Roman" w:cs="Times New Roman"/>
          <w:sz w:val="28"/>
          <w:szCs w:val="28"/>
          <w:lang w:eastAsia="ru-RU"/>
        </w:rPr>
        <w:t xml:space="preserve"> автомобильных дорог и искусственных сооружений на них с увеличением пропускной способности автомобильных дорог, улучшением условий движения автотранспорта</w:t>
      </w:r>
    </w:p>
    <w:p w:rsidR="00F0631D" w:rsidRPr="00F0631D" w:rsidRDefault="00F0631D" w:rsidP="00F0631D">
      <w:pPr>
        <w:numPr>
          <w:ilvl w:val="0"/>
          <w:numId w:val="5"/>
        </w:numPr>
        <w:spacing w:after="0" w:line="240" w:lineRule="auto"/>
        <w:ind w:left="284" w:hanging="142"/>
        <w:jc w:val="both"/>
        <w:rPr>
          <w:rFonts w:ascii="Times New Roman" w:eastAsia="Times New Roman" w:hAnsi="Times New Roman" w:cs="Times New Roman"/>
          <w:noProof/>
          <w:sz w:val="28"/>
          <w:szCs w:val="28"/>
          <w:u w:val="single"/>
          <w:lang w:eastAsia="ru-RU"/>
        </w:rPr>
      </w:pPr>
      <w:r w:rsidRPr="00F0631D">
        <w:rPr>
          <w:rFonts w:ascii="Times New Roman" w:eastAsia="Times New Roman" w:hAnsi="Times New Roman" w:cs="Times New Roman"/>
          <w:sz w:val="28"/>
          <w:szCs w:val="28"/>
          <w:lang w:eastAsia="ru-RU"/>
        </w:rPr>
        <w:t xml:space="preserve">содержание и обслуживание </w:t>
      </w:r>
      <w:proofErr w:type="spellStart"/>
      <w:r w:rsidRPr="00F0631D">
        <w:rPr>
          <w:rFonts w:ascii="Times New Roman" w:eastAsia="Times New Roman" w:hAnsi="Times New Roman" w:cs="Times New Roman"/>
          <w:sz w:val="28"/>
          <w:szCs w:val="28"/>
          <w:lang w:eastAsia="ru-RU"/>
        </w:rPr>
        <w:t>внутрипоселковых</w:t>
      </w:r>
      <w:proofErr w:type="spellEnd"/>
      <w:r w:rsidRPr="00F0631D">
        <w:rPr>
          <w:rFonts w:ascii="Times New Roman" w:eastAsia="Times New Roman" w:hAnsi="Times New Roman" w:cs="Times New Roman"/>
          <w:sz w:val="28"/>
          <w:szCs w:val="28"/>
          <w:lang w:eastAsia="ru-RU"/>
        </w:rPr>
        <w:t xml:space="preserve"> дорог.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0"/>
        <w:gridCol w:w="2761"/>
        <w:gridCol w:w="2693"/>
        <w:gridCol w:w="2693"/>
      </w:tblGrid>
      <w:tr w:rsidR="00F0631D" w:rsidRPr="00F0631D" w:rsidTr="00334A5E">
        <w:trPr>
          <w:trHeight w:val="486"/>
        </w:trPr>
        <w:tc>
          <w:tcPr>
            <w:tcW w:w="9747" w:type="dxa"/>
            <w:gridSpan w:val="4"/>
            <w:tcMar>
              <w:top w:w="0" w:type="dxa"/>
              <w:left w:w="108" w:type="dxa"/>
              <w:bottom w:w="0" w:type="dxa"/>
              <w:right w:w="108" w:type="dxa"/>
            </w:tcMar>
            <w:hideMark/>
          </w:tcPr>
          <w:p w:rsidR="00F0631D" w:rsidRPr="00F0631D" w:rsidRDefault="00F0631D" w:rsidP="00F0631D">
            <w:pPr>
              <w:spacing w:after="0" w:line="240" w:lineRule="auto"/>
              <w:jc w:val="both"/>
              <w:rPr>
                <w:rFonts w:ascii="Times New Roman" w:eastAsia="Times New Roman" w:hAnsi="Times New Roman" w:cs="Times New Roman"/>
                <w:b/>
                <w:sz w:val="24"/>
                <w:szCs w:val="24"/>
                <w:lang w:eastAsia="ru-RU"/>
              </w:rPr>
            </w:pPr>
            <w:r w:rsidRPr="00F0631D">
              <w:rPr>
                <w:rFonts w:ascii="Times New Roman" w:eastAsia="Times New Roman" w:hAnsi="Times New Roman" w:cs="Times New Roman"/>
                <w:b/>
                <w:sz w:val="24"/>
                <w:szCs w:val="24"/>
                <w:lang w:eastAsia="ru-RU"/>
              </w:rPr>
              <w:t>Общий объем финансирован</w:t>
            </w:r>
            <w:r w:rsidR="00FA3F07">
              <w:rPr>
                <w:rFonts w:ascii="Times New Roman" w:eastAsia="Times New Roman" w:hAnsi="Times New Roman" w:cs="Times New Roman"/>
                <w:b/>
                <w:sz w:val="24"/>
                <w:szCs w:val="24"/>
                <w:lang w:eastAsia="ru-RU"/>
              </w:rPr>
              <w:t xml:space="preserve">ия Программы составляет  </w:t>
            </w:r>
            <w:r w:rsidRPr="00F0631D">
              <w:rPr>
                <w:rFonts w:ascii="Times New Roman" w:eastAsia="Times New Roman" w:hAnsi="Times New Roman" w:cs="Times New Roman"/>
                <w:b/>
                <w:sz w:val="24"/>
                <w:szCs w:val="24"/>
                <w:lang w:eastAsia="ru-RU"/>
              </w:rPr>
              <w:t xml:space="preserve">  млн. рублей.</w:t>
            </w:r>
          </w:p>
        </w:tc>
      </w:tr>
      <w:tr w:rsidR="00F0631D" w:rsidRPr="00F0631D" w:rsidTr="00334A5E">
        <w:trPr>
          <w:trHeight w:val="289"/>
        </w:trPr>
        <w:tc>
          <w:tcPr>
            <w:tcW w:w="1600" w:type="dxa"/>
            <w:tcMar>
              <w:top w:w="0" w:type="dxa"/>
              <w:left w:w="108" w:type="dxa"/>
              <w:bottom w:w="0" w:type="dxa"/>
              <w:right w:w="108" w:type="dxa"/>
            </w:tcMar>
            <w:hideMark/>
          </w:tcPr>
          <w:p w:rsidR="00F0631D" w:rsidRPr="00FA3F07" w:rsidRDefault="00F0631D" w:rsidP="00F0631D">
            <w:pPr>
              <w:spacing w:before="100" w:beforeAutospacing="1" w:after="0" w:afterAutospacing="1" w:line="240" w:lineRule="auto"/>
              <w:jc w:val="center"/>
              <w:textAlignment w:val="baseline"/>
              <w:rPr>
                <w:rFonts w:ascii="Times New Roman" w:eastAsia="Times New Roman" w:hAnsi="Times New Roman" w:cs="Times New Roman"/>
                <w:sz w:val="24"/>
                <w:szCs w:val="24"/>
                <w:highlight w:val="yellow"/>
                <w:lang w:eastAsia="ru-RU"/>
              </w:rPr>
            </w:pPr>
            <w:r w:rsidRPr="00FA3F07">
              <w:rPr>
                <w:rFonts w:ascii="Times New Roman" w:eastAsia="Times New Roman" w:hAnsi="Times New Roman" w:cs="Times New Roman"/>
                <w:sz w:val="24"/>
                <w:szCs w:val="24"/>
                <w:highlight w:val="yellow"/>
                <w:lang w:eastAsia="ru-RU"/>
              </w:rPr>
              <w:t>года</w:t>
            </w:r>
          </w:p>
        </w:tc>
        <w:tc>
          <w:tcPr>
            <w:tcW w:w="2761" w:type="dxa"/>
          </w:tcPr>
          <w:p w:rsidR="00F0631D" w:rsidRPr="00FA3F07"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FA3F07">
              <w:rPr>
                <w:rFonts w:ascii="Times New Roman" w:eastAsia="Times New Roman" w:hAnsi="Times New Roman" w:cs="Times New Roman"/>
                <w:sz w:val="24"/>
                <w:szCs w:val="24"/>
                <w:highlight w:val="yellow"/>
                <w:lang w:eastAsia="ru-RU"/>
              </w:rPr>
              <w:t>всего</w:t>
            </w:r>
          </w:p>
        </w:tc>
        <w:tc>
          <w:tcPr>
            <w:tcW w:w="2693" w:type="dxa"/>
          </w:tcPr>
          <w:p w:rsidR="00F0631D" w:rsidRPr="00FA3F07"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FA3F07">
              <w:rPr>
                <w:rFonts w:ascii="Times New Roman" w:eastAsia="Times New Roman" w:hAnsi="Times New Roman" w:cs="Times New Roman"/>
                <w:sz w:val="24"/>
                <w:szCs w:val="24"/>
                <w:highlight w:val="yellow"/>
                <w:lang w:eastAsia="ru-RU"/>
              </w:rPr>
              <w:t>ОБ</w:t>
            </w:r>
          </w:p>
        </w:tc>
        <w:tc>
          <w:tcPr>
            <w:tcW w:w="2693" w:type="dxa"/>
          </w:tcPr>
          <w:p w:rsidR="00F0631D" w:rsidRPr="00FA3F07"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FA3F07">
              <w:rPr>
                <w:rFonts w:ascii="Times New Roman" w:eastAsia="Times New Roman" w:hAnsi="Times New Roman" w:cs="Times New Roman"/>
                <w:sz w:val="24"/>
                <w:szCs w:val="24"/>
                <w:highlight w:val="yellow"/>
                <w:lang w:eastAsia="ru-RU"/>
              </w:rPr>
              <w:t>МБ</w:t>
            </w:r>
          </w:p>
        </w:tc>
      </w:tr>
      <w:tr w:rsidR="00F0631D" w:rsidRPr="00F0631D" w:rsidTr="00334A5E">
        <w:trPr>
          <w:trHeight w:val="165"/>
        </w:trPr>
        <w:tc>
          <w:tcPr>
            <w:tcW w:w="1600" w:type="dxa"/>
            <w:tcMar>
              <w:top w:w="0" w:type="dxa"/>
              <w:left w:w="108" w:type="dxa"/>
              <w:bottom w:w="0" w:type="dxa"/>
              <w:right w:w="108" w:type="dxa"/>
            </w:tcMar>
            <w:hideMark/>
          </w:tcPr>
          <w:p w:rsidR="00F0631D" w:rsidRPr="00FA3F07" w:rsidRDefault="00F0631D" w:rsidP="00F0631D">
            <w:pPr>
              <w:spacing w:after="0" w:line="240" w:lineRule="auto"/>
              <w:jc w:val="center"/>
              <w:textAlignment w:val="baseline"/>
              <w:rPr>
                <w:rFonts w:ascii="Times New Roman" w:eastAsia="Times New Roman" w:hAnsi="Times New Roman" w:cs="Times New Roman"/>
                <w:sz w:val="24"/>
                <w:szCs w:val="24"/>
                <w:highlight w:val="yellow"/>
                <w:lang w:eastAsia="ru-RU"/>
              </w:rPr>
            </w:pPr>
            <w:r w:rsidRPr="00FA3F07">
              <w:rPr>
                <w:rFonts w:ascii="Times New Roman" w:eastAsia="Times New Roman" w:hAnsi="Times New Roman" w:cs="Times New Roman"/>
                <w:sz w:val="24"/>
                <w:szCs w:val="24"/>
                <w:highlight w:val="yellow"/>
                <w:lang w:eastAsia="ru-RU"/>
              </w:rPr>
              <w:t>2019</w:t>
            </w:r>
          </w:p>
        </w:tc>
        <w:tc>
          <w:tcPr>
            <w:tcW w:w="2761" w:type="dxa"/>
          </w:tcPr>
          <w:p w:rsidR="00F0631D" w:rsidRPr="00FA3F07" w:rsidRDefault="00F0631D" w:rsidP="00F0631D">
            <w:pPr>
              <w:spacing w:after="0" w:line="240" w:lineRule="auto"/>
              <w:jc w:val="center"/>
              <w:textAlignment w:val="baseline"/>
              <w:rPr>
                <w:rFonts w:ascii="Times New Roman" w:eastAsia="Times New Roman" w:hAnsi="Times New Roman" w:cs="Times New Roman"/>
                <w:sz w:val="24"/>
                <w:szCs w:val="24"/>
                <w:highlight w:val="yellow"/>
                <w:lang w:eastAsia="ru-RU"/>
              </w:rPr>
            </w:pPr>
            <w:r w:rsidRPr="00FA3F07">
              <w:rPr>
                <w:rFonts w:ascii="Times New Roman" w:eastAsia="Times New Roman" w:hAnsi="Times New Roman" w:cs="Times New Roman"/>
                <w:sz w:val="24"/>
                <w:szCs w:val="24"/>
                <w:highlight w:val="yellow"/>
                <w:lang w:eastAsia="ru-RU"/>
              </w:rPr>
              <w:t>3957,14</w:t>
            </w:r>
          </w:p>
        </w:tc>
        <w:tc>
          <w:tcPr>
            <w:tcW w:w="2693" w:type="dxa"/>
          </w:tcPr>
          <w:p w:rsidR="00F0631D" w:rsidRPr="00FA3F07" w:rsidRDefault="00F0631D" w:rsidP="00F0631D">
            <w:pPr>
              <w:spacing w:after="0" w:line="240" w:lineRule="auto"/>
              <w:jc w:val="center"/>
              <w:textAlignment w:val="baseline"/>
              <w:rPr>
                <w:rFonts w:ascii="Times New Roman" w:eastAsia="Times New Roman" w:hAnsi="Times New Roman" w:cs="Times New Roman"/>
                <w:sz w:val="24"/>
                <w:szCs w:val="24"/>
                <w:highlight w:val="yellow"/>
                <w:lang w:eastAsia="ru-RU"/>
              </w:rPr>
            </w:pPr>
            <w:r w:rsidRPr="00FA3F07">
              <w:rPr>
                <w:rFonts w:ascii="Times New Roman" w:eastAsia="Times New Roman" w:hAnsi="Times New Roman" w:cs="Times New Roman"/>
                <w:sz w:val="24"/>
                <w:szCs w:val="24"/>
                <w:highlight w:val="yellow"/>
                <w:lang w:eastAsia="ru-RU"/>
              </w:rPr>
              <w:t>3759,28</w:t>
            </w:r>
          </w:p>
        </w:tc>
        <w:tc>
          <w:tcPr>
            <w:tcW w:w="2693" w:type="dxa"/>
          </w:tcPr>
          <w:p w:rsidR="00F0631D" w:rsidRPr="00FA3F07" w:rsidRDefault="00F0631D" w:rsidP="00F0631D">
            <w:pPr>
              <w:spacing w:after="0" w:line="240" w:lineRule="auto"/>
              <w:jc w:val="center"/>
              <w:textAlignment w:val="baseline"/>
              <w:rPr>
                <w:rFonts w:ascii="Times New Roman" w:eastAsia="Times New Roman" w:hAnsi="Times New Roman" w:cs="Times New Roman"/>
                <w:sz w:val="24"/>
                <w:szCs w:val="24"/>
                <w:highlight w:val="yellow"/>
                <w:lang w:eastAsia="ru-RU"/>
              </w:rPr>
            </w:pPr>
            <w:r w:rsidRPr="00FA3F07">
              <w:rPr>
                <w:rFonts w:ascii="Times New Roman" w:eastAsia="Times New Roman" w:hAnsi="Times New Roman" w:cs="Times New Roman"/>
                <w:sz w:val="24"/>
                <w:szCs w:val="24"/>
                <w:highlight w:val="yellow"/>
                <w:lang w:eastAsia="ru-RU"/>
              </w:rPr>
              <w:t>197,86</w:t>
            </w:r>
          </w:p>
        </w:tc>
      </w:tr>
      <w:tr w:rsidR="00F0631D" w:rsidRPr="00F0631D" w:rsidTr="00334A5E">
        <w:trPr>
          <w:trHeight w:val="165"/>
        </w:trPr>
        <w:tc>
          <w:tcPr>
            <w:tcW w:w="1600" w:type="dxa"/>
            <w:tcMar>
              <w:top w:w="0" w:type="dxa"/>
              <w:left w:w="108" w:type="dxa"/>
              <w:bottom w:w="0" w:type="dxa"/>
              <w:right w:w="108" w:type="dxa"/>
            </w:tcMar>
            <w:hideMark/>
          </w:tcPr>
          <w:p w:rsidR="00F0631D" w:rsidRPr="00FA3F07" w:rsidRDefault="00F0631D" w:rsidP="00F0631D">
            <w:pPr>
              <w:spacing w:after="0" w:line="240" w:lineRule="auto"/>
              <w:jc w:val="center"/>
              <w:textAlignment w:val="baseline"/>
              <w:rPr>
                <w:rFonts w:ascii="Times New Roman" w:eastAsia="Times New Roman" w:hAnsi="Times New Roman" w:cs="Times New Roman"/>
                <w:sz w:val="24"/>
                <w:szCs w:val="24"/>
                <w:highlight w:val="yellow"/>
                <w:lang w:eastAsia="ru-RU"/>
              </w:rPr>
            </w:pPr>
            <w:r w:rsidRPr="00FA3F07">
              <w:rPr>
                <w:rFonts w:ascii="Times New Roman" w:eastAsia="Times New Roman" w:hAnsi="Times New Roman" w:cs="Times New Roman"/>
                <w:sz w:val="24"/>
                <w:szCs w:val="24"/>
                <w:highlight w:val="yellow"/>
                <w:lang w:eastAsia="ru-RU"/>
              </w:rPr>
              <w:t>2020</w:t>
            </w:r>
          </w:p>
        </w:tc>
        <w:tc>
          <w:tcPr>
            <w:tcW w:w="2761" w:type="dxa"/>
          </w:tcPr>
          <w:p w:rsidR="00F0631D" w:rsidRPr="00FA3F07" w:rsidRDefault="00F0631D" w:rsidP="00F0631D">
            <w:pPr>
              <w:spacing w:after="0" w:line="240" w:lineRule="auto"/>
              <w:jc w:val="center"/>
              <w:textAlignment w:val="baseline"/>
              <w:rPr>
                <w:rFonts w:ascii="Times New Roman" w:eastAsia="Times New Roman" w:hAnsi="Times New Roman" w:cs="Times New Roman"/>
                <w:sz w:val="24"/>
                <w:szCs w:val="24"/>
                <w:highlight w:val="yellow"/>
                <w:lang w:eastAsia="ru-RU"/>
              </w:rPr>
            </w:pPr>
            <w:r w:rsidRPr="00FA3F07">
              <w:rPr>
                <w:rFonts w:ascii="Times New Roman" w:eastAsia="Times New Roman" w:hAnsi="Times New Roman" w:cs="Times New Roman"/>
                <w:sz w:val="24"/>
                <w:szCs w:val="24"/>
                <w:highlight w:val="yellow"/>
                <w:lang w:eastAsia="ru-RU"/>
              </w:rPr>
              <w:t>4445,58</w:t>
            </w:r>
          </w:p>
        </w:tc>
        <w:tc>
          <w:tcPr>
            <w:tcW w:w="2693" w:type="dxa"/>
          </w:tcPr>
          <w:p w:rsidR="00F0631D" w:rsidRPr="00FA3F07" w:rsidRDefault="00F0631D" w:rsidP="00F0631D">
            <w:pPr>
              <w:spacing w:after="0" w:line="240" w:lineRule="auto"/>
              <w:jc w:val="center"/>
              <w:textAlignment w:val="baseline"/>
              <w:rPr>
                <w:rFonts w:ascii="Times New Roman" w:eastAsia="Times New Roman" w:hAnsi="Times New Roman" w:cs="Times New Roman"/>
                <w:sz w:val="24"/>
                <w:szCs w:val="24"/>
                <w:highlight w:val="yellow"/>
                <w:lang w:eastAsia="ru-RU"/>
              </w:rPr>
            </w:pPr>
            <w:r w:rsidRPr="00FA3F07">
              <w:rPr>
                <w:rFonts w:ascii="Times New Roman" w:eastAsia="Times New Roman" w:hAnsi="Times New Roman" w:cs="Times New Roman"/>
                <w:sz w:val="24"/>
                <w:szCs w:val="24"/>
                <w:highlight w:val="yellow"/>
                <w:lang w:eastAsia="ru-RU"/>
              </w:rPr>
              <w:t>4223,3</w:t>
            </w:r>
          </w:p>
        </w:tc>
        <w:tc>
          <w:tcPr>
            <w:tcW w:w="2693" w:type="dxa"/>
          </w:tcPr>
          <w:p w:rsidR="00F0631D" w:rsidRPr="00FA3F07" w:rsidRDefault="00F0631D" w:rsidP="00F0631D">
            <w:pPr>
              <w:spacing w:after="0" w:line="240" w:lineRule="auto"/>
              <w:jc w:val="center"/>
              <w:textAlignment w:val="baseline"/>
              <w:rPr>
                <w:rFonts w:ascii="Times New Roman" w:eastAsia="Times New Roman" w:hAnsi="Times New Roman" w:cs="Times New Roman"/>
                <w:sz w:val="24"/>
                <w:szCs w:val="24"/>
                <w:highlight w:val="yellow"/>
                <w:lang w:eastAsia="ru-RU"/>
              </w:rPr>
            </w:pPr>
            <w:r w:rsidRPr="00FA3F07">
              <w:rPr>
                <w:rFonts w:ascii="Times New Roman" w:eastAsia="Times New Roman" w:hAnsi="Times New Roman" w:cs="Times New Roman"/>
                <w:sz w:val="24"/>
                <w:szCs w:val="24"/>
                <w:highlight w:val="yellow"/>
                <w:lang w:eastAsia="ru-RU"/>
              </w:rPr>
              <w:t>222,28</w:t>
            </w:r>
          </w:p>
        </w:tc>
      </w:tr>
      <w:tr w:rsidR="00F0631D" w:rsidRPr="00F0631D" w:rsidTr="00334A5E">
        <w:tblPrEx>
          <w:tblCellMar>
            <w:left w:w="108" w:type="dxa"/>
            <w:right w:w="108" w:type="dxa"/>
          </w:tblCellMar>
          <w:tblLook w:val="0000" w:firstRow="0" w:lastRow="0" w:firstColumn="0" w:lastColumn="0" w:noHBand="0" w:noVBand="0"/>
        </w:tblPrEx>
        <w:trPr>
          <w:trHeight w:val="285"/>
        </w:trPr>
        <w:tc>
          <w:tcPr>
            <w:tcW w:w="1600" w:type="dxa"/>
            <w:tcBorders>
              <w:bottom w:val="single" w:sz="4" w:space="0" w:color="auto"/>
            </w:tcBorders>
          </w:tcPr>
          <w:p w:rsidR="00F0631D" w:rsidRPr="00FA3F07" w:rsidRDefault="00F0631D" w:rsidP="00F0631D">
            <w:pPr>
              <w:tabs>
                <w:tab w:val="left" w:pos="3090"/>
              </w:tabs>
              <w:spacing w:after="0" w:line="240" w:lineRule="auto"/>
              <w:jc w:val="center"/>
              <w:rPr>
                <w:rFonts w:ascii="Times New Roman" w:eastAsia="Times New Roman" w:hAnsi="Times New Roman" w:cs="Times New Roman"/>
                <w:sz w:val="24"/>
                <w:szCs w:val="24"/>
                <w:highlight w:val="yellow"/>
                <w:lang w:eastAsia="ru-RU"/>
              </w:rPr>
            </w:pPr>
            <w:r w:rsidRPr="00FA3F07">
              <w:rPr>
                <w:rFonts w:ascii="Times New Roman" w:eastAsia="Times New Roman" w:hAnsi="Times New Roman" w:cs="Times New Roman"/>
                <w:sz w:val="24"/>
                <w:szCs w:val="24"/>
                <w:highlight w:val="yellow"/>
                <w:lang w:eastAsia="ru-RU"/>
              </w:rPr>
              <w:t>2021</w:t>
            </w:r>
          </w:p>
        </w:tc>
        <w:tc>
          <w:tcPr>
            <w:tcW w:w="2761" w:type="dxa"/>
            <w:shd w:val="clear" w:color="auto" w:fill="auto"/>
          </w:tcPr>
          <w:p w:rsidR="00F0631D" w:rsidRPr="00FA3F07"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FA3F07">
              <w:rPr>
                <w:rFonts w:ascii="Times New Roman" w:eastAsia="Times New Roman" w:hAnsi="Times New Roman" w:cs="Times New Roman"/>
                <w:sz w:val="24"/>
                <w:szCs w:val="24"/>
                <w:highlight w:val="yellow"/>
                <w:lang w:eastAsia="ru-RU"/>
              </w:rPr>
              <w:t>4445,58</w:t>
            </w:r>
          </w:p>
        </w:tc>
        <w:tc>
          <w:tcPr>
            <w:tcW w:w="2693" w:type="dxa"/>
            <w:shd w:val="clear" w:color="auto" w:fill="auto"/>
          </w:tcPr>
          <w:p w:rsidR="00F0631D" w:rsidRPr="00FA3F07"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FA3F07">
              <w:rPr>
                <w:rFonts w:ascii="Times New Roman" w:eastAsia="Times New Roman" w:hAnsi="Times New Roman" w:cs="Times New Roman"/>
                <w:sz w:val="24"/>
                <w:szCs w:val="24"/>
                <w:highlight w:val="yellow"/>
                <w:lang w:eastAsia="ru-RU"/>
              </w:rPr>
              <w:t>4223,3</w:t>
            </w:r>
          </w:p>
        </w:tc>
        <w:tc>
          <w:tcPr>
            <w:tcW w:w="2693" w:type="dxa"/>
            <w:shd w:val="clear" w:color="auto" w:fill="auto"/>
          </w:tcPr>
          <w:p w:rsidR="00F0631D" w:rsidRPr="00FA3F07"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FA3F07">
              <w:rPr>
                <w:rFonts w:ascii="Times New Roman" w:eastAsia="Times New Roman" w:hAnsi="Times New Roman" w:cs="Times New Roman"/>
                <w:sz w:val="24"/>
                <w:szCs w:val="24"/>
                <w:highlight w:val="yellow"/>
                <w:lang w:eastAsia="ru-RU"/>
              </w:rPr>
              <w:t>222,28</w:t>
            </w:r>
          </w:p>
        </w:tc>
      </w:tr>
    </w:tbl>
    <w:p w:rsidR="00F0631D" w:rsidRPr="00F0631D" w:rsidRDefault="00F0631D" w:rsidP="00F0631D">
      <w:pPr>
        <w:tabs>
          <w:tab w:val="left" w:pos="3090"/>
        </w:tabs>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Благоустройство территории Дубровинского сельсовета в настоящее время остается одной из важнейших задач по улучшению жизненного уровня населения. </w:t>
      </w:r>
    </w:p>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Основная работа по благоустройству направлена на улучшение внешнего вида фасадов бюджетных учреждений, соблюдени</w:t>
      </w:r>
      <w:r w:rsidR="00FA3F07">
        <w:rPr>
          <w:rFonts w:ascii="Times New Roman" w:eastAsia="Times New Roman" w:hAnsi="Times New Roman" w:cs="Times New Roman"/>
          <w:sz w:val="28"/>
          <w:szCs w:val="28"/>
          <w:lang w:eastAsia="ru-RU"/>
        </w:rPr>
        <w:t>ю санитарных норм</w:t>
      </w:r>
      <w:r w:rsidRPr="00F0631D">
        <w:rPr>
          <w:rFonts w:ascii="Times New Roman" w:eastAsia="Times New Roman" w:hAnsi="Times New Roman" w:cs="Times New Roman"/>
          <w:sz w:val="28"/>
          <w:szCs w:val="28"/>
          <w:lang w:eastAsia="ru-RU"/>
        </w:rPr>
        <w:t>, содержание общественных памят</w:t>
      </w:r>
      <w:r w:rsidR="00FA3F07">
        <w:rPr>
          <w:rFonts w:ascii="Times New Roman" w:eastAsia="Times New Roman" w:hAnsi="Times New Roman" w:cs="Times New Roman"/>
          <w:sz w:val="28"/>
          <w:szCs w:val="28"/>
          <w:lang w:eastAsia="ru-RU"/>
        </w:rPr>
        <w:t xml:space="preserve">ников, </w:t>
      </w:r>
      <w:r w:rsidRPr="00F0631D">
        <w:rPr>
          <w:rFonts w:ascii="Times New Roman" w:eastAsia="Times New Roman" w:hAnsi="Times New Roman" w:cs="Times New Roman"/>
          <w:sz w:val="28"/>
          <w:szCs w:val="28"/>
          <w:lang w:eastAsia="ru-RU"/>
        </w:rPr>
        <w:t xml:space="preserve">уделяется внимание содержанию и ремонту дорог. </w:t>
      </w:r>
    </w:p>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p>
    <w:p w:rsidR="00F0631D" w:rsidRPr="00F0631D" w:rsidRDefault="00F0631D" w:rsidP="00F0631D">
      <w:pPr>
        <w:keepNext/>
        <w:widowControl w:val="0"/>
        <w:spacing w:after="0" w:line="240" w:lineRule="auto"/>
        <w:outlineLvl w:val="0"/>
        <w:rPr>
          <w:rFonts w:ascii="Times New Roman" w:eastAsia="Times New Roman" w:hAnsi="Times New Roman" w:cs="Times New Roman"/>
          <w:b/>
          <w:noProof/>
          <w:sz w:val="28"/>
          <w:szCs w:val="28"/>
          <w:lang w:val="x-none" w:eastAsia="x-none"/>
        </w:rPr>
      </w:pPr>
      <w:r w:rsidRPr="00F0631D">
        <w:rPr>
          <w:rFonts w:ascii="Times New Roman" w:eastAsia="Times New Roman" w:hAnsi="Times New Roman" w:cs="Times New Roman"/>
          <w:b/>
          <w:noProof/>
          <w:sz w:val="28"/>
          <w:szCs w:val="28"/>
          <w:lang w:val="x-none" w:eastAsia="x-none"/>
        </w:rPr>
        <w:t>3.2. Жилищно-коммунальное хозяйство:</w:t>
      </w:r>
    </w:p>
    <w:p w:rsidR="00FA3F07" w:rsidRDefault="00FA3F07" w:rsidP="00FA3F07">
      <w:pPr>
        <w:spacing w:after="0" w:line="240" w:lineRule="auto"/>
        <w:ind w:firstLine="708"/>
        <w:jc w:val="both"/>
        <w:rPr>
          <w:rFonts w:ascii="Times New Roman" w:eastAsia="Times New Roman" w:hAnsi="Times New Roman" w:cs="Times New Roman"/>
          <w:sz w:val="28"/>
          <w:szCs w:val="28"/>
          <w:lang w:eastAsia="ru-RU"/>
        </w:rPr>
      </w:pPr>
      <w:r w:rsidRPr="00FA3F07">
        <w:rPr>
          <w:rFonts w:ascii="Times New Roman" w:eastAsia="Times New Roman" w:hAnsi="Times New Roman" w:cs="Times New Roman"/>
          <w:sz w:val="28"/>
          <w:szCs w:val="28"/>
          <w:lang w:eastAsia="ru-RU"/>
        </w:rPr>
        <w:t xml:space="preserve">На территории поселения Дубровинского сельсовета </w:t>
      </w:r>
      <w:proofErr w:type="gramStart"/>
      <w:r w:rsidRPr="00FA3F07">
        <w:rPr>
          <w:rFonts w:ascii="Times New Roman" w:eastAsia="Times New Roman" w:hAnsi="Times New Roman" w:cs="Times New Roman"/>
          <w:sz w:val="28"/>
          <w:szCs w:val="28"/>
          <w:lang w:eastAsia="ru-RU"/>
        </w:rPr>
        <w:t>на  2020</w:t>
      </w:r>
      <w:proofErr w:type="gramEnd"/>
      <w:r w:rsidRPr="00FA3F07">
        <w:rPr>
          <w:rFonts w:ascii="Times New Roman" w:eastAsia="Times New Roman" w:hAnsi="Times New Roman" w:cs="Times New Roman"/>
          <w:sz w:val="28"/>
          <w:szCs w:val="28"/>
          <w:lang w:eastAsia="ru-RU"/>
        </w:rPr>
        <w:t xml:space="preserve"> год площадь жилищного фонда составила 54627  тыс. кв. метров. Муниципальный жилой фонд составил 3,057 тыс. кв. м. </w:t>
      </w:r>
    </w:p>
    <w:p w:rsidR="00FA3F07"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 </w:t>
      </w:r>
      <w:r w:rsidR="00FA3F07">
        <w:rPr>
          <w:rFonts w:ascii="Times New Roman" w:eastAsia="Times New Roman" w:hAnsi="Times New Roman" w:cs="Times New Roman"/>
          <w:sz w:val="28"/>
          <w:szCs w:val="28"/>
          <w:lang w:eastAsia="ru-RU"/>
        </w:rPr>
        <w:t xml:space="preserve">С 01.01.2020 года полномочий по </w:t>
      </w:r>
      <w:proofErr w:type="spellStart"/>
      <w:r w:rsidR="00FA3F07">
        <w:rPr>
          <w:rFonts w:ascii="Times New Roman" w:eastAsia="Times New Roman" w:hAnsi="Times New Roman" w:cs="Times New Roman"/>
          <w:sz w:val="28"/>
          <w:szCs w:val="28"/>
          <w:lang w:eastAsia="ru-RU"/>
        </w:rPr>
        <w:t>водо</w:t>
      </w:r>
      <w:proofErr w:type="spellEnd"/>
      <w:r w:rsidR="00FA3F07">
        <w:rPr>
          <w:rFonts w:ascii="Times New Roman" w:eastAsia="Times New Roman" w:hAnsi="Times New Roman" w:cs="Times New Roman"/>
          <w:sz w:val="28"/>
          <w:szCs w:val="28"/>
          <w:lang w:eastAsia="ru-RU"/>
        </w:rPr>
        <w:t xml:space="preserve"> и теплоснабжению нет.</w:t>
      </w:r>
      <w:r w:rsidRPr="00F0631D">
        <w:rPr>
          <w:rFonts w:ascii="Times New Roman" w:eastAsia="Times New Roman" w:hAnsi="Times New Roman" w:cs="Times New Roman"/>
          <w:sz w:val="28"/>
          <w:szCs w:val="28"/>
          <w:lang w:eastAsia="ru-RU"/>
        </w:rPr>
        <w:t xml:space="preserve">        </w:t>
      </w:r>
    </w:p>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          Размер платы за содержание жилищного фонда и наём муниципального жилого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2"/>
        <w:gridCol w:w="2651"/>
        <w:gridCol w:w="1498"/>
      </w:tblGrid>
      <w:tr w:rsidR="00F0631D" w:rsidRPr="00F0631D" w:rsidTr="00334A5E">
        <w:tc>
          <w:tcPr>
            <w:tcW w:w="5920" w:type="dxa"/>
          </w:tcPr>
          <w:p w:rsidR="00F0631D" w:rsidRPr="00F0631D" w:rsidRDefault="00F0631D" w:rsidP="00F0631D">
            <w:pPr>
              <w:spacing w:after="0" w:line="240" w:lineRule="auto"/>
              <w:jc w:val="both"/>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 xml:space="preserve">Наименование услуги </w:t>
            </w:r>
          </w:p>
        </w:tc>
        <w:tc>
          <w:tcPr>
            <w:tcW w:w="2693" w:type="dxa"/>
          </w:tcPr>
          <w:p w:rsidR="00F0631D" w:rsidRPr="00F0631D" w:rsidRDefault="00F0631D" w:rsidP="00F0631D">
            <w:pPr>
              <w:spacing w:after="0" w:line="240" w:lineRule="auto"/>
              <w:jc w:val="both"/>
              <w:rPr>
                <w:rFonts w:ascii="Times New Roman" w:eastAsia="Times New Roman" w:hAnsi="Times New Roman" w:cs="Times New Roman"/>
                <w:sz w:val="24"/>
                <w:szCs w:val="24"/>
                <w:lang w:eastAsia="ru-RU"/>
              </w:rPr>
            </w:pPr>
            <w:proofErr w:type="spellStart"/>
            <w:r w:rsidRPr="00F0631D">
              <w:rPr>
                <w:rFonts w:ascii="Times New Roman" w:eastAsia="Times New Roman" w:hAnsi="Times New Roman" w:cs="Times New Roman"/>
                <w:sz w:val="24"/>
                <w:szCs w:val="24"/>
                <w:lang w:eastAsia="ru-RU"/>
              </w:rPr>
              <w:t>Ед.измерения</w:t>
            </w:r>
            <w:proofErr w:type="spellEnd"/>
          </w:p>
        </w:tc>
        <w:tc>
          <w:tcPr>
            <w:tcW w:w="1524" w:type="dxa"/>
          </w:tcPr>
          <w:p w:rsidR="00F0631D" w:rsidRPr="00F0631D" w:rsidRDefault="00F0631D" w:rsidP="00F0631D">
            <w:pPr>
              <w:spacing w:after="0" w:line="240" w:lineRule="auto"/>
              <w:jc w:val="both"/>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 xml:space="preserve">Тариф на месяц, </w:t>
            </w:r>
            <w:proofErr w:type="spellStart"/>
            <w:r w:rsidRPr="00F0631D">
              <w:rPr>
                <w:rFonts w:ascii="Times New Roman" w:eastAsia="Times New Roman" w:hAnsi="Times New Roman" w:cs="Times New Roman"/>
                <w:sz w:val="24"/>
                <w:szCs w:val="24"/>
                <w:lang w:eastAsia="ru-RU"/>
              </w:rPr>
              <w:t>руб</w:t>
            </w:r>
            <w:proofErr w:type="spellEnd"/>
          </w:p>
        </w:tc>
      </w:tr>
      <w:tr w:rsidR="00F0631D" w:rsidRPr="00F0631D" w:rsidTr="00334A5E">
        <w:tc>
          <w:tcPr>
            <w:tcW w:w="5920" w:type="dxa"/>
          </w:tcPr>
          <w:p w:rsidR="00F0631D" w:rsidRPr="00F0631D" w:rsidRDefault="00F0631D" w:rsidP="00F0631D">
            <w:pPr>
              <w:spacing w:after="0" w:line="240" w:lineRule="auto"/>
              <w:jc w:val="both"/>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 xml:space="preserve">Содержание жилищного фонда </w:t>
            </w:r>
          </w:p>
        </w:tc>
        <w:tc>
          <w:tcPr>
            <w:tcW w:w="2693" w:type="dxa"/>
          </w:tcPr>
          <w:p w:rsidR="00F0631D" w:rsidRPr="00F0631D" w:rsidRDefault="00F0631D" w:rsidP="00F0631D">
            <w:pPr>
              <w:spacing w:after="0" w:line="240" w:lineRule="auto"/>
              <w:jc w:val="both"/>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 xml:space="preserve">На 1 </w:t>
            </w:r>
            <w:proofErr w:type="spellStart"/>
            <w:r w:rsidRPr="00F0631D">
              <w:rPr>
                <w:rFonts w:ascii="Times New Roman" w:eastAsia="Times New Roman" w:hAnsi="Times New Roman" w:cs="Times New Roman"/>
                <w:sz w:val="24"/>
                <w:szCs w:val="24"/>
                <w:lang w:eastAsia="ru-RU"/>
              </w:rPr>
              <w:t>кв.м</w:t>
            </w:r>
            <w:proofErr w:type="spellEnd"/>
            <w:r w:rsidRPr="00F0631D">
              <w:rPr>
                <w:rFonts w:ascii="Times New Roman" w:eastAsia="Times New Roman" w:hAnsi="Times New Roman" w:cs="Times New Roman"/>
                <w:sz w:val="24"/>
                <w:szCs w:val="24"/>
                <w:lang w:eastAsia="ru-RU"/>
              </w:rPr>
              <w:t>. общей площади</w:t>
            </w:r>
          </w:p>
        </w:tc>
        <w:tc>
          <w:tcPr>
            <w:tcW w:w="1524" w:type="dxa"/>
          </w:tcPr>
          <w:p w:rsidR="00F0631D" w:rsidRPr="00F0631D" w:rsidRDefault="00F0631D" w:rsidP="00F0631D">
            <w:pPr>
              <w:spacing w:after="0" w:line="240" w:lineRule="auto"/>
              <w:jc w:val="both"/>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 xml:space="preserve">нет </w:t>
            </w:r>
          </w:p>
        </w:tc>
      </w:tr>
      <w:tr w:rsidR="00F0631D" w:rsidRPr="00F0631D" w:rsidTr="00334A5E">
        <w:tc>
          <w:tcPr>
            <w:tcW w:w="5920" w:type="dxa"/>
          </w:tcPr>
          <w:p w:rsidR="00F0631D" w:rsidRPr="00F0631D" w:rsidRDefault="00F0631D" w:rsidP="00F0631D">
            <w:pPr>
              <w:spacing w:after="0" w:line="240" w:lineRule="auto"/>
              <w:jc w:val="both"/>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Наём муниципального жилого фонда</w:t>
            </w:r>
          </w:p>
        </w:tc>
        <w:tc>
          <w:tcPr>
            <w:tcW w:w="2693" w:type="dxa"/>
          </w:tcPr>
          <w:p w:rsidR="00F0631D" w:rsidRPr="00F0631D" w:rsidRDefault="00F0631D" w:rsidP="00F0631D">
            <w:pPr>
              <w:spacing w:after="0" w:line="240" w:lineRule="auto"/>
              <w:jc w:val="both"/>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 xml:space="preserve">На 1 </w:t>
            </w:r>
            <w:proofErr w:type="spellStart"/>
            <w:r w:rsidRPr="00F0631D">
              <w:rPr>
                <w:rFonts w:ascii="Times New Roman" w:eastAsia="Times New Roman" w:hAnsi="Times New Roman" w:cs="Times New Roman"/>
                <w:sz w:val="24"/>
                <w:szCs w:val="24"/>
                <w:lang w:eastAsia="ru-RU"/>
              </w:rPr>
              <w:t>кв.м</w:t>
            </w:r>
            <w:proofErr w:type="spellEnd"/>
            <w:r w:rsidRPr="00F0631D">
              <w:rPr>
                <w:rFonts w:ascii="Times New Roman" w:eastAsia="Times New Roman" w:hAnsi="Times New Roman" w:cs="Times New Roman"/>
                <w:sz w:val="24"/>
                <w:szCs w:val="24"/>
                <w:lang w:eastAsia="ru-RU"/>
              </w:rPr>
              <w:t>. общей площади</w:t>
            </w:r>
          </w:p>
        </w:tc>
        <w:tc>
          <w:tcPr>
            <w:tcW w:w="1524" w:type="dxa"/>
          </w:tcPr>
          <w:p w:rsidR="00F0631D" w:rsidRPr="00F0631D" w:rsidRDefault="00F0631D" w:rsidP="00F0631D">
            <w:pPr>
              <w:spacing w:after="0" w:line="240" w:lineRule="auto"/>
              <w:jc w:val="both"/>
              <w:rPr>
                <w:rFonts w:ascii="Times New Roman" w:eastAsia="Times New Roman" w:hAnsi="Times New Roman" w:cs="Times New Roman"/>
                <w:sz w:val="24"/>
                <w:szCs w:val="24"/>
                <w:highlight w:val="yellow"/>
                <w:lang w:eastAsia="ru-RU"/>
              </w:rPr>
            </w:pPr>
            <w:r w:rsidRPr="00F0631D">
              <w:rPr>
                <w:rFonts w:ascii="Times New Roman" w:eastAsia="Times New Roman" w:hAnsi="Times New Roman" w:cs="Times New Roman"/>
                <w:sz w:val="24"/>
                <w:szCs w:val="24"/>
                <w:lang w:eastAsia="ru-RU"/>
              </w:rPr>
              <w:t>1,22</w:t>
            </w:r>
          </w:p>
        </w:tc>
      </w:tr>
      <w:tr w:rsidR="00F0631D" w:rsidRPr="00F0631D" w:rsidTr="00334A5E">
        <w:tc>
          <w:tcPr>
            <w:tcW w:w="5920" w:type="dxa"/>
          </w:tcPr>
          <w:p w:rsidR="00F0631D" w:rsidRPr="00F0631D" w:rsidRDefault="00F0631D" w:rsidP="00F0631D">
            <w:pPr>
              <w:spacing w:after="0" w:line="240" w:lineRule="auto"/>
              <w:jc w:val="both"/>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итого</w:t>
            </w:r>
          </w:p>
        </w:tc>
        <w:tc>
          <w:tcPr>
            <w:tcW w:w="2693" w:type="dxa"/>
          </w:tcPr>
          <w:p w:rsidR="00F0631D" w:rsidRPr="00F0631D" w:rsidRDefault="00F0631D" w:rsidP="00F0631D">
            <w:pPr>
              <w:spacing w:after="0" w:line="240" w:lineRule="auto"/>
              <w:jc w:val="both"/>
              <w:rPr>
                <w:rFonts w:ascii="Times New Roman" w:eastAsia="Times New Roman" w:hAnsi="Times New Roman" w:cs="Times New Roman"/>
                <w:sz w:val="24"/>
                <w:szCs w:val="24"/>
                <w:lang w:eastAsia="ru-RU"/>
              </w:rPr>
            </w:pPr>
          </w:p>
        </w:tc>
        <w:tc>
          <w:tcPr>
            <w:tcW w:w="1524" w:type="dxa"/>
          </w:tcPr>
          <w:p w:rsidR="00F0631D" w:rsidRPr="00F0631D" w:rsidRDefault="00F0631D" w:rsidP="00F0631D">
            <w:pPr>
              <w:spacing w:after="0" w:line="240" w:lineRule="auto"/>
              <w:jc w:val="both"/>
              <w:rPr>
                <w:rFonts w:ascii="Times New Roman" w:eastAsia="Times New Roman" w:hAnsi="Times New Roman" w:cs="Times New Roman"/>
                <w:sz w:val="24"/>
                <w:szCs w:val="24"/>
                <w:highlight w:val="yellow"/>
                <w:lang w:eastAsia="ru-RU"/>
              </w:rPr>
            </w:pPr>
            <w:r w:rsidRPr="00F0631D">
              <w:rPr>
                <w:rFonts w:ascii="Times New Roman" w:eastAsia="Times New Roman" w:hAnsi="Times New Roman" w:cs="Times New Roman"/>
                <w:sz w:val="24"/>
                <w:szCs w:val="24"/>
                <w:lang w:eastAsia="ru-RU"/>
              </w:rPr>
              <w:t>1,22</w:t>
            </w:r>
          </w:p>
        </w:tc>
      </w:tr>
    </w:tbl>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p>
    <w:p w:rsidR="00F0631D" w:rsidRPr="00FA3F07" w:rsidRDefault="00F0631D" w:rsidP="00FA3F07">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ab/>
        <w:t xml:space="preserve"> </w:t>
      </w:r>
    </w:p>
    <w:p w:rsidR="00F0631D" w:rsidRPr="00F0631D" w:rsidRDefault="00F0631D" w:rsidP="00F0631D">
      <w:pPr>
        <w:keepNext/>
        <w:widowControl w:val="0"/>
        <w:spacing w:after="0" w:line="240" w:lineRule="auto"/>
        <w:outlineLvl w:val="0"/>
        <w:rPr>
          <w:rFonts w:ascii="Times New Roman" w:eastAsia="Times New Roman" w:hAnsi="Times New Roman" w:cs="Times New Roman"/>
          <w:b/>
          <w:noProof/>
          <w:sz w:val="28"/>
          <w:szCs w:val="28"/>
          <w:lang w:val="x-none" w:eastAsia="x-none"/>
        </w:rPr>
      </w:pPr>
      <w:r w:rsidRPr="00F0631D">
        <w:rPr>
          <w:rFonts w:ascii="Times New Roman" w:eastAsia="Times New Roman" w:hAnsi="Times New Roman" w:cs="Times New Roman"/>
          <w:b/>
          <w:noProof/>
          <w:sz w:val="28"/>
          <w:szCs w:val="28"/>
          <w:lang w:val="x-none" w:eastAsia="x-none"/>
        </w:rPr>
        <w:t>3.3. Электрическое хозяйство:</w:t>
      </w:r>
    </w:p>
    <w:p w:rsidR="00F0631D" w:rsidRPr="00F0631D" w:rsidRDefault="00F0631D" w:rsidP="00F0631D">
      <w:pPr>
        <w:spacing w:after="0" w:line="240" w:lineRule="auto"/>
        <w:ind w:firstLine="851"/>
        <w:jc w:val="both"/>
        <w:rPr>
          <w:rFonts w:ascii="Times New Roman" w:eastAsia="Times New Roman" w:hAnsi="Times New Roman" w:cs="Times New Roman"/>
          <w:noProof/>
          <w:sz w:val="28"/>
          <w:szCs w:val="28"/>
          <w:lang w:eastAsia="ru-RU"/>
        </w:rPr>
      </w:pPr>
      <w:r w:rsidRPr="00F0631D">
        <w:rPr>
          <w:rFonts w:ascii="Times New Roman" w:eastAsia="Times New Roman" w:hAnsi="Times New Roman" w:cs="Times New Roman"/>
          <w:noProof/>
          <w:sz w:val="28"/>
          <w:szCs w:val="28"/>
          <w:lang w:eastAsia="ru-RU"/>
        </w:rPr>
        <w:t>Проблемы электрического хозяйства заключаются в том, что в жилищно-коммунальном секторе рост электрических нагрузок обусловен, прежде всего, расширеним номенклатуры и увеличением количества элетробытовых приборов, применяемых в быту при заметном росте единочной мощности отдельных приборов.</w:t>
      </w:r>
    </w:p>
    <w:p w:rsidR="00F0631D" w:rsidRPr="00F0631D" w:rsidRDefault="00F0631D" w:rsidP="00F0631D">
      <w:pPr>
        <w:spacing w:after="0" w:line="240" w:lineRule="auto"/>
        <w:jc w:val="both"/>
        <w:rPr>
          <w:rFonts w:ascii="Times New Roman" w:eastAsia="Times New Roman" w:hAnsi="Times New Roman" w:cs="Times New Roman"/>
          <w:noProof/>
          <w:sz w:val="28"/>
          <w:szCs w:val="28"/>
          <w:lang w:eastAsia="ru-RU"/>
        </w:rPr>
      </w:pPr>
      <w:r w:rsidRPr="00F0631D">
        <w:rPr>
          <w:rFonts w:ascii="Times New Roman" w:eastAsia="Times New Roman" w:hAnsi="Times New Roman" w:cs="Times New Roman"/>
          <w:noProof/>
          <w:sz w:val="28"/>
          <w:szCs w:val="28"/>
          <w:lang w:eastAsia="ru-RU"/>
        </w:rPr>
        <w:t xml:space="preserve">Главной целью является повышение эффективности функционирования электроэнергетики и обеспечения бесперебойного </w:t>
      </w:r>
      <w:r w:rsidRPr="00F0631D">
        <w:rPr>
          <w:rFonts w:ascii="Times New Roman" w:eastAsia="Times New Roman" w:hAnsi="Times New Roman" w:cs="Times New Roman"/>
          <w:bCs/>
          <w:sz w:val="28"/>
          <w:szCs w:val="28"/>
          <w:lang w:eastAsia="ru-RU"/>
        </w:rPr>
        <w:t>снабжения отраслей экономики и населения электрической энергией.</w:t>
      </w:r>
      <w:r w:rsidRPr="00F0631D">
        <w:rPr>
          <w:rFonts w:ascii="Times New Roman" w:eastAsia="Times New Roman" w:hAnsi="Times New Roman" w:cs="Times New Roman"/>
          <w:noProof/>
          <w:sz w:val="28"/>
          <w:szCs w:val="28"/>
          <w:lang w:eastAsia="ru-RU"/>
        </w:rPr>
        <w:t xml:space="preserve"> </w:t>
      </w:r>
    </w:p>
    <w:p w:rsidR="00F0631D" w:rsidRPr="00F0631D" w:rsidRDefault="00FA3F07" w:rsidP="00F0631D">
      <w:pPr>
        <w:spacing w:after="0" w:line="24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lastRenderedPageBreak/>
        <w:t>В прогнозе на 2021</w:t>
      </w:r>
      <w:r w:rsidR="00F0631D" w:rsidRPr="00F0631D">
        <w:rPr>
          <w:rFonts w:ascii="Times New Roman" w:eastAsia="Times New Roman" w:hAnsi="Times New Roman" w:cs="Times New Roman"/>
          <w:noProof/>
          <w:sz w:val="28"/>
          <w:szCs w:val="28"/>
          <w:lang w:eastAsia="ru-RU"/>
        </w:rPr>
        <w:t xml:space="preserve"> год расходы на  уличное освещение составят </w:t>
      </w:r>
      <w:r w:rsidR="00F0631D" w:rsidRPr="00FA3F07">
        <w:rPr>
          <w:rFonts w:ascii="Times New Roman" w:eastAsia="Times New Roman" w:hAnsi="Times New Roman" w:cs="Times New Roman"/>
          <w:noProof/>
          <w:sz w:val="28"/>
          <w:szCs w:val="28"/>
          <w:highlight w:val="yellow"/>
          <w:lang w:eastAsia="ru-RU"/>
        </w:rPr>
        <w:t>325,0 тыс.руб</w:t>
      </w:r>
      <w:r w:rsidR="00F0631D" w:rsidRPr="00F0631D">
        <w:rPr>
          <w:rFonts w:ascii="Times New Roman" w:eastAsia="Times New Roman" w:hAnsi="Times New Roman" w:cs="Times New Roman"/>
          <w:noProof/>
          <w:sz w:val="28"/>
          <w:szCs w:val="28"/>
          <w:lang w:eastAsia="ru-RU"/>
        </w:rPr>
        <w:t>.</w:t>
      </w:r>
    </w:p>
    <w:p w:rsidR="00F0631D" w:rsidRPr="00F0631D" w:rsidRDefault="00F0631D" w:rsidP="00F0631D">
      <w:pPr>
        <w:spacing w:after="0" w:line="240" w:lineRule="auto"/>
        <w:jc w:val="both"/>
        <w:rPr>
          <w:rFonts w:ascii="Times New Roman" w:eastAsia="Times New Roman" w:hAnsi="Times New Roman" w:cs="Times New Roman"/>
          <w:b/>
          <w:bCs/>
          <w:i/>
          <w:noProof/>
          <w:sz w:val="28"/>
          <w:szCs w:val="28"/>
          <w:lang w:eastAsia="ru-RU"/>
        </w:rPr>
      </w:pPr>
    </w:p>
    <w:p w:rsidR="00F0631D" w:rsidRPr="00F0631D" w:rsidRDefault="00F0631D" w:rsidP="00F0631D">
      <w:pPr>
        <w:keepNext/>
        <w:widowControl w:val="0"/>
        <w:spacing w:after="0" w:line="240" w:lineRule="auto"/>
        <w:outlineLvl w:val="0"/>
        <w:rPr>
          <w:rFonts w:ascii="Times New Roman" w:eastAsia="Times New Roman" w:hAnsi="Times New Roman" w:cs="Times New Roman"/>
          <w:b/>
          <w:noProof/>
          <w:sz w:val="28"/>
          <w:szCs w:val="28"/>
          <w:lang w:val="x-none" w:eastAsia="x-none"/>
        </w:rPr>
      </w:pPr>
      <w:r w:rsidRPr="00F0631D">
        <w:rPr>
          <w:rFonts w:ascii="Times New Roman" w:eastAsia="Times New Roman" w:hAnsi="Times New Roman" w:cs="Times New Roman"/>
          <w:b/>
          <w:noProof/>
          <w:sz w:val="28"/>
          <w:szCs w:val="28"/>
          <w:lang w:val="x-none" w:eastAsia="x-none"/>
        </w:rPr>
        <w:t>3.4. Улучшение уличной дорожной сети и организации дорожного движения:</w:t>
      </w:r>
    </w:p>
    <w:p w:rsidR="00F0631D" w:rsidRPr="00F0631D" w:rsidRDefault="00FA3F07" w:rsidP="00F0631D">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2021 -</w:t>
      </w:r>
      <w:proofErr w:type="gramStart"/>
      <w:r>
        <w:rPr>
          <w:rFonts w:ascii="Times New Roman" w:eastAsia="Times New Roman" w:hAnsi="Times New Roman" w:cs="Times New Roman"/>
          <w:sz w:val="28"/>
          <w:szCs w:val="28"/>
          <w:lang w:eastAsia="ru-RU"/>
        </w:rPr>
        <w:t>2023</w:t>
      </w:r>
      <w:r w:rsidR="00F0631D" w:rsidRPr="00F0631D">
        <w:rPr>
          <w:rFonts w:ascii="Times New Roman" w:eastAsia="Times New Roman" w:hAnsi="Times New Roman" w:cs="Times New Roman"/>
          <w:sz w:val="28"/>
          <w:szCs w:val="28"/>
          <w:lang w:eastAsia="ru-RU"/>
        </w:rPr>
        <w:t xml:space="preserve">  годах</w:t>
      </w:r>
      <w:proofErr w:type="gramEnd"/>
      <w:r w:rsidR="00F0631D" w:rsidRPr="00F0631D">
        <w:rPr>
          <w:rFonts w:ascii="Times New Roman" w:eastAsia="Times New Roman" w:hAnsi="Times New Roman" w:cs="Times New Roman"/>
          <w:sz w:val="28"/>
          <w:szCs w:val="28"/>
          <w:lang w:eastAsia="ru-RU"/>
        </w:rPr>
        <w:t xml:space="preserve"> основными задачами в сфере дорожного хозяйства:</w:t>
      </w: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содержание автодорожной сети поселения для круглогодичной устойчивой транспортной связи всех населенных пунктов поселения и повышение безопасности дорожного движения;</w:t>
      </w: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 финансовое обеспечение продолжения работ по реконструкции и строительству межмуниципальных дорог за счет субсидий из фонда </w:t>
      </w:r>
      <w:proofErr w:type="spellStart"/>
      <w:r w:rsidRPr="00F0631D">
        <w:rPr>
          <w:rFonts w:ascii="Times New Roman" w:eastAsia="Times New Roman" w:hAnsi="Times New Roman" w:cs="Times New Roman"/>
          <w:sz w:val="28"/>
          <w:szCs w:val="28"/>
          <w:lang w:eastAsia="ru-RU"/>
        </w:rPr>
        <w:t>софинансирования</w:t>
      </w:r>
      <w:proofErr w:type="spellEnd"/>
      <w:r w:rsidRPr="00F0631D">
        <w:rPr>
          <w:rFonts w:ascii="Times New Roman" w:eastAsia="Times New Roman" w:hAnsi="Times New Roman" w:cs="Times New Roman"/>
          <w:sz w:val="28"/>
          <w:szCs w:val="28"/>
          <w:lang w:eastAsia="ru-RU"/>
        </w:rPr>
        <w:t xml:space="preserve"> Новосибирской области.</w:t>
      </w:r>
    </w:p>
    <w:p w:rsidR="00F0631D" w:rsidRPr="00F0631D" w:rsidRDefault="00F0631D" w:rsidP="00F0631D">
      <w:pPr>
        <w:spacing w:after="0" w:line="240" w:lineRule="auto"/>
        <w:ind w:firstLine="851"/>
        <w:jc w:val="both"/>
        <w:rPr>
          <w:rFonts w:ascii="Times New Roman" w:eastAsia="Times New Roman" w:hAnsi="Times New Roman" w:cs="Times New Roman"/>
          <w:noProof/>
          <w:sz w:val="28"/>
          <w:szCs w:val="28"/>
          <w:lang w:eastAsia="ru-RU"/>
        </w:rPr>
      </w:pPr>
      <w:r w:rsidRPr="00F0631D">
        <w:rPr>
          <w:rFonts w:ascii="Times New Roman" w:eastAsia="Times New Roman" w:hAnsi="Times New Roman" w:cs="Times New Roman"/>
          <w:noProof/>
          <w:sz w:val="28"/>
          <w:szCs w:val="28"/>
          <w:lang w:eastAsia="ru-RU"/>
        </w:rPr>
        <w:t>Сегодня протяженность внутрипоселковых автомобильных дорог Дубровинск</w:t>
      </w:r>
      <w:r w:rsidR="00FA3F07">
        <w:rPr>
          <w:rFonts w:ascii="Times New Roman" w:eastAsia="Times New Roman" w:hAnsi="Times New Roman" w:cs="Times New Roman"/>
          <w:noProof/>
          <w:sz w:val="28"/>
          <w:szCs w:val="28"/>
          <w:lang w:eastAsia="ru-RU"/>
        </w:rPr>
        <w:t>ого сельсовета  составляет 36,4</w:t>
      </w:r>
      <w:r w:rsidRPr="00F0631D">
        <w:rPr>
          <w:rFonts w:ascii="Times New Roman" w:eastAsia="Times New Roman" w:hAnsi="Times New Roman" w:cs="Times New Roman"/>
          <w:noProof/>
          <w:color w:val="FF0000"/>
          <w:sz w:val="28"/>
          <w:szCs w:val="28"/>
          <w:lang w:eastAsia="ru-RU"/>
        </w:rPr>
        <w:t xml:space="preserve"> </w:t>
      </w:r>
      <w:r w:rsidRPr="00F0631D">
        <w:rPr>
          <w:rFonts w:ascii="Times New Roman" w:eastAsia="Times New Roman" w:hAnsi="Times New Roman" w:cs="Times New Roman"/>
          <w:noProof/>
          <w:sz w:val="28"/>
          <w:szCs w:val="28"/>
          <w:lang w:eastAsia="ru-RU"/>
        </w:rPr>
        <w:t xml:space="preserve">тыс.км. </w:t>
      </w:r>
      <w:r w:rsidRPr="00F0631D">
        <w:rPr>
          <w:rFonts w:ascii="Times New Roman" w:eastAsia="Times New Roman" w:hAnsi="Times New Roman" w:cs="Times New Roman"/>
          <w:sz w:val="28"/>
          <w:szCs w:val="28"/>
          <w:lang w:eastAsia="ru-RU"/>
        </w:rPr>
        <w:t>Ремонт объектов дорожной инфраструктуры, предусматривает полную замену дорожного полотна с повы</w:t>
      </w:r>
      <w:r w:rsidR="00FA3F07">
        <w:rPr>
          <w:rFonts w:ascii="Times New Roman" w:eastAsia="Times New Roman" w:hAnsi="Times New Roman" w:cs="Times New Roman"/>
          <w:sz w:val="28"/>
          <w:szCs w:val="28"/>
          <w:lang w:eastAsia="ru-RU"/>
        </w:rPr>
        <w:t>шением качества в период до 2030</w:t>
      </w:r>
      <w:r w:rsidRPr="00F0631D">
        <w:rPr>
          <w:rFonts w:ascii="Times New Roman" w:eastAsia="Times New Roman" w:hAnsi="Times New Roman" w:cs="Times New Roman"/>
          <w:sz w:val="28"/>
          <w:szCs w:val="28"/>
          <w:lang w:eastAsia="ru-RU"/>
        </w:rPr>
        <w:t xml:space="preserve"> года. </w:t>
      </w:r>
      <w:r w:rsidRPr="00F0631D">
        <w:rPr>
          <w:rFonts w:ascii="Times New Roman" w:eastAsia="Times New Roman" w:hAnsi="Times New Roman" w:cs="Times New Roman"/>
          <w:noProof/>
          <w:sz w:val="28"/>
          <w:szCs w:val="28"/>
          <w:lang w:eastAsia="ru-RU"/>
        </w:rPr>
        <w:t xml:space="preserve">Освещенность улиц составляет 30 % от общей протяженности дорог. </w:t>
      </w:r>
    </w:p>
    <w:p w:rsidR="00F0631D" w:rsidRPr="00F0631D" w:rsidRDefault="00F0631D" w:rsidP="00F0631D">
      <w:pPr>
        <w:spacing w:after="0" w:line="240" w:lineRule="auto"/>
        <w:jc w:val="both"/>
        <w:rPr>
          <w:rFonts w:ascii="Times New Roman" w:eastAsia="Times New Roman" w:hAnsi="Times New Roman" w:cs="Times New Roman"/>
          <w:noProof/>
          <w:sz w:val="28"/>
          <w:szCs w:val="28"/>
          <w:lang w:eastAsia="ru-RU"/>
        </w:rPr>
      </w:pPr>
      <w:r w:rsidRPr="00F0631D">
        <w:rPr>
          <w:rFonts w:ascii="Times New Roman" w:eastAsia="Times New Roman" w:hAnsi="Times New Roman" w:cs="Times New Roman"/>
          <w:noProof/>
          <w:sz w:val="28"/>
          <w:szCs w:val="28"/>
          <w:lang w:eastAsia="ru-RU"/>
        </w:rPr>
        <w:t>Цель:        Создание благоприятных условий для развития строительства, перехода к устойчивому функционированию и развитию жилищной сферы, обеспечивающая возможность беспрепятственного проезда для населения.</w:t>
      </w:r>
    </w:p>
    <w:p w:rsidR="00F0631D" w:rsidRPr="00F0631D" w:rsidRDefault="00F0631D" w:rsidP="00F0631D">
      <w:pPr>
        <w:spacing w:after="0" w:line="240" w:lineRule="auto"/>
        <w:jc w:val="both"/>
        <w:rPr>
          <w:rFonts w:ascii="Times New Roman" w:eastAsia="Times New Roman" w:hAnsi="Times New Roman" w:cs="Times New Roman"/>
          <w:noProof/>
          <w:sz w:val="28"/>
          <w:szCs w:val="28"/>
          <w:lang w:eastAsia="ru-RU"/>
        </w:rPr>
      </w:pPr>
      <w:r w:rsidRPr="00F0631D">
        <w:rPr>
          <w:rFonts w:ascii="Times New Roman" w:eastAsia="Times New Roman" w:hAnsi="Times New Roman" w:cs="Times New Roman"/>
          <w:noProof/>
          <w:sz w:val="28"/>
          <w:szCs w:val="28"/>
          <w:lang w:eastAsia="ru-RU"/>
        </w:rPr>
        <w:t>Задачи:  Сегодня одной из приоритетных задач социально – экономического развития является совершенствование транспортной сети, обеспечение безопасности дорожного движения, обеспечение сохранности существующих автомобильных дорог путем ремонтов и реконструкции, строительства новых дорог.</w:t>
      </w:r>
    </w:p>
    <w:p w:rsidR="00F0631D" w:rsidRPr="00F0631D" w:rsidRDefault="00F0631D" w:rsidP="00F0631D">
      <w:pPr>
        <w:spacing w:after="0" w:line="240" w:lineRule="auto"/>
        <w:ind w:firstLine="851"/>
        <w:rPr>
          <w:rFonts w:ascii="Times New Roman" w:eastAsia="Times New Roman" w:hAnsi="Times New Roman" w:cs="Times New Roman"/>
          <w:b/>
          <w:noProof/>
          <w:sz w:val="28"/>
          <w:szCs w:val="28"/>
          <w:lang w:eastAsia="ru-RU"/>
        </w:rPr>
      </w:pPr>
      <w:r w:rsidRPr="00F0631D">
        <w:rPr>
          <w:rFonts w:ascii="Times New Roman" w:eastAsia="Times New Roman" w:hAnsi="Times New Roman" w:cs="Times New Roman"/>
          <w:b/>
          <w:noProof/>
          <w:sz w:val="28"/>
          <w:szCs w:val="28"/>
          <w:lang w:eastAsia="ru-RU"/>
        </w:rPr>
        <w:t>Содержание автомобильных дорог и инженерных сооружений:</w:t>
      </w:r>
    </w:p>
    <w:p w:rsidR="00F0631D" w:rsidRPr="00F0631D" w:rsidRDefault="00F0631D" w:rsidP="00F0631D">
      <w:pPr>
        <w:spacing w:after="0" w:line="240" w:lineRule="auto"/>
        <w:ind w:firstLine="851"/>
        <w:rPr>
          <w:rFonts w:ascii="Times New Roman" w:eastAsia="Times New Roman" w:hAnsi="Times New Roman" w:cs="Times New Roman"/>
          <w:noProof/>
          <w:sz w:val="28"/>
          <w:szCs w:val="28"/>
          <w:lang w:eastAsia="ru-RU"/>
        </w:rPr>
      </w:pPr>
      <w:r w:rsidRPr="00F0631D">
        <w:rPr>
          <w:rFonts w:ascii="Times New Roman" w:eastAsia="Times New Roman" w:hAnsi="Times New Roman" w:cs="Times New Roman"/>
          <w:noProof/>
          <w:sz w:val="28"/>
          <w:szCs w:val="28"/>
          <w:lang w:eastAsia="ru-RU"/>
        </w:rPr>
        <w:t xml:space="preserve"> </w:t>
      </w:r>
      <w:r w:rsidRPr="00FA3F07">
        <w:rPr>
          <w:rFonts w:ascii="Times New Roman" w:eastAsia="Times New Roman" w:hAnsi="Times New Roman" w:cs="Times New Roman"/>
          <w:noProof/>
          <w:sz w:val="28"/>
          <w:szCs w:val="28"/>
          <w:highlight w:val="yellow"/>
          <w:lang w:eastAsia="ru-RU"/>
        </w:rPr>
        <w:t>в границах сельских поселений  и поселений в рамках бла</w:t>
      </w:r>
      <w:r w:rsidR="00FA3F07" w:rsidRPr="00FA3F07">
        <w:rPr>
          <w:rFonts w:ascii="Times New Roman" w:eastAsia="Times New Roman" w:hAnsi="Times New Roman" w:cs="Times New Roman"/>
          <w:noProof/>
          <w:sz w:val="28"/>
          <w:szCs w:val="28"/>
          <w:highlight w:val="yellow"/>
          <w:lang w:eastAsia="ru-RU"/>
        </w:rPr>
        <w:t>гоустройства по прогнозу на 2021</w:t>
      </w:r>
      <w:r w:rsidRPr="00FA3F07">
        <w:rPr>
          <w:rFonts w:ascii="Times New Roman" w:eastAsia="Times New Roman" w:hAnsi="Times New Roman" w:cs="Times New Roman"/>
          <w:noProof/>
          <w:sz w:val="28"/>
          <w:szCs w:val="28"/>
          <w:highlight w:val="yellow"/>
          <w:lang w:eastAsia="ru-RU"/>
        </w:rPr>
        <w:t xml:space="preserve"> год -604,0 тыс. руб., 2020 год-600,0 тыс. руб., 2021год -600,0 тыс.руб.</w:t>
      </w:r>
    </w:p>
    <w:p w:rsidR="00F0631D" w:rsidRPr="00F0631D" w:rsidRDefault="00F0631D" w:rsidP="00F0631D">
      <w:pPr>
        <w:spacing w:after="0" w:line="240" w:lineRule="auto"/>
        <w:ind w:firstLine="851"/>
        <w:jc w:val="both"/>
        <w:rPr>
          <w:rFonts w:ascii="Times New Roman" w:eastAsia="Times New Roman" w:hAnsi="Times New Roman" w:cs="Times New Roman"/>
          <w:noProof/>
          <w:sz w:val="28"/>
          <w:szCs w:val="28"/>
          <w:lang w:eastAsia="ru-RU"/>
        </w:rPr>
      </w:pPr>
      <w:r w:rsidRPr="00F0631D">
        <w:rPr>
          <w:rFonts w:ascii="Times New Roman" w:eastAsia="Times New Roman" w:hAnsi="Times New Roman" w:cs="Times New Roman"/>
          <w:b/>
          <w:noProof/>
          <w:sz w:val="28"/>
          <w:szCs w:val="28"/>
          <w:lang w:eastAsia="ru-RU"/>
        </w:rPr>
        <w:t>Реализация мероприятий государственной программы</w:t>
      </w:r>
      <w:r w:rsidRPr="00F0631D">
        <w:rPr>
          <w:rFonts w:ascii="Times New Roman" w:eastAsia="Times New Roman" w:hAnsi="Times New Roman" w:cs="Times New Roman"/>
          <w:noProof/>
          <w:sz w:val="28"/>
          <w:szCs w:val="28"/>
          <w:lang w:eastAsia="ru-RU"/>
        </w:rPr>
        <w:t xml:space="preserve"> «Развитие автомобильных дорог регионального, межмуниципального и местного значения в Новосибирской области» </w:t>
      </w:r>
    </w:p>
    <w:p w:rsidR="00F0631D" w:rsidRPr="00FA3F07" w:rsidRDefault="00F0631D" w:rsidP="00F0631D">
      <w:pPr>
        <w:spacing w:after="0" w:line="240" w:lineRule="auto"/>
        <w:ind w:firstLine="851"/>
        <w:jc w:val="both"/>
        <w:rPr>
          <w:rFonts w:ascii="Times New Roman" w:eastAsia="Times New Roman" w:hAnsi="Times New Roman" w:cs="Times New Roman"/>
          <w:noProof/>
          <w:sz w:val="28"/>
          <w:szCs w:val="28"/>
          <w:highlight w:val="yellow"/>
          <w:lang w:eastAsia="ru-RU"/>
        </w:rPr>
      </w:pPr>
      <w:r w:rsidRPr="00FA3F07">
        <w:rPr>
          <w:rFonts w:ascii="Times New Roman" w:eastAsia="Times New Roman" w:hAnsi="Times New Roman" w:cs="Times New Roman"/>
          <w:noProof/>
          <w:sz w:val="28"/>
          <w:szCs w:val="28"/>
          <w:highlight w:val="yellow"/>
          <w:lang w:eastAsia="ru-RU"/>
        </w:rPr>
        <w:t>за счет средств обласного бюджета:  прогноз на  2019 г. -3759,28 тыс.руб., 2020 г. -4223,3 тыс. руб., 2021 г. -4223,3 тыс. рублей.</w:t>
      </w:r>
    </w:p>
    <w:p w:rsidR="00F0631D" w:rsidRPr="00F0631D" w:rsidRDefault="00F0631D" w:rsidP="00F0631D">
      <w:pPr>
        <w:spacing w:after="0" w:line="240" w:lineRule="auto"/>
        <w:ind w:firstLine="851"/>
        <w:jc w:val="both"/>
        <w:rPr>
          <w:rFonts w:ascii="Times New Roman" w:eastAsia="Times New Roman" w:hAnsi="Times New Roman" w:cs="Times New Roman"/>
          <w:noProof/>
          <w:sz w:val="28"/>
          <w:szCs w:val="28"/>
          <w:lang w:eastAsia="ru-RU"/>
        </w:rPr>
      </w:pPr>
      <w:r w:rsidRPr="00FA3F07">
        <w:rPr>
          <w:rFonts w:ascii="Times New Roman" w:eastAsia="Times New Roman" w:hAnsi="Times New Roman" w:cs="Times New Roman"/>
          <w:noProof/>
          <w:sz w:val="28"/>
          <w:szCs w:val="28"/>
          <w:highlight w:val="yellow"/>
          <w:lang w:eastAsia="ru-RU"/>
        </w:rPr>
        <w:t>за счет доходов от уплаты акцизов на дизельное топливо, моторные масла, автомобильный и прямогонный бензин прогноз на 2019 г.- 1682,3 тыс. руб., 2020 г.- 1597,6 тыс. руб.,2021г.-  1640,8 тыс. рублей.</w:t>
      </w:r>
    </w:p>
    <w:p w:rsidR="00F0631D" w:rsidRPr="00F0631D" w:rsidRDefault="00F0631D" w:rsidP="00F0631D">
      <w:pPr>
        <w:spacing w:after="0" w:line="240" w:lineRule="auto"/>
        <w:ind w:firstLine="851"/>
        <w:rPr>
          <w:rFonts w:ascii="Times New Roman" w:eastAsia="Times New Roman" w:hAnsi="Times New Roman" w:cs="Times New Roman"/>
          <w:b/>
          <w:bCs/>
          <w:i/>
          <w:noProof/>
          <w:sz w:val="28"/>
          <w:szCs w:val="28"/>
          <w:lang w:eastAsia="ru-RU"/>
        </w:rPr>
      </w:pPr>
    </w:p>
    <w:p w:rsidR="00F0631D" w:rsidRPr="00F0631D" w:rsidRDefault="00FA3F07" w:rsidP="00F0631D">
      <w:pPr>
        <w:keepNext/>
        <w:widowControl w:val="0"/>
        <w:spacing w:after="0" w:line="240" w:lineRule="auto"/>
        <w:outlineLvl w:val="0"/>
        <w:rPr>
          <w:rFonts w:ascii="Times New Roman" w:eastAsia="Times New Roman" w:hAnsi="Times New Roman" w:cs="Times New Roman"/>
          <w:b/>
          <w:noProof/>
          <w:sz w:val="28"/>
          <w:szCs w:val="28"/>
          <w:u w:val="single"/>
          <w:lang w:val="x-none" w:eastAsia="x-none"/>
        </w:rPr>
      </w:pPr>
      <w:r>
        <w:rPr>
          <w:rFonts w:ascii="Times New Roman" w:eastAsia="Times New Roman" w:hAnsi="Times New Roman" w:cs="Times New Roman"/>
          <w:b/>
          <w:noProof/>
          <w:sz w:val="28"/>
          <w:szCs w:val="28"/>
          <w:lang w:val="x-none" w:eastAsia="x-none"/>
        </w:rPr>
        <w:t xml:space="preserve">3.5. </w:t>
      </w:r>
      <w:r>
        <w:rPr>
          <w:rFonts w:ascii="Times New Roman" w:eastAsia="Times New Roman" w:hAnsi="Times New Roman" w:cs="Times New Roman"/>
          <w:b/>
          <w:noProof/>
          <w:sz w:val="28"/>
          <w:szCs w:val="28"/>
          <w:lang w:eastAsia="x-none"/>
        </w:rPr>
        <w:t>Э</w:t>
      </w:r>
      <w:r w:rsidR="00F0631D" w:rsidRPr="00F0631D">
        <w:rPr>
          <w:rFonts w:ascii="Times New Roman" w:eastAsia="Times New Roman" w:hAnsi="Times New Roman" w:cs="Times New Roman"/>
          <w:b/>
          <w:noProof/>
          <w:sz w:val="28"/>
          <w:szCs w:val="28"/>
          <w:lang w:val="x-none" w:eastAsia="x-none"/>
        </w:rPr>
        <w:t>нергосбережение:</w:t>
      </w:r>
    </w:p>
    <w:p w:rsidR="00F0631D" w:rsidRPr="00F0631D" w:rsidRDefault="00FA3F07" w:rsidP="00F063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631D" w:rsidRPr="00F0631D">
        <w:rPr>
          <w:rFonts w:ascii="Times New Roman" w:eastAsia="Times New Roman" w:hAnsi="Times New Roman" w:cs="Times New Roman"/>
          <w:sz w:val="28"/>
          <w:szCs w:val="28"/>
          <w:lang w:eastAsia="ru-RU"/>
        </w:rPr>
        <w:t xml:space="preserve">Оптимизация </w:t>
      </w:r>
      <w:proofErr w:type="spellStart"/>
      <w:r w:rsidR="00F0631D" w:rsidRPr="00F0631D">
        <w:rPr>
          <w:rFonts w:ascii="Times New Roman" w:eastAsia="Times New Roman" w:hAnsi="Times New Roman" w:cs="Times New Roman"/>
          <w:sz w:val="28"/>
          <w:szCs w:val="28"/>
          <w:lang w:eastAsia="ru-RU"/>
        </w:rPr>
        <w:t>энергозатрат</w:t>
      </w:r>
      <w:proofErr w:type="spellEnd"/>
      <w:r w:rsidR="00F0631D" w:rsidRPr="00F0631D">
        <w:rPr>
          <w:rFonts w:ascii="Times New Roman" w:eastAsia="Times New Roman" w:hAnsi="Times New Roman" w:cs="Times New Roman"/>
          <w:sz w:val="28"/>
          <w:szCs w:val="28"/>
          <w:lang w:eastAsia="ru-RU"/>
        </w:rPr>
        <w:t xml:space="preserve"> и </w:t>
      </w:r>
      <w:proofErr w:type="spellStart"/>
      <w:r w:rsidR="00F0631D" w:rsidRPr="00F0631D">
        <w:rPr>
          <w:rFonts w:ascii="Times New Roman" w:eastAsia="Times New Roman" w:hAnsi="Times New Roman" w:cs="Times New Roman"/>
          <w:sz w:val="28"/>
          <w:szCs w:val="28"/>
          <w:lang w:eastAsia="ru-RU"/>
        </w:rPr>
        <w:t>энергоэффективность</w:t>
      </w:r>
      <w:proofErr w:type="spellEnd"/>
      <w:r w:rsidR="00F0631D" w:rsidRPr="00F0631D">
        <w:rPr>
          <w:rFonts w:ascii="Times New Roman" w:eastAsia="Times New Roman" w:hAnsi="Times New Roman" w:cs="Times New Roman"/>
          <w:sz w:val="28"/>
          <w:szCs w:val="28"/>
          <w:lang w:eastAsia="ru-RU"/>
        </w:rPr>
        <w:t xml:space="preserve"> являются важнейшими направлениями развития на ближайшие годы. Основной упор делается на энергосберегающие технологии и эффективность энергопотребления. </w:t>
      </w:r>
    </w:p>
    <w:p w:rsidR="00F0631D" w:rsidRPr="00F0631D" w:rsidRDefault="00F0631D" w:rsidP="00F0631D">
      <w:pPr>
        <w:spacing w:after="0" w:line="240" w:lineRule="auto"/>
        <w:jc w:val="both"/>
        <w:rPr>
          <w:rFonts w:ascii="Times New Roman" w:eastAsia="Times New Roman" w:hAnsi="Times New Roman" w:cs="Times New Roman"/>
          <w:b/>
          <w:i/>
          <w:noProof/>
          <w:sz w:val="28"/>
          <w:szCs w:val="28"/>
          <w:lang w:eastAsia="ru-RU"/>
        </w:rPr>
      </w:pPr>
    </w:p>
    <w:p w:rsidR="00F0631D" w:rsidRPr="00F0631D" w:rsidRDefault="00F0631D" w:rsidP="00F0631D">
      <w:pPr>
        <w:keepNext/>
        <w:widowControl w:val="0"/>
        <w:spacing w:after="0" w:line="240" w:lineRule="auto"/>
        <w:outlineLvl w:val="0"/>
        <w:rPr>
          <w:rFonts w:ascii="Times New Roman" w:eastAsia="Times New Roman" w:hAnsi="Times New Roman" w:cs="Times New Roman"/>
          <w:b/>
          <w:noProof/>
          <w:sz w:val="28"/>
          <w:szCs w:val="28"/>
          <w:lang w:val="x-none" w:eastAsia="x-none"/>
        </w:rPr>
      </w:pPr>
      <w:r w:rsidRPr="00F0631D">
        <w:rPr>
          <w:rFonts w:ascii="Times New Roman" w:eastAsia="Times New Roman" w:hAnsi="Times New Roman" w:cs="Times New Roman"/>
          <w:b/>
          <w:noProof/>
          <w:sz w:val="28"/>
          <w:szCs w:val="28"/>
          <w:lang w:val="x-none" w:eastAsia="x-none"/>
        </w:rPr>
        <w:t>3.6. Благоустройство:</w:t>
      </w:r>
    </w:p>
    <w:p w:rsidR="00F0631D" w:rsidRPr="00F0631D" w:rsidRDefault="00F0631D" w:rsidP="00F0631D">
      <w:pPr>
        <w:spacing w:after="0" w:line="240" w:lineRule="auto"/>
        <w:ind w:firstLine="851"/>
        <w:jc w:val="both"/>
        <w:rPr>
          <w:rFonts w:ascii="Times New Roman" w:eastAsia="Times New Roman" w:hAnsi="Times New Roman" w:cs="Times New Roman"/>
          <w:noProof/>
          <w:sz w:val="28"/>
          <w:szCs w:val="28"/>
          <w:lang w:eastAsia="ru-RU"/>
        </w:rPr>
      </w:pPr>
      <w:r w:rsidRPr="00F0631D">
        <w:rPr>
          <w:rFonts w:ascii="Times New Roman" w:eastAsia="Times New Roman" w:hAnsi="Times New Roman" w:cs="Times New Roman"/>
          <w:color w:val="000000"/>
          <w:sz w:val="28"/>
          <w:szCs w:val="28"/>
          <w:lang w:eastAsia="ru-RU"/>
        </w:rPr>
        <w:t xml:space="preserve">Все работы, которые приводят к улучшению внешнего облика территории, а также повышению практичности и функциональности ее использования, можно </w:t>
      </w:r>
      <w:r w:rsidRPr="00F0631D">
        <w:rPr>
          <w:rFonts w:ascii="Times New Roman" w:eastAsia="Times New Roman" w:hAnsi="Times New Roman" w:cs="Times New Roman"/>
          <w:color w:val="000000"/>
          <w:sz w:val="28"/>
          <w:szCs w:val="28"/>
          <w:lang w:eastAsia="ru-RU"/>
        </w:rPr>
        <w:lastRenderedPageBreak/>
        <w:t>назвать благоустройством территории.</w:t>
      </w:r>
      <w:r w:rsidRPr="00F0631D">
        <w:rPr>
          <w:rFonts w:ascii="Times New Roman" w:eastAsia="Times New Roman" w:hAnsi="Times New Roman" w:cs="Times New Roman"/>
          <w:noProof/>
          <w:sz w:val="28"/>
          <w:szCs w:val="28"/>
          <w:lang w:eastAsia="ru-RU"/>
        </w:rPr>
        <w:t xml:space="preserve"> Проводилась  работа по спиливанию аварийных деревьев в селе Дубровино, селе  Белоярка , пос. Обской. </w:t>
      </w:r>
    </w:p>
    <w:p w:rsidR="00F0631D" w:rsidRPr="00F0631D" w:rsidRDefault="00F0631D" w:rsidP="00F0631D">
      <w:pPr>
        <w:spacing w:after="0" w:line="240" w:lineRule="auto"/>
        <w:ind w:firstLine="851"/>
        <w:jc w:val="both"/>
        <w:rPr>
          <w:rFonts w:ascii="Times New Roman" w:eastAsia="Times New Roman" w:hAnsi="Times New Roman" w:cs="Times New Roman"/>
          <w:noProof/>
          <w:sz w:val="28"/>
          <w:szCs w:val="28"/>
          <w:u w:val="single"/>
          <w:lang w:eastAsia="ru-RU"/>
        </w:rPr>
      </w:pPr>
      <w:r w:rsidRPr="00F0631D">
        <w:rPr>
          <w:rFonts w:ascii="Times New Roman" w:eastAsia="Times New Roman" w:hAnsi="Times New Roman" w:cs="Times New Roman"/>
          <w:color w:val="000000"/>
          <w:sz w:val="28"/>
          <w:szCs w:val="28"/>
          <w:lang w:eastAsia="ru-RU"/>
        </w:rPr>
        <w:t>Повышение уровня качества проживания является необходимым условием для стабилизации и подъема экономики сельского поселения. Разработаны правила  «Благоустройство территории Дубровинского сельсовета».</w:t>
      </w:r>
    </w:p>
    <w:p w:rsidR="00F0631D" w:rsidRPr="00F0631D" w:rsidRDefault="00F0631D" w:rsidP="00F0631D">
      <w:pPr>
        <w:spacing w:after="0" w:line="240" w:lineRule="auto"/>
        <w:ind w:firstLine="851"/>
        <w:jc w:val="both"/>
        <w:rPr>
          <w:rFonts w:ascii="Times New Roman" w:eastAsia="Times New Roman" w:hAnsi="Times New Roman" w:cs="Times New Roman"/>
          <w:color w:val="000000"/>
          <w:sz w:val="28"/>
          <w:szCs w:val="28"/>
          <w:lang w:eastAsia="ru-RU"/>
        </w:rPr>
      </w:pPr>
      <w:r w:rsidRPr="00F0631D">
        <w:rPr>
          <w:rFonts w:ascii="Times New Roman" w:eastAsia="Times New Roman" w:hAnsi="Times New Roman" w:cs="Times New Roman"/>
          <w:color w:val="000000"/>
          <w:sz w:val="28"/>
          <w:szCs w:val="28"/>
          <w:lang w:eastAsia="ru-RU"/>
        </w:rPr>
        <w:t>Задачи: освещение улиц, снос аварийных деревьев, озеленение поселений, продолжить работу по сбору случайного мусора и несанкционированным свалкам.</w:t>
      </w:r>
    </w:p>
    <w:p w:rsidR="00F0631D" w:rsidRPr="00F0631D" w:rsidRDefault="00F0631D" w:rsidP="00F0631D">
      <w:pPr>
        <w:spacing w:after="0" w:line="240" w:lineRule="auto"/>
        <w:ind w:firstLine="567"/>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Одним из основных направлений деятельности администрации Дубровинского сельсовета  является обеспечение  содержания и благоустройства территории поселения и  исполнение полномочий.</w:t>
      </w:r>
    </w:p>
    <w:p w:rsidR="00F0631D" w:rsidRPr="00F0631D" w:rsidRDefault="00F0631D" w:rsidP="00F0631D">
      <w:pPr>
        <w:spacing w:after="0" w:line="240" w:lineRule="auto"/>
        <w:ind w:firstLine="567"/>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В этом году продолжится работа по благоустройству территории Дубровинского сельского поселения. </w:t>
      </w:r>
    </w:p>
    <w:p w:rsidR="00F0631D" w:rsidRPr="00FA3F07" w:rsidRDefault="00F0631D" w:rsidP="00F0631D">
      <w:pPr>
        <w:spacing w:after="0" w:line="240" w:lineRule="auto"/>
        <w:ind w:firstLine="567"/>
        <w:jc w:val="both"/>
        <w:rPr>
          <w:rFonts w:ascii="Times New Roman" w:eastAsia="Times New Roman" w:hAnsi="Times New Roman" w:cs="Times New Roman"/>
          <w:sz w:val="28"/>
          <w:szCs w:val="28"/>
          <w:highlight w:val="yellow"/>
          <w:lang w:eastAsia="ru-RU"/>
        </w:rPr>
      </w:pPr>
      <w:r w:rsidRPr="00FA3F07">
        <w:rPr>
          <w:rFonts w:ascii="Times New Roman" w:eastAsia="Times New Roman" w:hAnsi="Times New Roman" w:cs="Times New Roman"/>
          <w:sz w:val="28"/>
          <w:szCs w:val="28"/>
          <w:highlight w:val="yellow"/>
          <w:lang w:eastAsia="ru-RU"/>
        </w:rPr>
        <w:t>В прогнозе на 2019год -1245,0 тыс. руб.</w:t>
      </w:r>
    </w:p>
    <w:p w:rsidR="00F0631D" w:rsidRPr="00FA3F07" w:rsidRDefault="00F0631D" w:rsidP="00F0631D">
      <w:pPr>
        <w:tabs>
          <w:tab w:val="left" w:pos="1995"/>
          <w:tab w:val="left" w:pos="2160"/>
        </w:tabs>
        <w:spacing w:after="0" w:line="240" w:lineRule="auto"/>
        <w:ind w:firstLine="567"/>
        <w:jc w:val="both"/>
        <w:rPr>
          <w:rFonts w:ascii="Times New Roman" w:eastAsia="Times New Roman" w:hAnsi="Times New Roman" w:cs="Times New Roman"/>
          <w:sz w:val="28"/>
          <w:szCs w:val="28"/>
          <w:highlight w:val="yellow"/>
          <w:lang w:eastAsia="ru-RU"/>
        </w:rPr>
      </w:pPr>
      <w:r w:rsidRPr="00FA3F07">
        <w:rPr>
          <w:rFonts w:ascii="Times New Roman" w:eastAsia="Times New Roman" w:hAnsi="Times New Roman" w:cs="Times New Roman"/>
          <w:sz w:val="28"/>
          <w:szCs w:val="28"/>
          <w:highlight w:val="yellow"/>
          <w:lang w:eastAsia="ru-RU"/>
        </w:rPr>
        <w:t xml:space="preserve">                    на 2020 год-600,0 тыс. руб. </w:t>
      </w:r>
    </w:p>
    <w:p w:rsidR="00F0631D" w:rsidRPr="00F0631D" w:rsidRDefault="00F0631D" w:rsidP="00F0631D">
      <w:pPr>
        <w:tabs>
          <w:tab w:val="left" w:pos="2160"/>
        </w:tabs>
        <w:spacing w:after="0" w:line="240" w:lineRule="auto"/>
        <w:ind w:firstLine="567"/>
        <w:jc w:val="both"/>
        <w:rPr>
          <w:rFonts w:ascii="Times New Roman" w:eastAsia="Times New Roman" w:hAnsi="Times New Roman" w:cs="Times New Roman"/>
          <w:sz w:val="28"/>
          <w:szCs w:val="28"/>
          <w:lang w:eastAsia="ru-RU"/>
        </w:rPr>
      </w:pPr>
      <w:r w:rsidRPr="00FA3F07">
        <w:rPr>
          <w:rFonts w:ascii="Times New Roman" w:eastAsia="Times New Roman" w:hAnsi="Times New Roman" w:cs="Times New Roman"/>
          <w:sz w:val="28"/>
          <w:szCs w:val="28"/>
          <w:highlight w:val="yellow"/>
          <w:lang w:eastAsia="ru-RU"/>
        </w:rPr>
        <w:t xml:space="preserve">                    на 2021 год -600,0тыс. руб.</w:t>
      </w:r>
    </w:p>
    <w:p w:rsidR="00F0631D" w:rsidRPr="00F0631D" w:rsidRDefault="00FA3F07" w:rsidP="00F0631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2021-2023</w:t>
      </w:r>
      <w:r w:rsidR="00F0631D" w:rsidRPr="00F0631D">
        <w:rPr>
          <w:rFonts w:ascii="Times New Roman" w:eastAsia="Times New Roman" w:hAnsi="Times New Roman" w:cs="Times New Roman"/>
          <w:sz w:val="28"/>
          <w:szCs w:val="28"/>
          <w:lang w:eastAsia="ru-RU"/>
        </w:rPr>
        <w:t xml:space="preserve"> гг. планируются первоочередные работы по благоустройству, согласно перечня приоритетных для исполнения наказов жителей сел.</w:t>
      </w:r>
    </w:p>
    <w:p w:rsidR="00F0631D" w:rsidRPr="00F0631D" w:rsidRDefault="00F0631D" w:rsidP="00F0631D">
      <w:pPr>
        <w:spacing w:after="0" w:line="240" w:lineRule="auto"/>
        <w:ind w:firstLine="567"/>
        <w:jc w:val="both"/>
        <w:rPr>
          <w:rFonts w:ascii="Times New Roman" w:eastAsia="Times New Roman" w:hAnsi="Times New Roman" w:cs="Times New Roman"/>
          <w:sz w:val="28"/>
          <w:szCs w:val="28"/>
          <w:lang w:eastAsia="ru-RU"/>
        </w:rPr>
      </w:pPr>
    </w:p>
    <w:p w:rsidR="00F0631D" w:rsidRPr="00F0631D" w:rsidRDefault="00F0631D" w:rsidP="00F0631D">
      <w:pPr>
        <w:keepNext/>
        <w:widowControl w:val="0"/>
        <w:spacing w:after="0" w:line="240" w:lineRule="auto"/>
        <w:outlineLvl w:val="0"/>
        <w:rPr>
          <w:rFonts w:ascii="Times New Roman" w:eastAsia="Times New Roman" w:hAnsi="Times New Roman" w:cs="Times New Roman"/>
          <w:b/>
          <w:sz w:val="28"/>
          <w:szCs w:val="28"/>
          <w:lang w:val="x-none" w:eastAsia="x-none"/>
        </w:rPr>
      </w:pPr>
      <w:r w:rsidRPr="00F0631D">
        <w:rPr>
          <w:rFonts w:ascii="Times New Roman" w:eastAsia="Times New Roman" w:hAnsi="Times New Roman" w:cs="Times New Roman"/>
          <w:b/>
          <w:sz w:val="28"/>
          <w:szCs w:val="28"/>
          <w:lang w:val="x-none" w:eastAsia="x-none"/>
        </w:rPr>
        <w:t>3.7. Культура и средства массовой информации:</w:t>
      </w:r>
    </w:p>
    <w:p w:rsidR="00F0631D" w:rsidRPr="00F0631D" w:rsidRDefault="00F0631D" w:rsidP="00F0631D">
      <w:pPr>
        <w:spacing w:after="0" w:line="240" w:lineRule="auto"/>
        <w:ind w:firstLine="708"/>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  За последние годы в сфере культуры поселения удалось сохранить сеть учреждений, поддержать на определенном уровне развитие художественного процесса. В поселении существует «</w:t>
      </w:r>
      <w:proofErr w:type="spellStart"/>
      <w:r w:rsidRPr="00F0631D">
        <w:rPr>
          <w:rFonts w:ascii="Times New Roman" w:eastAsia="Times New Roman" w:hAnsi="Times New Roman" w:cs="Times New Roman"/>
          <w:sz w:val="28"/>
          <w:szCs w:val="28"/>
          <w:lang w:eastAsia="ru-RU"/>
        </w:rPr>
        <w:t>Дубровинское</w:t>
      </w:r>
      <w:proofErr w:type="spellEnd"/>
      <w:r w:rsidRPr="00F0631D">
        <w:rPr>
          <w:rFonts w:ascii="Times New Roman" w:eastAsia="Times New Roman" w:hAnsi="Times New Roman" w:cs="Times New Roman"/>
          <w:sz w:val="28"/>
          <w:szCs w:val="28"/>
          <w:lang w:eastAsia="ru-RU"/>
        </w:rPr>
        <w:t xml:space="preserve"> Культурно-Досуговое Объединение», которое включает в себя три дома культуры  в селах </w:t>
      </w:r>
      <w:proofErr w:type="spellStart"/>
      <w:r w:rsidRPr="00F0631D">
        <w:rPr>
          <w:rFonts w:ascii="Times New Roman" w:eastAsia="Times New Roman" w:hAnsi="Times New Roman" w:cs="Times New Roman"/>
          <w:sz w:val="28"/>
          <w:szCs w:val="28"/>
          <w:lang w:eastAsia="ru-RU"/>
        </w:rPr>
        <w:t>Белоярка</w:t>
      </w:r>
      <w:proofErr w:type="spellEnd"/>
      <w:r w:rsidRPr="00F0631D">
        <w:rPr>
          <w:rFonts w:ascii="Times New Roman" w:eastAsia="Times New Roman" w:hAnsi="Times New Roman" w:cs="Times New Roman"/>
          <w:sz w:val="28"/>
          <w:szCs w:val="28"/>
          <w:lang w:eastAsia="ru-RU"/>
        </w:rPr>
        <w:t xml:space="preserve">, </w:t>
      </w:r>
      <w:proofErr w:type="spellStart"/>
      <w:r w:rsidRPr="00F0631D">
        <w:rPr>
          <w:rFonts w:ascii="Times New Roman" w:eastAsia="Times New Roman" w:hAnsi="Times New Roman" w:cs="Times New Roman"/>
          <w:sz w:val="28"/>
          <w:szCs w:val="28"/>
          <w:lang w:eastAsia="ru-RU"/>
        </w:rPr>
        <w:t>Дубровино</w:t>
      </w:r>
      <w:proofErr w:type="spellEnd"/>
      <w:r w:rsidRPr="00F0631D">
        <w:rPr>
          <w:rFonts w:ascii="Times New Roman" w:eastAsia="Times New Roman" w:hAnsi="Times New Roman" w:cs="Times New Roman"/>
          <w:sz w:val="28"/>
          <w:szCs w:val="28"/>
          <w:lang w:eastAsia="ru-RU"/>
        </w:rPr>
        <w:t xml:space="preserve"> и поселке Обском.</w:t>
      </w:r>
    </w:p>
    <w:p w:rsidR="00F0631D" w:rsidRPr="00FA3F07" w:rsidRDefault="00F0631D" w:rsidP="00F0631D">
      <w:pPr>
        <w:tabs>
          <w:tab w:val="left" w:pos="851"/>
        </w:tabs>
        <w:spacing w:after="0" w:line="240" w:lineRule="auto"/>
        <w:jc w:val="both"/>
        <w:rPr>
          <w:rFonts w:ascii="Times New Roman" w:eastAsia="Times New Roman" w:hAnsi="Times New Roman" w:cs="Times New Roman"/>
          <w:sz w:val="28"/>
          <w:szCs w:val="28"/>
          <w:highlight w:val="yellow"/>
          <w:lang w:eastAsia="ru-RU"/>
        </w:rPr>
      </w:pPr>
      <w:r w:rsidRPr="00F0631D">
        <w:rPr>
          <w:rFonts w:ascii="Times New Roman" w:eastAsia="Times New Roman" w:hAnsi="Times New Roman" w:cs="Times New Roman"/>
          <w:sz w:val="28"/>
          <w:szCs w:val="28"/>
          <w:lang w:eastAsia="ru-RU"/>
        </w:rPr>
        <w:t xml:space="preserve">          </w:t>
      </w:r>
      <w:r w:rsidRPr="00FA3F07">
        <w:rPr>
          <w:rFonts w:ascii="Times New Roman" w:eastAsia="Times New Roman" w:hAnsi="Times New Roman" w:cs="Times New Roman"/>
          <w:sz w:val="28"/>
          <w:szCs w:val="28"/>
          <w:highlight w:val="yellow"/>
          <w:lang w:eastAsia="ru-RU"/>
        </w:rPr>
        <w:t>Объем и состав расходных обязательств включает в себя обеспечение деятельности МКУК «</w:t>
      </w:r>
      <w:proofErr w:type="spellStart"/>
      <w:r w:rsidRPr="00FA3F07">
        <w:rPr>
          <w:rFonts w:ascii="Times New Roman" w:eastAsia="Times New Roman" w:hAnsi="Times New Roman" w:cs="Times New Roman"/>
          <w:sz w:val="28"/>
          <w:szCs w:val="28"/>
          <w:highlight w:val="yellow"/>
          <w:lang w:eastAsia="ru-RU"/>
        </w:rPr>
        <w:t>Дубровинское</w:t>
      </w:r>
      <w:proofErr w:type="spellEnd"/>
      <w:r w:rsidRPr="00FA3F07">
        <w:rPr>
          <w:rFonts w:ascii="Times New Roman" w:eastAsia="Times New Roman" w:hAnsi="Times New Roman" w:cs="Times New Roman"/>
          <w:sz w:val="28"/>
          <w:szCs w:val="28"/>
          <w:highlight w:val="yellow"/>
          <w:lang w:eastAsia="ru-RU"/>
        </w:rPr>
        <w:t xml:space="preserve"> КДО» прогноз  на 2019 год- 6209,6 тыс. руб., 2020 г.-5959,7 тыс. руб., 2021 год – 5955,1 </w:t>
      </w:r>
      <w:proofErr w:type="spellStart"/>
      <w:r w:rsidRPr="00FA3F07">
        <w:rPr>
          <w:rFonts w:ascii="Times New Roman" w:eastAsia="Times New Roman" w:hAnsi="Times New Roman" w:cs="Times New Roman"/>
          <w:sz w:val="28"/>
          <w:szCs w:val="28"/>
          <w:highlight w:val="yellow"/>
          <w:lang w:eastAsia="ru-RU"/>
        </w:rPr>
        <w:t>тыс.руб</w:t>
      </w:r>
      <w:proofErr w:type="spellEnd"/>
      <w:r w:rsidRPr="00FA3F07">
        <w:rPr>
          <w:rFonts w:ascii="Times New Roman" w:eastAsia="Times New Roman" w:hAnsi="Times New Roman" w:cs="Times New Roman"/>
          <w:sz w:val="28"/>
          <w:szCs w:val="28"/>
          <w:highlight w:val="yellow"/>
          <w:lang w:eastAsia="ru-RU"/>
        </w:rPr>
        <w:t>.</w:t>
      </w: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r w:rsidRPr="00FA3F07">
        <w:rPr>
          <w:rFonts w:ascii="Times New Roman" w:eastAsia="Times New Roman" w:hAnsi="Times New Roman" w:cs="Times New Roman"/>
          <w:sz w:val="28"/>
          <w:szCs w:val="28"/>
          <w:highlight w:val="yellow"/>
          <w:lang w:eastAsia="ru-RU"/>
        </w:rPr>
        <w:t xml:space="preserve">В том числе реализация мероприятий по муниципальной программе «Военно-патриотическое воспитание молодежи на территории Дубровинского сельсовета </w:t>
      </w:r>
      <w:proofErr w:type="spellStart"/>
      <w:r w:rsidRPr="00FA3F07">
        <w:rPr>
          <w:rFonts w:ascii="Times New Roman" w:eastAsia="Times New Roman" w:hAnsi="Times New Roman" w:cs="Times New Roman"/>
          <w:sz w:val="28"/>
          <w:szCs w:val="28"/>
          <w:highlight w:val="yellow"/>
          <w:lang w:eastAsia="ru-RU"/>
        </w:rPr>
        <w:t>Мошковского</w:t>
      </w:r>
      <w:proofErr w:type="spellEnd"/>
      <w:r w:rsidRPr="00FA3F07">
        <w:rPr>
          <w:rFonts w:ascii="Times New Roman" w:eastAsia="Times New Roman" w:hAnsi="Times New Roman" w:cs="Times New Roman"/>
          <w:sz w:val="28"/>
          <w:szCs w:val="28"/>
          <w:highlight w:val="yellow"/>
          <w:lang w:eastAsia="ru-RU"/>
        </w:rPr>
        <w:t xml:space="preserve"> района Новосибирской области», в прогнозе на  2019 год-0,5 тыс. руб.</w:t>
      </w:r>
    </w:p>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Развитию культуры содействует:</w:t>
      </w:r>
    </w:p>
    <w:p w:rsidR="00F0631D" w:rsidRPr="00F0631D" w:rsidRDefault="00F0631D" w:rsidP="00F0631D">
      <w:pPr>
        <w:spacing w:after="0" w:line="240" w:lineRule="auto"/>
        <w:jc w:val="both"/>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8"/>
          <w:szCs w:val="28"/>
          <w:lang w:eastAsia="ru-RU"/>
        </w:rPr>
        <w:t xml:space="preserve"> создание условий для сохранения и развития культуры села, обеспечения доступа всех категорий населения к культурным ценностям, информационным ресурсам библиотек; сохранение и обновление библиотечных фондов; проведение массовых культурных мероприятий в поселении. </w:t>
      </w:r>
    </w:p>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p>
    <w:p w:rsidR="00F0631D" w:rsidRPr="00F0631D" w:rsidRDefault="00F0631D" w:rsidP="00F0631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Одним  из главных направлений является о</w:t>
      </w:r>
      <w:r w:rsidRPr="00F0631D">
        <w:rPr>
          <w:rFonts w:ascii="Times New Roman" w:eastAsia="Times New Roman" w:hAnsi="Times New Roman" w:cs="Times New Roman"/>
          <w:bCs/>
          <w:sz w:val="28"/>
          <w:szCs w:val="28"/>
          <w:shd w:val="clear" w:color="auto" w:fill="FFFFFF"/>
          <w:lang w:eastAsia="ru-RU"/>
        </w:rPr>
        <w:t>беспечение инвестиционной привлекательности поселения</w:t>
      </w:r>
      <w:r w:rsidRPr="00F0631D">
        <w:rPr>
          <w:rFonts w:ascii="Times New Roman" w:eastAsia="Times New Roman" w:hAnsi="Times New Roman" w:cs="Times New Roman"/>
          <w:b/>
          <w:bCs/>
          <w:color w:val="000000"/>
          <w:sz w:val="28"/>
          <w:szCs w:val="28"/>
          <w:shd w:val="clear" w:color="auto" w:fill="FFFFFF"/>
          <w:lang w:eastAsia="ru-RU"/>
        </w:rPr>
        <w:t xml:space="preserve"> </w:t>
      </w:r>
      <w:r w:rsidRPr="00F0631D">
        <w:rPr>
          <w:rFonts w:ascii="Times New Roman" w:eastAsia="Times New Roman" w:hAnsi="Times New Roman" w:cs="Times New Roman"/>
          <w:color w:val="000000"/>
          <w:sz w:val="28"/>
          <w:szCs w:val="28"/>
          <w:lang w:eastAsia="ru-RU"/>
        </w:rPr>
        <w:t xml:space="preserve">- </w:t>
      </w:r>
      <w:r w:rsidRPr="00F0631D">
        <w:rPr>
          <w:rFonts w:ascii="Times New Roman" w:eastAsia="Times New Roman" w:hAnsi="Times New Roman" w:cs="Times New Roman"/>
          <w:sz w:val="28"/>
          <w:szCs w:val="28"/>
          <w:shd w:val="clear" w:color="auto" w:fill="FFFFFF"/>
          <w:lang w:eastAsia="ru-RU"/>
        </w:rPr>
        <w:t>информационная политика, направленная на формирование позитивного имиджа.</w:t>
      </w:r>
    </w:p>
    <w:p w:rsidR="00F0631D" w:rsidRPr="00F0631D" w:rsidRDefault="00F0631D" w:rsidP="00F0631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Все населенные пункты полностью телефонизированы. Наиболее динамичное развитие инфраструктуры мобильной связи обеспечивают операторы сотовой связи – компании «Билайн», «МТС», «Мегафон», «Теле 2»,  </w:t>
      </w:r>
    </w:p>
    <w:p w:rsidR="00F0631D" w:rsidRPr="00F0631D" w:rsidRDefault="00F0631D" w:rsidP="00F0631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lastRenderedPageBreak/>
        <w:t xml:space="preserve">На территории сельского поселения  поставлена вышка  </w:t>
      </w:r>
      <w:r w:rsidRPr="00F0631D">
        <w:rPr>
          <w:rFonts w:ascii="Times New Roman" w:eastAsia="Times New Roman" w:hAnsi="Times New Roman" w:cs="Times New Roman"/>
          <w:bCs/>
          <w:color w:val="222222"/>
          <w:sz w:val="28"/>
          <w:szCs w:val="28"/>
          <w:lang w:eastAsia="ru-RU"/>
        </w:rPr>
        <w:t>ОАО «Ростелеком»</w:t>
      </w:r>
      <w:r w:rsidRPr="00F0631D">
        <w:rPr>
          <w:rFonts w:ascii="Times New Roman" w:eastAsia="Times New Roman" w:hAnsi="Times New Roman" w:cs="Times New Roman"/>
          <w:color w:val="222222"/>
          <w:sz w:val="28"/>
          <w:szCs w:val="28"/>
          <w:lang w:eastAsia="ru-RU"/>
        </w:rPr>
        <w:t xml:space="preserve">, данная </w:t>
      </w:r>
      <w:r w:rsidRPr="00F0631D">
        <w:rPr>
          <w:rFonts w:ascii="Times New Roman" w:eastAsia="Times New Roman" w:hAnsi="Times New Roman" w:cs="Times New Roman"/>
          <w:sz w:val="28"/>
          <w:szCs w:val="28"/>
          <w:lang w:eastAsia="ru-RU"/>
        </w:rPr>
        <w:t>компания - признанный технологический лидер в инновационных решениях в области электронного правительства, облачных вычислений, здравоохранения, образования, безопасности, жилищно-коммунальных услуг.</w:t>
      </w:r>
    </w:p>
    <w:p w:rsidR="00F0631D" w:rsidRPr="00F0631D" w:rsidRDefault="00F0631D" w:rsidP="00F0631D">
      <w:pPr>
        <w:keepNext/>
        <w:widowControl w:val="0"/>
        <w:spacing w:after="0" w:line="240" w:lineRule="auto"/>
        <w:outlineLvl w:val="0"/>
        <w:rPr>
          <w:rFonts w:ascii="Times New Roman" w:eastAsia="Times New Roman" w:hAnsi="Times New Roman" w:cs="Times New Roman"/>
          <w:b/>
          <w:sz w:val="28"/>
          <w:szCs w:val="28"/>
          <w:lang w:val="x-none" w:eastAsia="x-none"/>
        </w:rPr>
      </w:pPr>
      <w:r w:rsidRPr="00F0631D">
        <w:rPr>
          <w:rFonts w:ascii="Times New Roman" w:eastAsia="Times New Roman" w:hAnsi="Times New Roman" w:cs="Times New Roman"/>
          <w:b/>
          <w:sz w:val="28"/>
          <w:szCs w:val="28"/>
          <w:lang w:val="x-none" w:eastAsia="x-none"/>
        </w:rPr>
        <w:t xml:space="preserve">3.8. Здравоохранение и спорт:   </w:t>
      </w:r>
    </w:p>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          Приоритетным направлением развития физкультуры и спорта в поселении будет создание условий для занятий населения физкультурой и спортом.</w:t>
      </w:r>
    </w:p>
    <w:p w:rsidR="00F0631D" w:rsidRPr="00F0631D" w:rsidRDefault="00F0631D" w:rsidP="00F0631D">
      <w:pPr>
        <w:spacing w:after="0" w:line="240" w:lineRule="auto"/>
        <w:ind w:firstLine="708"/>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Запланированы расходы в области здравоохранения, спорта, физиче</w:t>
      </w:r>
      <w:r w:rsidR="00FA3F07">
        <w:rPr>
          <w:rFonts w:ascii="Times New Roman" w:eastAsia="Times New Roman" w:hAnsi="Times New Roman" w:cs="Times New Roman"/>
          <w:sz w:val="28"/>
          <w:szCs w:val="28"/>
          <w:lang w:eastAsia="ru-RU"/>
        </w:rPr>
        <w:t xml:space="preserve">ской </w:t>
      </w:r>
      <w:r w:rsidR="00FA3F07" w:rsidRPr="00FA3F07">
        <w:rPr>
          <w:rFonts w:ascii="Times New Roman" w:eastAsia="Times New Roman" w:hAnsi="Times New Roman" w:cs="Times New Roman"/>
          <w:sz w:val="28"/>
          <w:szCs w:val="28"/>
          <w:highlight w:val="yellow"/>
          <w:lang w:eastAsia="ru-RU"/>
        </w:rPr>
        <w:t>культуры и туризма» на 2021</w:t>
      </w:r>
      <w:r w:rsidRPr="00FA3F07">
        <w:rPr>
          <w:rFonts w:ascii="Times New Roman" w:eastAsia="Times New Roman" w:hAnsi="Times New Roman" w:cs="Times New Roman"/>
          <w:sz w:val="28"/>
          <w:szCs w:val="28"/>
          <w:highlight w:val="yellow"/>
          <w:lang w:eastAsia="ru-RU"/>
        </w:rPr>
        <w:t>г. -80,86 тыс. руб.</w:t>
      </w: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По прогно</w:t>
      </w:r>
      <w:r w:rsidR="00FA3F07">
        <w:rPr>
          <w:rFonts w:ascii="Times New Roman" w:eastAsia="Times New Roman" w:hAnsi="Times New Roman" w:cs="Times New Roman"/>
          <w:sz w:val="28"/>
          <w:szCs w:val="28"/>
          <w:lang w:eastAsia="ru-RU"/>
        </w:rPr>
        <w:t>зу на 2021</w:t>
      </w:r>
      <w:r w:rsidRPr="00F0631D">
        <w:rPr>
          <w:rFonts w:ascii="Times New Roman" w:eastAsia="Times New Roman" w:hAnsi="Times New Roman" w:cs="Times New Roman"/>
          <w:sz w:val="28"/>
          <w:szCs w:val="28"/>
          <w:lang w:eastAsia="ru-RU"/>
        </w:rPr>
        <w:t xml:space="preserve"> год в целях развития массовой культуры и спорта в поселении будут проводиться соревнования среди учащихся и молодёжи, соревновани</w:t>
      </w:r>
      <w:r w:rsidR="008C750B">
        <w:rPr>
          <w:rFonts w:ascii="Times New Roman" w:eastAsia="Times New Roman" w:hAnsi="Times New Roman" w:cs="Times New Roman"/>
          <w:sz w:val="28"/>
          <w:szCs w:val="28"/>
          <w:lang w:eastAsia="ru-RU"/>
        </w:rPr>
        <w:t>я по месту жительства по</w:t>
      </w:r>
      <w:r w:rsidRPr="00F0631D">
        <w:rPr>
          <w:rFonts w:ascii="Times New Roman" w:eastAsia="Times New Roman" w:hAnsi="Times New Roman" w:cs="Times New Roman"/>
          <w:sz w:val="28"/>
          <w:szCs w:val="28"/>
          <w:lang w:eastAsia="ru-RU"/>
        </w:rPr>
        <w:t xml:space="preserve"> футболу, волейболу, продолжат работу спортивные секции;</w:t>
      </w:r>
    </w:p>
    <w:p w:rsidR="00F0631D" w:rsidRPr="00F0631D" w:rsidRDefault="00F0631D" w:rsidP="00F0631D">
      <w:pPr>
        <w:keepNext/>
        <w:widowControl w:val="0"/>
        <w:spacing w:after="0" w:line="240" w:lineRule="auto"/>
        <w:ind w:firstLine="851"/>
        <w:jc w:val="both"/>
        <w:outlineLvl w:val="0"/>
        <w:rPr>
          <w:rFonts w:ascii="Times New Roman" w:eastAsia="Times New Roman" w:hAnsi="Times New Roman" w:cs="Times New Roman"/>
          <w:sz w:val="28"/>
          <w:szCs w:val="28"/>
          <w:lang w:val="x-none" w:eastAsia="x-none"/>
        </w:rPr>
      </w:pPr>
      <w:r w:rsidRPr="00F0631D">
        <w:rPr>
          <w:rFonts w:ascii="Times New Roman" w:eastAsia="Times New Roman" w:hAnsi="Times New Roman" w:cs="Times New Roman"/>
          <w:sz w:val="28"/>
          <w:szCs w:val="28"/>
          <w:lang w:val="x-none" w:eastAsia="x-none"/>
        </w:rPr>
        <w:t xml:space="preserve">Медицинское обслуживание жителей Дубровинского поселения осуществляют  5  учреждений  здравоохранения:  врачебная амбулатория в с. </w:t>
      </w:r>
      <w:proofErr w:type="spellStart"/>
      <w:r w:rsidRPr="00F0631D">
        <w:rPr>
          <w:rFonts w:ascii="Times New Roman" w:eastAsia="Times New Roman" w:hAnsi="Times New Roman" w:cs="Times New Roman"/>
          <w:sz w:val="28"/>
          <w:szCs w:val="28"/>
          <w:lang w:val="x-none" w:eastAsia="x-none"/>
        </w:rPr>
        <w:t>Белоярка</w:t>
      </w:r>
      <w:proofErr w:type="spellEnd"/>
      <w:r w:rsidRPr="00F0631D">
        <w:rPr>
          <w:rFonts w:ascii="Times New Roman" w:eastAsia="Times New Roman" w:hAnsi="Times New Roman" w:cs="Times New Roman"/>
          <w:sz w:val="28"/>
          <w:szCs w:val="28"/>
          <w:lang w:val="x-none" w:eastAsia="x-none"/>
        </w:rPr>
        <w:t xml:space="preserve">,  врачебная амбулатория  в селе </w:t>
      </w:r>
      <w:proofErr w:type="spellStart"/>
      <w:r w:rsidRPr="00F0631D">
        <w:rPr>
          <w:rFonts w:ascii="Times New Roman" w:eastAsia="Times New Roman" w:hAnsi="Times New Roman" w:cs="Times New Roman"/>
          <w:sz w:val="28"/>
          <w:szCs w:val="28"/>
          <w:lang w:val="x-none" w:eastAsia="x-none"/>
        </w:rPr>
        <w:t>Дубровино</w:t>
      </w:r>
      <w:proofErr w:type="spellEnd"/>
      <w:r w:rsidRPr="00F0631D">
        <w:rPr>
          <w:rFonts w:ascii="Times New Roman" w:eastAsia="Times New Roman" w:hAnsi="Times New Roman" w:cs="Times New Roman"/>
          <w:sz w:val="28"/>
          <w:szCs w:val="28"/>
          <w:lang w:val="x-none" w:eastAsia="x-none"/>
        </w:rPr>
        <w:t>, фельдшерско-акушерские пункты в поселке Обской,  в селе Успенка, в деревне Кузнецовка.</w:t>
      </w:r>
    </w:p>
    <w:p w:rsidR="00F0631D" w:rsidRPr="00F0631D" w:rsidRDefault="00F0631D" w:rsidP="00F0631D">
      <w:pPr>
        <w:spacing w:after="0" w:line="240" w:lineRule="auto"/>
        <w:ind w:firstLine="708"/>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Материально-техническое состояние лечебных учреждений улучшается, проведены текущие ремонты в Белоярской и Дубровинской врачебных амбулаторий, требуется капитальный ремонт, так же требуется ремонт водопровода в Дубровинской врачебной амбулатории.</w:t>
      </w:r>
    </w:p>
    <w:p w:rsidR="00F0631D" w:rsidRPr="00F0631D" w:rsidRDefault="00F0631D" w:rsidP="00F0631D">
      <w:pPr>
        <w:spacing w:after="0" w:line="240" w:lineRule="auto"/>
        <w:ind w:firstLine="708"/>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Охват </w:t>
      </w:r>
      <w:proofErr w:type="spellStart"/>
      <w:r w:rsidRPr="00F0631D">
        <w:rPr>
          <w:rFonts w:ascii="Times New Roman" w:eastAsia="Times New Roman" w:hAnsi="Times New Roman" w:cs="Times New Roman"/>
          <w:sz w:val="28"/>
          <w:szCs w:val="28"/>
          <w:lang w:eastAsia="ru-RU"/>
        </w:rPr>
        <w:t>профосмотров</w:t>
      </w:r>
      <w:proofErr w:type="spellEnd"/>
      <w:r w:rsidRPr="00F0631D">
        <w:rPr>
          <w:rFonts w:ascii="Times New Roman" w:eastAsia="Times New Roman" w:hAnsi="Times New Roman" w:cs="Times New Roman"/>
          <w:sz w:val="28"/>
          <w:szCs w:val="28"/>
          <w:lang w:eastAsia="ru-RU"/>
        </w:rPr>
        <w:t xml:space="preserve"> составляет 100 % от общего населения, подлежащего </w:t>
      </w:r>
      <w:proofErr w:type="spellStart"/>
      <w:r w:rsidRPr="00F0631D">
        <w:rPr>
          <w:rFonts w:ascii="Times New Roman" w:eastAsia="Times New Roman" w:hAnsi="Times New Roman" w:cs="Times New Roman"/>
          <w:sz w:val="28"/>
          <w:szCs w:val="28"/>
          <w:lang w:eastAsia="ru-RU"/>
        </w:rPr>
        <w:t>профосмотру</w:t>
      </w:r>
      <w:proofErr w:type="spellEnd"/>
      <w:r w:rsidRPr="00F0631D">
        <w:rPr>
          <w:rFonts w:ascii="Times New Roman" w:eastAsia="Times New Roman" w:hAnsi="Times New Roman" w:cs="Times New Roman"/>
          <w:sz w:val="28"/>
          <w:szCs w:val="28"/>
          <w:lang w:eastAsia="ru-RU"/>
        </w:rPr>
        <w:t xml:space="preserve">. Осуществляется постоянное наблюдение за больными сахарным диабетом, бронхиальной астмой, онкологическими больными.  </w:t>
      </w:r>
    </w:p>
    <w:p w:rsidR="00F0631D" w:rsidRPr="00F0631D" w:rsidRDefault="00F0631D" w:rsidP="00F0631D">
      <w:pPr>
        <w:spacing w:after="0" w:line="240" w:lineRule="auto"/>
        <w:ind w:firstLine="708"/>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Имеется три спортивных зала при школах и три спортивные площадки. Численность занимающихся в спортивных секциях составляет 86 человек. Поселение принимает активное участие в районных спортивных зимних и летних играх.</w:t>
      </w: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bCs/>
          <w:sz w:val="28"/>
          <w:szCs w:val="28"/>
          <w:lang w:eastAsia="ru-RU"/>
        </w:rPr>
        <w:t xml:space="preserve">Бюджетная политика Дубровинского сельсовета </w:t>
      </w:r>
      <w:proofErr w:type="spellStart"/>
      <w:r w:rsidRPr="00F0631D">
        <w:rPr>
          <w:rFonts w:ascii="Times New Roman" w:eastAsia="Times New Roman" w:hAnsi="Times New Roman" w:cs="Times New Roman"/>
          <w:bCs/>
          <w:sz w:val="28"/>
          <w:szCs w:val="28"/>
          <w:lang w:eastAsia="ru-RU"/>
        </w:rPr>
        <w:t>Мошковского</w:t>
      </w:r>
      <w:proofErr w:type="spellEnd"/>
      <w:r w:rsidRPr="00F0631D">
        <w:rPr>
          <w:rFonts w:ascii="Times New Roman" w:eastAsia="Times New Roman" w:hAnsi="Times New Roman" w:cs="Times New Roman"/>
          <w:bCs/>
          <w:sz w:val="28"/>
          <w:szCs w:val="28"/>
          <w:lang w:eastAsia="ru-RU"/>
        </w:rPr>
        <w:t xml:space="preserve"> района Новосибирской области в сфере физической культуры и спорта </w:t>
      </w:r>
      <w:r w:rsidRPr="00F0631D">
        <w:rPr>
          <w:rFonts w:ascii="Times New Roman" w:eastAsia="Times New Roman" w:hAnsi="Times New Roman" w:cs="Times New Roman"/>
          <w:sz w:val="28"/>
          <w:szCs w:val="28"/>
          <w:lang w:eastAsia="ru-RU"/>
        </w:rPr>
        <w:t xml:space="preserve">направлена на финансовое обеспечение достижения </w:t>
      </w:r>
      <w:r w:rsidRPr="00F0631D">
        <w:rPr>
          <w:rFonts w:ascii="Times New Roman" w:eastAsia="Times New Roman" w:hAnsi="Times New Roman" w:cs="Times New Roman"/>
          <w:bCs/>
          <w:sz w:val="28"/>
          <w:szCs w:val="28"/>
          <w:lang w:eastAsia="ru-RU"/>
        </w:rPr>
        <w:t>следующих основных целей</w:t>
      </w:r>
      <w:r w:rsidRPr="00F0631D">
        <w:rPr>
          <w:rFonts w:ascii="Times New Roman" w:eastAsia="Times New Roman" w:hAnsi="Times New Roman" w:cs="Times New Roman"/>
          <w:sz w:val="28"/>
          <w:szCs w:val="28"/>
          <w:lang w:eastAsia="ru-RU"/>
        </w:rPr>
        <w:t xml:space="preserve">. </w:t>
      </w: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1.Улучшение физического здоровья населения Дубровинского сельсовета </w:t>
      </w:r>
      <w:proofErr w:type="spellStart"/>
      <w:r w:rsidRPr="00F0631D">
        <w:rPr>
          <w:rFonts w:ascii="Times New Roman" w:eastAsia="Times New Roman" w:hAnsi="Times New Roman" w:cs="Times New Roman"/>
          <w:sz w:val="28"/>
          <w:szCs w:val="28"/>
          <w:lang w:eastAsia="ru-RU"/>
        </w:rPr>
        <w:t>Мошковского</w:t>
      </w:r>
      <w:proofErr w:type="spellEnd"/>
      <w:r w:rsidRPr="00F0631D">
        <w:rPr>
          <w:rFonts w:ascii="Times New Roman" w:eastAsia="Times New Roman" w:hAnsi="Times New Roman" w:cs="Times New Roman"/>
          <w:sz w:val="28"/>
          <w:szCs w:val="28"/>
          <w:lang w:eastAsia="ru-RU"/>
        </w:rPr>
        <w:t xml:space="preserve">  района Новосибирской области:</w:t>
      </w: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создание условий для укрепления здоровья населения Дубровинского сельсовета </w:t>
      </w:r>
      <w:proofErr w:type="spellStart"/>
      <w:r w:rsidRPr="00F0631D">
        <w:rPr>
          <w:rFonts w:ascii="Times New Roman" w:eastAsia="Times New Roman" w:hAnsi="Times New Roman" w:cs="Times New Roman"/>
          <w:sz w:val="28"/>
          <w:szCs w:val="28"/>
          <w:lang w:eastAsia="ru-RU"/>
        </w:rPr>
        <w:t>Мошковского</w:t>
      </w:r>
      <w:proofErr w:type="spellEnd"/>
      <w:r w:rsidRPr="00F0631D">
        <w:rPr>
          <w:rFonts w:ascii="Times New Roman" w:eastAsia="Times New Roman" w:hAnsi="Times New Roman" w:cs="Times New Roman"/>
          <w:sz w:val="28"/>
          <w:szCs w:val="28"/>
          <w:lang w:eastAsia="ru-RU"/>
        </w:rPr>
        <w:t xml:space="preserve"> района Новосибирской области; обеспечение возможности приобщения различных слоев населения к регулярным занятиям массовым спортом.</w:t>
      </w: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2.Развитие и поддержка детско-юношеского спорта:</w:t>
      </w: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вовлечение подростков с </w:t>
      </w:r>
      <w:proofErr w:type="spellStart"/>
      <w:r w:rsidRPr="00F0631D">
        <w:rPr>
          <w:rFonts w:ascii="Times New Roman" w:eastAsia="Times New Roman" w:hAnsi="Times New Roman" w:cs="Times New Roman"/>
          <w:sz w:val="28"/>
          <w:szCs w:val="28"/>
          <w:lang w:eastAsia="ru-RU"/>
        </w:rPr>
        <w:t>девиантным</w:t>
      </w:r>
      <w:proofErr w:type="spellEnd"/>
      <w:r w:rsidRPr="00F0631D">
        <w:rPr>
          <w:rFonts w:ascii="Times New Roman" w:eastAsia="Times New Roman" w:hAnsi="Times New Roman" w:cs="Times New Roman"/>
          <w:sz w:val="28"/>
          <w:szCs w:val="28"/>
          <w:lang w:eastAsia="ru-RU"/>
        </w:rPr>
        <w:t xml:space="preserve"> поведением к занятиям физической культуры и спорта. </w:t>
      </w:r>
    </w:p>
    <w:p w:rsidR="00F0631D" w:rsidRPr="00F0631D" w:rsidRDefault="00F0631D" w:rsidP="00F0631D">
      <w:pPr>
        <w:spacing w:after="0" w:line="240" w:lineRule="auto"/>
        <w:ind w:firstLine="708"/>
        <w:jc w:val="both"/>
        <w:rPr>
          <w:rFonts w:ascii="Times New Roman" w:eastAsia="Times New Roman" w:hAnsi="Times New Roman" w:cs="Times New Roman"/>
          <w:sz w:val="28"/>
          <w:szCs w:val="28"/>
          <w:lang w:eastAsia="ru-RU"/>
        </w:rPr>
      </w:pPr>
    </w:p>
    <w:p w:rsidR="00F0631D" w:rsidRPr="00F0631D" w:rsidRDefault="00F0631D" w:rsidP="00F0631D">
      <w:pPr>
        <w:keepNext/>
        <w:widowControl w:val="0"/>
        <w:spacing w:after="0" w:line="240" w:lineRule="auto"/>
        <w:outlineLvl w:val="0"/>
        <w:rPr>
          <w:rFonts w:ascii="Times New Roman" w:eastAsia="Times New Roman" w:hAnsi="Times New Roman" w:cs="Times New Roman"/>
          <w:b/>
          <w:sz w:val="28"/>
          <w:szCs w:val="28"/>
          <w:lang w:val="x-none" w:eastAsia="x-none"/>
        </w:rPr>
      </w:pPr>
      <w:r w:rsidRPr="00F0631D">
        <w:rPr>
          <w:rFonts w:ascii="Times New Roman" w:eastAsia="Times New Roman" w:hAnsi="Times New Roman" w:cs="Times New Roman"/>
          <w:b/>
          <w:sz w:val="28"/>
          <w:szCs w:val="28"/>
          <w:lang w:val="x-none" w:eastAsia="x-none"/>
        </w:rPr>
        <w:t>3.9. Молодежная политика:</w:t>
      </w: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Молодежная политика в Российской Федерации исходит из того, что молодежь - это социально-возрастная группа населения в возрасте с 14 до 30 лет. </w:t>
      </w:r>
      <w:r w:rsidRPr="00F0631D">
        <w:rPr>
          <w:rFonts w:ascii="Times New Roman" w:eastAsia="Times New Roman" w:hAnsi="Times New Roman" w:cs="Times New Roman"/>
          <w:sz w:val="28"/>
          <w:szCs w:val="28"/>
          <w:lang w:eastAsia="ru-RU"/>
        </w:rPr>
        <w:lastRenderedPageBreak/>
        <w:t xml:space="preserve">Молодежь - это основа репродуктивной системы общества. </w:t>
      </w:r>
      <w:proofErr w:type="spellStart"/>
      <w:r w:rsidRPr="00F0631D">
        <w:rPr>
          <w:rFonts w:ascii="Times New Roman" w:eastAsia="Times New Roman" w:hAnsi="Times New Roman" w:cs="Times New Roman"/>
          <w:sz w:val="28"/>
          <w:szCs w:val="28"/>
          <w:lang w:eastAsia="ru-RU"/>
        </w:rPr>
        <w:t>Семейно</w:t>
      </w:r>
      <w:proofErr w:type="spellEnd"/>
      <w:r w:rsidRPr="00F0631D">
        <w:rPr>
          <w:rFonts w:ascii="Times New Roman" w:eastAsia="Times New Roman" w:hAnsi="Times New Roman" w:cs="Times New Roman"/>
          <w:sz w:val="28"/>
          <w:szCs w:val="28"/>
          <w:lang w:eastAsia="ru-RU"/>
        </w:rPr>
        <w:t xml:space="preserve"> - брачное поведение молодых людей выступает регулятором демографического положения общества, одним из показателей стабильности социальной структуры. Важнейшим направлением муниципальной молодежной политики является работа по профессиональной ориентации подрастающего поколения, содействие занятости молодых граждан, в </w:t>
      </w:r>
      <w:proofErr w:type="spellStart"/>
      <w:r w:rsidRPr="00F0631D">
        <w:rPr>
          <w:rFonts w:ascii="Times New Roman" w:eastAsia="Times New Roman" w:hAnsi="Times New Roman" w:cs="Times New Roman"/>
          <w:sz w:val="28"/>
          <w:szCs w:val="28"/>
          <w:lang w:eastAsia="ru-RU"/>
        </w:rPr>
        <w:t>т.ч</w:t>
      </w:r>
      <w:proofErr w:type="spellEnd"/>
      <w:r w:rsidRPr="00F0631D">
        <w:rPr>
          <w:rFonts w:ascii="Times New Roman" w:eastAsia="Times New Roman" w:hAnsi="Times New Roman" w:cs="Times New Roman"/>
          <w:sz w:val="28"/>
          <w:szCs w:val="28"/>
          <w:lang w:eastAsia="ru-RU"/>
        </w:rPr>
        <w:t xml:space="preserve">. сезонной занятости подростков. </w:t>
      </w: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Разработана муниципальная программа «Военно-патриотическое воспитание молодежи” на территории Дубровинского сельсовета </w:t>
      </w:r>
      <w:proofErr w:type="spellStart"/>
      <w:r w:rsidRPr="00F0631D">
        <w:rPr>
          <w:rFonts w:ascii="Times New Roman" w:eastAsia="Times New Roman" w:hAnsi="Times New Roman" w:cs="Times New Roman"/>
          <w:sz w:val="28"/>
          <w:szCs w:val="28"/>
          <w:lang w:eastAsia="ru-RU"/>
        </w:rPr>
        <w:t>Мошковского</w:t>
      </w:r>
      <w:proofErr w:type="spellEnd"/>
      <w:r w:rsidRPr="00F0631D">
        <w:rPr>
          <w:rFonts w:ascii="Times New Roman" w:eastAsia="Times New Roman" w:hAnsi="Times New Roman" w:cs="Times New Roman"/>
          <w:sz w:val="28"/>
          <w:szCs w:val="28"/>
          <w:lang w:eastAsia="ru-RU"/>
        </w:rPr>
        <w:t xml:space="preserve"> района Новосибирской области на 2019-2021 гг. и на </w:t>
      </w:r>
      <w:proofErr w:type="gramStart"/>
      <w:r w:rsidRPr="00F0631D">
        <w:rPr>
          <w:rFonts w:ascii="Times New Roman" w:eastAsia="Times New Roman" w:hAnsi="Times New Roman" w:cs="Times New Roman"/>
          <w:sz w:val="28"/>
          <w:szCs w:val="28"/>
          <w:lang w:eastAsia="ru-RU"/>
        </w:rPr>
        <w:t>период  до</w:t>
      </w:r>
      <w:proofErr w:type="gramEnd"/>
      <w:r w:rsidRPr="00F0631D">
        <w:rPr>
          <w:rFonts w:ascii="Times New Roman" w:eastAsia="Times New Roman" w:hAnsi="Times New Roman" w:cs="Times New Roman"/>
          <w:sz w:val="28"/>
          <w:szCs w:val="28"/>
          <w:lang w:eastAsia="ru-RU"/>
        </w:rPr>
        <w:t xml:space="preserve"> 2027 г. </w:t>
      </w:r>
      <w:r w:rsidR="008C750B">
        <w:rPr>
          <w:rFonts w:ascii="Times New Roman" w:eastAsia="Times New Roman" w:hAnsi="Times New Roman" w:cs="Times New Roman"/>
          <w:sz w:val="28"/>
          <w:szCs w:val="28"/>
          <w:lang w:eastAsia="ru-RU"/>
        </w:rPr>
        <w:t>Без финансового обеспечения на 2021 год</w:t>
      </w:r>
      <w:r w:rsidRPr="00F0631D">
        <w:rPr>
          <w:rFonts w:ascii="Times New Roman" w:eastAsia="Times New Roman" w:hAnsi="Times New Roman" w:cs="Times New Roman"/>
          <w:sz w:val="28"/>
          <w:szCs w:val="28"/>
          <w:lang w:eastAsia="ru-RU"/>
        </w:rPr>
        <w:t xml:space="preserve">. Патриотическое воспитание молодежи остается на высоком уровне. Школьники продолжают поездки в Ленинградскую область для поднятия погибших воинов в годы Великой Отечественной войны 1941-1945 </w:t>
      </w:r>
      <w:proofErr w:type="spellStart"/>
      <w:r w:rsidRPr="00F0631D">
        <w:rPr>
          <w:rFonts w:ascii="Times New Roman" w:eastAsia="Times New Roman" w:hAnsi="Times New Roman" w:cs="Times New Roman"/>
          <w:sz w:val="28"/>
          <w:szCs w:val="28"/>
          <w:lang w:eastAsia="ru-RU"/>
        </w:rPr>
        <w:t>г.г</w:t>
      </w:r>
      <w:proofErr w:type="spellEnd"/>
      <w:r w:rsidRPr="00F0631D">
        <w:rPr>
          <w:rFonts w:ascii="Times New Roman" w:eastAsia="Times New Roman" w:hAnsi="Times New Roman" w:cs="Times New Roman"/>
          <w:sz w:val="28"/>
          <w:szCs w:val="28"/>
          <w:lang w:eastAsia="ru-RU"/>
        </w:rPr>
        <w:t>.</w:t>
      </w: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Разработана муниципальная программа «Комплексные меры противодействия злоупотребления наркотиками и их незаконному обороту на территории Дубровинского сельсовета </w:t>
      </w:r>
      <w:proofErr w:type="spellStart"/>
      <w:r w:rsidRPr="00F0631D">
        <w:rPr>
          <w:rFonts w:ascii="Times New Roman" w:eastAsia="Times New Roman" w:hAnsi="Times New Roman" w:cs="Times New Roman"/>
          <w:sz w:val="28"/>
          <w:szCs w:val="28"/>
          <w:lang w:eastAsia="ru-RU"/>
        </w:rPr>
        <w:t>Мошковского</w:t>
      </w:r>
      <w:proofErr w:type="spellEnd"/>
      <w:r w:rsidRPr="00F0631D">
        <w:rPr>
          <w:rFonts w:ascii="Times New Roman" w:eastAsia="Times New Roman" w:hAnsi="Times New Roman" w:cs="Times New Roman"/>
          <w:sz w:val="28"/>
          <w:szCs w:val="28"/>
          <w:lang w:eastAsia="ru-RU"/>
        </w:rPr>
        <w:t xml:space="preserve"> района Новосибир</w:t>
      </w:r>
      <w:r w:rsidR="008C750B">
        <w:rPr>
          <w:rFonts w:ascii="Times New Roman" w:eastAsia="Times New Roman" w:hAnsi="Times New Roman" w:cs="Times New Roman"/>
          <w:sz w:val="28"/>
          <w:szCs w:val="28"/>
          <w:lang w:eastAsia="ru-RU"/>
        </w:rPr>
        <w:t>ской области» в прогнозе на 2021</w:t>
      </w:r>
      <w:r w:rsidRPr="00F0631D">
        <w:rPr>
          <w:rFonts w:ascii="Times New Roman" w:eastAsia="Times New Roman" w:hAnsi="Times New Roman" w:cs="Times New Roman"/>
          <w:sz w:val="28"/>
          <w:szCs w:val="28"/>
          <w:lang w:eastAsia="ru-RU"/>
        </w:rPr>
        <w:t xml:space="preserve"> год- 1 </w:t>
      </w:r>
      <w:proofErr w:type="spellStart"/>
      <w:proofErr w:type="gramStart"/>
      <w:r w:rsidRPr="00F0631D">
        <w:rPr>
          <w:rFonts w:ascii="Times New Roman" w:eastAsia="Times New Roman" w:hAnsi="Times New Roman" w:cs="Times New Roman"/>
          <w:sz w:val="28"/>
          <w:szCs w:val="28"/>
          <w:lang w:eastAsia="ru-RU"/>
        </w:rPr>
        <w:t>тыс.рублей</w:t>
      </w:r>
      <w:proofErr w:type="spellEnd"/>
      <w:proofErr w:type="gramEnd"/>
      <w:r w:rsidRPr="00F0631D">
        <w:rPr>
          <w:rFonts w:ascii="Times New Roman" w:eastAsia="Times New Roman" w:hAnsi="Times New Roman" w:cs="Times New Roman"/>
          <w:sz w:val="28"/>
          <w:szCs w:val="28"/>
          <w:lang w:eastAsia="ru-RU"/>
        </w:rPr>
        <w:t>.</w:t>
      </w: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Особое внимание в сфере «Образование» будет уделено:</w:t>
      </w: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 обеспечение безопасности и сохранение здоровья детей; </w:t>
      </w: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организация оздоровления и отдыха детей;</w:t>
      </w: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Бюджетная политика Дубровинского  сельсовета </w:t>
      </w:r>
      <w:proofErr w:type="spellStart"/>
      <w:r w:rsidRPr="00F0631D">
        <w:rPr>
          <w:rFonts w:ascii="Times New Roman" w:eastAsia="Times New Roman" w:hAnsi="Times New Roman" w:cs="Times New Roman"/>
          <w:sz w:val="28"/>
          <w:szCs w:val="28"/>
          <w:lang w:eastAsia="ru-RU"/>
        </w:rPr>
        <w:t>Мошковского</w:t>
      </w:r>
      <w:proofErr w:type="spellEnd"/>
      <w:r w:rsidRPr="00F0631D">
        <w:rPr>
          <w:rFonts w:ascii="Times New Roman" w:eastAsia="Times New Roman" w:hAnsi="Times New Roman" w:cs="Times New Roman"/>
          <w:sz w:val="28"/>
          <w:szCs w:val="28"/>
          <w:lang w:eastAsia="ru-RU"/>
        </w:rPr>
        <w:t xml:space="preserve"> района Новосибирской области  в сфере молодежной политики  определена Законом Новосибирской области от 12.07.2004 № 207-ОЗ «О молодежной политике в  Новосибирской области» и направлена на финансовое обеспечение достижения следующих основных целей и задач. </w:t>
      </w: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1. Содействие трудоустройству и эффективным условиям трудовой деятельности молодежи: </w:t>
      </w: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развитие системы  мер по отбору и поддержке талантливой молодежи; разработка мер предоставления социальных гарантий молодым специалистам; содействие привлечению молодёжи в реальный сектор экономики, её адаптации на рабочем месте и профессиональному росту; формирование условий для возможности включения молодежи в проекты по развитию малого предпринимательства.</w:t>
      </w:r>
    </w:p>
    <w:p w:rsidR="00F0631D" w:rsidRPr="00F0631D" w:rsidRDefault="008C750B" w:rsidP="00F0631D">
      <w:pPr>
        <w:spacing w:after="0" w:line="240" w:lineRule="auto"/>
        <w:jc w:val="both"/>
        <w:rPr>
          <w:rFonts w:ascii="Times New Roman" w:eastAsia="Times New Roman" w:hAnsi="Times New Roman" w:cs="Times New Roman"/>
          <w:bCs/>
          <w:sz w:val="28"/>
          <w:szCs w:val="28"/>
          <w:lang w:eastAsia="ru-RU"/>
        </w:rPr>
      </w:pPr>
      <w:proofErr w:type="gramStart"/>
      <w:r w:rsidRPr="008C750B">
        <w:rPr>
          <w:rFonts w:ascii="Times New Roman" w:eastAsia="Times New Roman" w:hAnsi="Times New Roman" w:cs="Times New Roman"/>
          <w:bCs/>
          <w:sz w:val="28"/>
          <w:szCs w:val="28"/>
          <w:highlight w:val="yellow"/>
          <w:lang w:eastAsia="ru-RU"/>
        </w:rPr>
        <w:t>Планируется:  в</w:t>
      </w:r>
      <w:proofErr w:type="gramEnd"/>
      <w:r w:rsidRPr="008C750B">
        <w:rPr>
          <w:rFonts w:ascii="Times New Roman" w:eastAsia="Times New Roman" w:hAnsi="Times New Roman" w:cs="Times New Roman"/>
          <w:bCs/>
          <w:sz w:val="28"/>
          <w:szCs w:val="28"/>
          <w:highlight w:val="yellow"/>
          <w:lang w:eastAsia="ru-RU"/>
        </w:rPr>
        <w:t xml:space="preserve">  2021</w:t>
      </w:r>
      <w:r w:rsidR="00F0631D" w:rsidRPr="008C750B">
        <w:rPr>
          <w:rFonts w:ascii="Times New Roman" w:eastAsia="Times New Roman" w:hAnsi="Times New Roman" w:cs="Times New Roman"/>
          <w:bCs/>
          <w:sz w:val="28"/>
          <w:szCs w:val="28"/>
          <w:highlight w:val="yellow"/>
          <w:lang w:eastAsia="ru-RU"/>
        </w:rPr>
        <w:t>году -12,0 тыс. рублей.</w:t>
      </w:r>
    </w:p>
    <w:p w:rsidR="00F0631D" w:rsidRPr="00F0631D" w:rsidRDefault="00F0631D" w:rsidP="00F0631D">
      <w:pPr>
        <w:tabs>
          <w:tab w:val="left" w:pos="1530"/>
        </w:tabs>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bCs/>
          <w:sz w:val="28"/>
          <w:szCs w:val="28"/>
          <w:lang w:eastAsia="ru-RU"/>
        </w:rPr>
        <w:t xml:space="preserve">                           </w:t>
      </w:r>
    </w:p>
    <w:p w:rsidR="00F0631D" w:rsidRPr="00F0631D" w:rsidRDefault="00F0631D" w:rsidP="00F0631D">
      <w:pPr>
        <w:keepNext/>
        <w:widowControl w:val="0"/>
        <w:spacing w:after="0" w:line="240" w:lineRule="auto"/>
        <w:outlineLvl w:val="0"/>
        <w:rPr>
          <w:rFonts w:ascii="Times New Roman" w:eastAsia="Times New Roman" w:hAnsi="Times New Roman" w:cs="Times New Roman"/>
          <w:b/>
          <w:sz w:val="28"/>
          <w:szCs w:val="28"/>
          <w:lang w:val="x-none" w:eastAsia="x-none"/>
        </w:rPr>
      </w:pPr>
      <w:r w:rsidRPr="00F0631D">
        <w:rPr>
          <w:rFonts w:ascii="Times New Roman" w:eastAsia="Times New Roman" w:hAnsi="Times New Roman" w:cs="Times New Roman"/>
          <w:b/>
          <w:sz w:val="28"/>
          <w:szCs w:val="28"/>
          <w:lang w:val="x-none" w:eastAsia="x-none"/>
        </w:rPr>
        <w:t>3.10. Промышленность:</w:t>
      </w:r>
    </w:p>
    <w:p w:rsidR="00F0631D" w:rsidRPr="00F0631D" w:rsidRDefault="00F0631D" w:rsidP="00F0631D">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F0631D">
        <w:rPr>
          <w:rFonts w:ascii="Times New Roman" w:eastAsia="Times New Roman" w:hAnsi="Times New Roman" w:cs="Times New Roman"/>
          <w:color w:val="000000"/>
          <w:sz w:val="28"/>
          <w:szCs w:val="28"/>
          <w:lang w:eastAsia="ru-RU"/>
        </w:rPr>
        <w:t xml:space="preserve">Специализацией поселения является промышленное производство. Данным видом деятельности занимаются: 1 лесоперерабатывающее  предприятие АО «Дубровинский лесхоз». </w:t>
      </w:r>
    </w:p>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             Основными проблемами промышленности и сельского хозяйства являются:</w:t>
      </w:r>
    </w:p>
    <w:p w:rsidR="00F0631D" w:rsidRPr="00F0631D" w:rsidRDefault="00F0631D" w:rsidP="00F0631D">
      <w:pPr>
        <w:numPr>
          <w:ilvl w:val="0"/>
          <w:numId w:val="3"/>
        </w:num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Ослабленное финансовое состояние предприятий, являющееся следствием высоких издержек и себестоимости;</w:t>
      </w:r>
    </w:p>
    <w:p w:rsidR="00F0631D" w:rsidRPr="00F0631D" w:rsidRDefault="00F0631D" w:rsidP="00F0631D">
      <w:pPr>
        <w:numPr>
          <w:ilvl w:val="0"/>
          <w:numId w:val="3"/>
        </w:num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Высокий уровень износа основных средств (в первую очередь в сельском хозяйстве);</w:t>
      </w:r>
    </w:p>
    <w:p w:rsidR="00F0631D" w:rsidRPr="00F0631D" w:rsidRDefault="00F0631D" w:rsidP="00F0631D">
      <w:pPr>
        <w:numPr>
          <w:ilvl w:val="0"/>
          <w:numId w:val="3"/>
        </w:num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lastRenderedPageBreak/>
        <w:t>Острый недостаток инвестиционных ресурсов для вложений в основной капитал предприятий;</w:t>
      </w:r>
    </w:p>
    <w:p w:rsidR="00F0631D" w:rsidRPr="00F0631D" w:rsidRDefault="00F0631D" w:rsidP="00F0631D">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  Расширение рынков сбыта некоторых видов продукции промышленного производства;</w:t>
      </w:r>
    </w:p>
    <w:p w:rsidR="00F0631D" w:rsidRPr="00F0631D" w:rsidRDefault="00F0631D" w:rsidP="00F0631D">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 Нехватка специалистов.</w:t>
      </w:r>
    </w:p>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            При этом, сохраняется высокий потенциал трудовых ресурсов для развития производства. Работающее население (37%) выезжает на работу в другие населённые пункты, что ведёт к снижению потенциальных налоговых поступлений в части НДФЛ в бюджет муниципального образования.</w:t>
      </w:r>
    </w:p>
    <w:p w:rsidR="00F0631D" w:rsidRPr="00F0631D" w:rsidRDefault="00F0631D" w:rsidP="00F0631D">
      <w:pPr>
        <w:spacing w:after="0" w:line="240" w:lineRule="auto"/>
        <w:ind w:firstLine="540"/>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За последние годы объемы производства продукции и услуг выглядят следующим  образом на примере организации.</w:t>
      </w:r>
    </w:p>
    <w:p w:rsidR="00F0631D" w:rsidRPr="008C750B" w:rsidRDefault="00F0631D" w:rsidP="00F0631D">
      <w:pPr>
        <w:spacing w:after="0" w:line="240" w:lineRule="auto"/>
        <w:ind w:firstLine="540"/>
        <w:jc w:val="both"/>
        <w:rPr>
          <w:rFonts w:ascii="Times New Roman" w:eastAsia="Times New Roman" w:hAnsi="Times New Roman" w:cs="Times New Roman"/>
          <w:sz w:val="28"/>
          <w:szCs w:val="28"/>
          <w:highlight w:val="yellow"/>
          <w:lang w:eastAsia="ru-RU"/>
        </w:rPr>
      </w:pPr>
      <w:r w:rsidRPr="008C750B">
        <w:rPr>
          <w:rFonts w:ascii="Times New Roman" w:eastAsia="Times New Roman" w:hAnsi="Times New Roman" w:cs="Times New Roman"/>
          <w:sz w:val="28"/>
          <w:szCs w:val="28"/>
          <w:highlight w:val="yellow"/>
          <w:lang w:eastAsia="ru-RU"/>
        </w:rPr>
        <w:t>1.Производство промышленной продукции в разрезе предприятия, млн. руб.</w:t>
      </w:r>
    </w:p>
    <w:p w:rsidR="00F0631D" w:rsidRPr="008C750B" w:rsidRDefault="00F0631D" w:rsidP="00F0631D">
      <w:pPr>
        <w:spacing w:after="0" w:line="240" w:lineRule="auto"/>
        <w:rPr>
          <w:rFonts w:ascii="Times New Roman" w:eastAsia="Times New Roman" w:hAnsi="Times New Roman" w:cs="Times New Roman"/>
          <w:sz w:val="24"/>
          <w:szCs w:val="24"/>
          <w:highlight w:val="yellow"/>
          <w:lang w:eastAsia="ru-RU"/>
        </w:rPr>
      </w:pPr>
      <w:r w:rsidRPr="008C750B">
        <w:rPr>
          <w:rFonts w:ascii="Times New Roman" w:eastAsia="Times New Roman" w:hAnsi="Times New Roman" w:cs="Times New Roman"/>
          <w:sz w:val="24"/>
          <w:szCs w:val="24"/>
          <w:highlight w:val="yellow"/>
          <w:lang w:eastAsia="ru-RU"/>
        </w:rPr>
        <w:t>Экономические показатели развития промышленности  АО «Дубровинский  лесхоз»</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1160"/>
        <w:gridCol w:w="1249"/>
        <w:gridCol w:w="1245"/>
        <w:gridCol w:w="1270"/>
        <w:gridCol w:w="1186"/>
        <w:gridCol w:w="1338"/>
      </w:tblGrid>
      <w:tr w:rsidR="00F0631D" w:rsidRPr="008C750B" w:rsidTr="00334A5E">
        <w:tc>
          <w:tcPr>
            <w:tcW w:w="2409" w:type="dxa"/>
            <w:tcBorders>
              <w:top w:val="single" w:sz="4" w:space="0" w:color="auto"/>
              <w:left w:val="single" w:sz="4" w:space="0" w:color="auto"/>
              <w:bottom w:val="single" w:sz="4" w:space="0" w:color="auto"/>
              <w:right w:val="single" w:sz="4" w:space="0" w:color="auto"/>
            </w:tcBorders>
          </w:tcPr>
          <w:p w:rsidR="00F0631D" w:rsidRPr="008C750B" w:rsidRDefault="00F0631D" w:rsidP="00F0631D">
            <w:pPr>
              <w:spacing w:after="0" w:line="240" w:lineRule="auto"/>
              <w:rPr>
                <w:rFonts w:ascii="Times New Roman" w:eastAsia="Times New Roman" w:hAnsi="Times New Roman" w:cs="Times New Roman"/>
                <w:sz w:val="24"/>
                <w:szCs w:val="24"/>
                <w:highlight w:val="yellow"/>
                <w:lang w:eastAsia="ru-RU"/>
              </w:rPr>
            </w:pPr>
            <w:r w:rsidRPr="008C750B">
              <w:rPr>
                <w:rFonts w:ascii="Times New Roman" w:eastAsia="Times New Roman" w:hAnsi="Times New Roman" w:cs="Times New Roman"/>
                <w:sz w:val="24"/>
                <w:szCs w:val="24"/>
                <w:highlight w:val="yellow"/>
                <w:lang w:eastAsia="ru-RU"/>
              </w:rPr>
              <w:t>Показатели</w:t>
            </w:r>
          </w:p>
        </w:tc>
        <w:tc>
          <w:tcPr>
            <w:tcW w:w="1160" w:type="dxa"/>
            <w:tcBorders>
              <w:top w:val="single" w:sz="4" w:space="0" w:color="auto"/>
              <w:left w:val="single" w:sz="4" w:space="0" w:color="auto"/>
              <w:bottom w:val="single" w:sz="4" w:space="0" w:color="auto"/>
              <w:right w:val="single" w:sz="4" w:space="0" w:color="auto"/>
            </w:tcBorders>
            <w:vAlign w:val="center"/>
          </w:tcPr>
          <w:p w:rsidR="00F0631D" w:rsidRPr="008C750B"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8C750B">
              <w:rPr>
                <w:rFonts w:ascii="Times New Roman" w:eastAsia="Times New Roman" w:hAnsi="Times New Roman" w:cs="Times New Roman"/>
                <w:sz w:val="24"/>
                <w:szCs w:val="24"/>
                <w:highlight w:val="yellow"/>
                <w:lang w:eastAsia="ru-RU"/>
              </w:rPr>
              <w:t>Ед. изм.</w:t>
            </w:r>
          </w:p>
        </w:tc>
        <w:tc>
          <w:tcPr>
            <w:tcW w:w="1249" w:type="dxa"/>
            <w:tcBorders>
              <w:top w:val="single" w:sz="4" w:space="0" w:color="auto"/>
              <w:left w:val="single" w:sz="4" w:space="0" w:color="auto"/>
              <w:bottom w:val="single" w:sz="4" w:space="0" w:color="auto"/>
              <w:right w:val="single" w:sz="4" w:space="0" w:color="auto"/>
            </w:tcBorders>
            <w:vAlign w:val="center"/>
          </w:tcPr>
          <w:p w:rsidR="00F0631D" w:rsidRPr="008C750B"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8C750B">
              <w:rPr>
                <w:rFonts w:ascii="Times New Roman" w:eastAsia="Times New Roman" w:hAnsi="Times New Roman" w:cs="Times New Roman"/>
                <w:sz w:val="24"/>
                <w:szCs w:val="24"/>
                <w:highlight w:val="yellow"/>
                <w:lang w:eastAsia="ru-RU"/>
              </w:rPr>
              <w:t>2018 г. (отчет)</w:t>
            </w:r>
          </w:p>
        </w:tc>
        <w:tc>
          <w:tcPr>
            <w:tcW w:w="1245" w:type="dxa"/>
            <w:tcBorders>
              <w:top w:val="single" w:sz="4" w:space="0" w:color="auto"/>
              <w:left w:val="single" w:sz="4" w:space="0" w:color="auto"/>
              <w:bottom w:val="single" w:sz="4" w:space="0" w:color="auto"/>
              <w:right w:val="single" w:sz="4" w:space="0" w:color="auto"/>
            </w:tcBorders>
            <w:vAlign w:val="center"/>
          </w:tcPr>
          <w:p w:rsidR="00F0631D" w:rsidRPr="008C750B"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8C750B">
              <w:rPr>
                <w:rFonts w:ascii="Times New Roman" w:eastAsia="Times New Roman" w:hAnsi="Times New Roman" w:cs="Times New Roman"/>
                <w:sz w:val="24"/>
                <w:szCs w:val="24"/>
                <w:highlight w:val="yellow"/>
                <w:lang w:eastAsia="ru-RU"/>
              </w:rPr>
              <w:t>2018 г. (оценка за 9 мес.)</w:t>
            </w:r>
          </w:p>
        </w:tc>
        <w:tc>
          <w:tcPr>
            <w:tcW w:w="1270" w:type="dxa"/>
            <w:tcBorders>
              <w:top w:val="single" w:sz="4" w:space="0" w:color="auto"/>
              <w:left w:val="single" w:sz="4" w:space="0" w:color="auto"/>
              <w:bottom w:val="single" w:sz="4" w:space="0" w:color="auto"/>
              <w:right w:val="single" w:sz="4" w:space="0" w:color="auto"/>
            </w:tcBorders>
            <w:vAlign w:val="center"/>
          </w:tcPr>
          <w:p w:rsidR="00F0631D" w:rsidRPr="008C750B"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8C750B">
              <w:rPr>
                <w:rFonts w:ascii="Times New Roman" w:eastAsia="Times New Roman" w:hAnsi="Times New Roman" w:cs="Times New Roman"/>
                <w:sz w:val="24"/>
                <w:szCs w:val="24"/>
                <w:highlight w:val="yellow"/>
                <w:lang w:eastAsia="ru-RU"/>
              </w:rPr>
              <w:t>2019 г. (прогноз)</w:t>
            </w:r>
          </w:p>
        </w:tc>
        <w:tc>
          <w:tcPr>
            <w:tcW w:w="1186" w:type="dxa"/>
            <w:tcBorders>
              <w:top w:val="single" w:sz="4" w:space="0" w:color="auto"/>
              <w:left w:val="single" w:sz="4" w:space="0" w:color="auto"/>
              <w:bottom w:val="single" w:sz="4" w:space="0" w:color="auto"/>
              <w:right w:val="single" w:sz="4" w:space="0" w:color="auto"/>
            </w:tcBorders>
            <w:vAlign w:val="center"/>
          </w:tcPr>
          <w:p w:rsidR="00F0631D" w:rsidRPr="008C750B"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8C750B">
              <w:rPr>
                <w:rFonts w:ascii="Times New Roman" w:eastAsia="Times New Roman" w:hAnsi="Times New Roman" w:cs="Times New Roman"/>
                <w:sz w:val="24"/>
                <w:szCs w:val="24"/>
                <w:highlight w:val="yellow"/>
                <w:lang w:eastAsia="ru-RU"/>
              </w:rPr>
              <w:t>2020 г. (прогноз)</w:t>
            </w:r>
          </w:p>
        </w:tc>
        <w:tc>
          <w:tcPr>
            <w:tcW w:w="1338" w:type="dxa"/>
            <w:tcBorders>
              <w:top w:val="single" w:sz="4" w:space="0" w:color="auto"/>
              <w:left w:val="single" w:sz="4" w:space="0" w:color="auto"/>
              <w:bottom w:val="single" w:sz="4" w:space="0" w:color="auto"/>
              <w:right w:val="single" w:sz="4" w:space="0" w:color="auto"/>
            </w:tcBorders>
            <w:vAlign w:val="center"/>
          </w:tcPr>
          <w:p w:rsidR="00F0631D" w:rsidRPr="008C750B"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8C750B">
              <w:rPr>
                <w:rFonts w:ascii="Times New Roman" w:eastAsia="Times New Roman" w:hAnsi="Times New Roman" w:cs="Times New Roman"/>
                <w:sz w:val="24"/>
                <w:szCs w:val="24"/>
                <w:highlight w:val="yellow"/>
                <w:lang w:eastAsia="ru-RU"/>
              </w:rPr>
              <w:t>2021 г. (прогноз)</w:t>
            </w:r>
          </w:p>
        </w:tc>
      </w:tr>
      <w:tr w:rsidR="00F0631D" w:rsidRPr="008C750B" w:rsidTr="00334A5E">
        <w:tc>
          <w:tcPr>
            <w:tcW w:w="2409" w:type="dxa"/>
            <w:tcBorders>
              <w:top w:val="single" w:sz="4" w:space="0" w:color="auto"/>
              <w:left w:val="single" w:sz="4" w:space="0" w:color="auto"/>
              <w:bottom w:val="single" w:sz="4" w:space="0" w:color="auto"/>
              <w:right w:val="single" w:sz="4" w:space="0" w:color="auto"/>
            </w:tcBorders>
          </w:tcPr>
          <w:p w:rsidR="00F0631D" w:rsidRPr="008C750B" w:rsidRDefault="00F0631D" w:rsidP="00F0631D">
            <w:pPr>
              <w:spacing w:after="0" w:line="240" w:lineRule="auto"/>
              <w:rPr>
                <w:rFonts w:ascii="Times New Roman" w:eastAsia="Times New Roman" w:hAnsi="Times New Roman" w:cs="Times New Roman"/>
                <w:sz w:val="24"/>
                <w:szCs w:val="24"/>
                <w:highlight w:val="yellow"/>
                <w:lang w:eastAsia="ru-RU"/>
              </w:rPr>
            </w:pPr>
            <w:r w:rsidRPr="008C750B">
              <w:rPr>
                <w:rFonts w:ascii="Times New Roman" w:eastAsia="Times New Roman" w:hAnsi="Times New Roman" w:cs="Times New Roman"/>
                <w:sz w:val="24"/>
                <w:szCs w:val="24"/>
                <w:highlight w:val="yellow"/>
                <w:lang w:eastAsia="ru-RU"/>
              </w:rPr>
              <w:t>Выпуск промышленной продукции.  Руб.</w:t>
            </w:r>
          </w:p>
        </w:tc>
        <w:tc>
          <w:tcPr>
            <w:tcW w:w="1160" w:type="dxa"/>
            <w:tcBorders>
              <w:top w:val="single" w:sz="4" w:space="0" w:color="auto"/>
              <w:left w:val="single" w:sz="4" w:space="0" w:color="auto"/>
              <w:bottom w:val="single" w:sz="4" w:space="0" w:color="auto"/>
              <w:right w:val="single" w:sz="4" w:space="0" w:color="auto"/>
            </w:tcBorders>
            <w:vAlign w:val="center"/>
          </w:tcPr>
          <w:p w:rsidR="00F0631D" w:rsidRPr="008C750B" w:rsidRDefault="00F0631D" w:rsidP="00F0631D">
            <w:pPr>
              <w:spacing w:after="0" w:line="240" w:lineRule="auto"/>
              <w:jc w:val="center"/>
              <w:rPr>
                <w:rFonts w:ascii="Times New Roman" w:eastAsia="Times New Roman" w:hAnsi="Times New Roman" w:cs="Times New Roman"/>
                <w:sz w:val="24"/>
                <w:szCs w:val="24"/>
                <w:highlight w:val="yellow"/>
                <w:lang w:eastAsia="ru-RU"/>
              </w:rPr>
            </w:pPr>
          </w:p>
          <w:p w:rsidR="00F0631D" w:rsidRPr="008C750B" w:rsidRDefault="00F0631D" w:rsidP="00F0631D">
            <w:pPr>
              <w:spacing w:after="0" w:line="240" w:lineRule="auto"/>
              <w:jc w:val="center"/>
              <w:rPr>
                <w:rFonts w:ascii="Times New Roman" w:eastAsia="Times New Roman" w:hAnsi="Times New Roman" w:cs="Times New Roman"/>
                <w:sz w:val="24"/>
                <w:szCs w:val="24"/>
                <w:highlight w:val="yellow"/>
                <w:lang w:eastAsia="ru-RU"/>
              </w:rPr>
            </w:pPr>
            <w:proofErr w:type="spellStart"/>
            <w:r w:rsidRPr="008C750B">
              <w:rPr>
                <w:rFonts w:ascii="Times New Roman" w:eastAsia="Times New Roman" w:hAnsi="Times New Roman" w:cs="Times New Roman"/>
                <w:sz w:val="24"/>
                <w:szCs w:val="24"/>
                <w:highlight w:val="yellow"/>
                <w:lang w:eastAsia="ru-RU"/>
              </w:rPr>
              <w:t>Тыс.руб</w:t>
            </w:r>
            <w:proofErr w:type="spellEnd"/>
            <w:r w:rsidRPr="008C750B">
              <w:rPr>
                <w:rFonts w:ascii="Times New Roman" w:eastAsia="Times New Roman" w:hAnsi="Times New Roman" w:cs="Times New Roman"/>
                <w:sz w:val="24"/>
                <w:szCs w:val="24"/>
                <w:highlight w:val="yellow"/>
                <w:lang w:eastAsia="ru-RU"/>
              </w:rPr>
              <w:t>.</w:t>
            </w:r>
          </w:p>
        </w:tc>
        <w:tc>
          <w:tcPr>
            <w:tcW w:w="1249" w:type="dxa"/>
            <w:tcBorders>
              <w:top w:val="single" w:sz="4" w:space="0" w:color="auto"/>
              <w:left w:val="single" w:sz="4" w:space="0" w:color="auto"/>
              <w:bottom w:val="single" w:sz="4" w:space="0" w:color="auto"/>
              <w:right w:val="single" w:sz="4" w:space="0" w:color="auto"/>
            </w:tcBorders>
            <w:vAlign w:val="center"/>
          </w:tcPr>
          <w:p w:rsidR="00F0631D" w:rsidRPr="008C750B"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8C750B">
              <w:rPr>
                <w:rFonts w:ascii="Times New Roman" w:eastAsia="Times New Roman" w:hAnsi="Times New Roman" w:cs="Times New Roman"/>
                <w:sz w:val="24"/>
                <w:szCs w:val="24"/>
                <w:highlight w:val="yellow"/>
                <w:lang w:eastAsia="ru-RU"/>
              </w:rPr>
              <w:t>21476,0</w:t>
            </w:r>
          </w:p>
        </w:tc>
        <w:tc>
          <w:tcPr>
            <w:tcW w:w="1245" w:type="dxa"/>
            <w:tcBorders>
              <w:top w:val="single" w:sz="4" w:space="0" w:color="auto"/>
              <w:left w:val="single" w:sz="4" w:space="0" w:color="auto"/>
              <w:bottom w:val="single" w:sz="4" w:space="0" w:color="auto"/>
              <w:right w:val="single" w:sz="4" w:space="0" w:color="auto"/>
            </w:tcBorders>
            <w:vAlign w:val="center"/>
          </w:tcPr>
          <w:p w:rsidR="00F0631D" w:rsidRPr="008C750B"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8C750B">
              <w:rPr>
                <w:rFonts w:ascii="Times New Roman" w:eastAsia="Times New Roman" w:hAnsi="Times New Roman" w:cs="Times New Roman"/>
                <w:sz w:val="24"/>
                <w:szCs w:val="24"/>
                <w:highlight w:val="yellow"/>
                <w:lang w:eastAsia="ru-RU"/>
              </w:rPr>
              <w:t>15412,0</w:t>
            </w:r>
          </w:p>
        </w:tc>
        <w:tc>
          <w:tcPr>
            <w:tcW w:w="1270" w:type="dxa"/>
            <w:tcBorders>
              <w:top w:val="single" w:sz="4" w:space="0" w:color="auto"/>
              <w:left w:val="single" w:sz="4" w:space="0" w:color="auto"/>
              <w:bottom w:val="single" w:sz="4" w:space="0" w:color="auto"/>
              <w:right w:val="single" w:sz="4" w:space="0" w:color="auto"/>
            </w:tcBorders>
            <w:vAlign w:val="center"/>
          </w:tcPr>
          <w:p w:rsidR="00F0631D" w:rsidRPr="008C750B"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8C750B">
              <w:rPr>
                <w:rFonts w:ascii="Times New Roman" w:eastAsia="Times New Roman" w:hAnsi="Times New Roman" w:cs="Times New Roman"/>
                <w:sz w:val="24"/>
                <w:szCs w:val="24"/>
                <w:highlight w:val="yellow"/>
                <w:lang w:eastAsia="ru-RU"/>
              </w:rPr>
              <w:t>21500,0</w:t>
            </w:r>
          </w:p>
        </w:tc>
        <w:tc>
          <w:tcPr>
            <w:tcW w:w="1186" w:type="dxa"/>
            <w:tcBorders>
              <w:top w:val="single" w:sz="4" w:space="0" w:color="auto"/>
              <w:left w:val="single" w:sz="4" w:space="0" w:color="auto"/>
              <w:bottom w:val="single" w:sz="4" w:space="0" w:color="auto"/>
              <w:right w:val="single" w:sz="4" w:space="0" w:color="auto"/>
            </w:tcBorders>
            <w:vAlign w:val="center"/>
          </w:tcPr>
          <w:p w:rsidR="00F0631D" w:rsidRPr="008C750B"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8C750B">
              <w:rPr>
                <w:rFonts w:ascii="Times New Roman" w:eastAsia="Times New Roman" w:hAnsi="Times New Roman" w:cs="Times New Roman"/>
                <w:sz w:val="24"/>
                <w:szCs w:val="24"/>
                <w:highlight w:val="yellow"/>
                <w:lang w:eastAsia="ru-RU"/>
              </w:rPr>
              <w:t>21500,0</w:t>
            </w:r>
          </w:p>
        </w:tc>
        <w:tc>
          <w:tcPr>
            <w:tcW w:w="1338" w:type="dxa"/>
            <w:tcBorders>
              <w:top w:val="single" w:sz="4" w:space="0" w:color="auto"/>
              <w:left w:val="single" w:sz="4" w:space="0" w:color="auto"/>
              <w:bottom w:val="single" w:sz="4" w:space="0" w:color="auto"/>
              <w:right w:val="single" w:sz="4" w:space="0" w:color="auto"/>
            </w:tcBorders>
            <w:vAlign w:val="center"/>
          </w:tcPr>
          <w:p w:rsidR="00F0631D" w:rsidRPr="008C750B"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8C750B">
              <w:rPr>
                <w:rFonts w:ascii="Times New Roman" w:eastAsia="Times New Roman" w:hAnsi="Times New Roman" w:cs="Times New Roman"/>
                <w:sz w:val="24"/>
                <w:szCs w:val="24"/>
                <w:highlight w:val="yellow"/>
                <w:lang w:eastAsia="ru-RU"/>
              </w:rPr>
              <w:t>21500,0</w:t>
            </w:r>
          </w:p>
        </w:tc>
      </w:tr>
      <w:tr w:rsidR="00F0631D" w:rsidRPr="008C750B" w:rsidTr="00334A5E">
        <w:tc>
          <w:tcPr>
            <w:tcW w:w="2409" w:type="dxa"/>
            <w:tcBorders>
              <w:top w:val="single" w:sz="4" w:space="0" w:color="auto"/>
              <w:left w:val="single" w:sz="4" w:space="0" w:color="auto"/>
              <w:bottom w:val="single" w:sz="4" w:space="0" w:color="auto"/>
              <w:right w:val="single" w:sz="4" w:space="0" w:color="auto"/>
            </w:tcBorders>
          </w:tcPr>
          <w:p w:rsidR="00F0631D" w:rsidRPr="008C750B" w:rsidRDefault="00F0631D" w:rsidP="00F0631D">
            <w:pPr>
              <w:spacing w:after="0" w:line="240" w:lineRule="auto"/>
              <w:rPr>
                <w:rFonts w:ascii="Times New Roman" w:eastAsia="Times New Roman" w:hAnsi="Times New Roman" w:cs="Times New Roman"/>
                <w:sz w:val="24"/>
                <w:szCs w:val="24"/>
                <w:highlight w:val="yellow"/>
                <w:lang w:eastAsia="ru-RU"/>
              </w:rPr>
            </w:pPr>
            <w:r w:rsidRPr="008C750B">
              <w:rPr>
                <w:rFonts w:ascii="Times New Roman" w:eastAsia="Times New Roman" w:hAnsi="Times New Roman" w:cs="Times New Roman"/>
                <w:sz w:val="24"/>
                <w:szCs w:val="24"/>
                <w:highlight w:val="yellow"/>
                <w:lang w:eastAsia="ru-RU"/>
              </w:rPr>
              <w:t>Численность работающих</w:t>
            </w:r>
            <w:r w:rsidRPr="008C750B">
              <w:rPr>
                <w:rFonts w:ascii="Times New Roman" w:eastAsia="Times New Roman" w:hAnsi="Times New Roman" w:cs="Times New Roman"/>
                <w:sz w:val="24"/>
                <w:szCs w:val="24"/>
                <w:highlight w:val="yellow"/>
                <w:lang w:eastAsia="ru-RU"/>
              </w:rPr>
              <w:br/>
            </w:r>
          </w:p>
        </w:tc>
        <w:tc>
          <w:tcPr>
            <w:tcW w:w="1160" w:type="dxa"/>
            <w:tcBorders>
              <w:top w:val="single" w:sz="4" w:space="0" w:color="auto"/>
              <w:left w:val="single" w:sz="4" w:space="0" w:color="auto"/>
              <w:bottom w:val="single" w:sz="4" w:space="0" w:color="auto"/>
              <w:right w:val="single" w:sz="4" w:space="0" w:color="auto"/>
            </w:tcBorders>
            <w:vAlign w:val="center"/>
          </w:tcPr>
          <w:p w:rsidR="00F0631D" w:rsidRPr="008C750B" w:rsidRDefault="00F0631D" w:rsidP="00F0631D">
            <w:pPr>
              <w:spacing w:after="0" w:line="240" w:lineRule="auto"/>
              <w:jc w:val="center"/>
              <w:rPr>
                <w:rFonts w:ascii="Times New Roman" w:eastAsia="Times New Roman" w:hAnsi="Times New Roman" w:cs="Times New Roman"/>
                <w:sz w:val="24"/>
                <w:szCs w:val="24"/>
                <w:highlight w:val="yellow"/>
                <w:lang w:eastAsia="ru-RU"/>
              </w:rPr>
            </w:pPr>
          </w:p>
          <w:p w:rsidR="00F0631D" w:rsidRPr="008C750B"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8C750B">
              <w:rPr>
                <w:rFonts w:ascii="Times New Roman" w:eastAsia="Times New Roman" w:hAnsi="Times New Roman" w:cs="Times New Roman"/>
                <w:sz w:val="24"/>
                <w:szCs w:val="24"/>
                <w:highlight w:val="yellow"/>
                <w:lang w:eastAsia="ru-RU"/>
              </w:rPr>
              <w:t>человек</w:t>
            </w:r>
          </w:p>
        </w:tc>
        <w:tc>
          <w:tcPr>
            <w:tcW w:w="1249" w:type="dxa"/>
            <w:tcBorders>
              <w:top w:val="single" w:sz="4" w:space="0" w:color="auto"/>
              <w:left w:val="single" w:sz="4" w:space="0" w:color="auto"/>
              <w:bottom w:val="single" w:sz="4" w:space="0" w:color="auto"/>
              <w:right w:val="single" w:sz="4" w:space="0" w:color="auto"/>
            </w:tcBorders>
            <w:vAlign w:val="center"/>
          </w:tcPr>
          <w:p w:rsidR="00F0631D" w:rsidRPr="008C750B"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8C750B">
              <w:rPr>
                <w:rFonts w:ascii="Times New Roman" w:eastAsia="Times New Roman" w:hAnsi="Times New Roman" w:cs="Times New Roman"/>
                <w:sz w:val="24"/>
                <w:szCs w:val="24"/>
                <w:highlight w:val="yellow"/>
                <w:lang w:eastAsia="ru-RU"/>
              </w:rPr>
              <w:t>78</w:t>
            </w:r>
          </w:p>
        </w:tc>
        <w:tc>
          <w:tcPr>
            <w:tcW w:w="1245" w:type="dxa"/>
            <w:tcBorders>
              <w:top w:val="single" w:sz="4" w:space="0" w:color="auto"/>
              <w:left w:val="single" w:sz="4" w:space="0" w:color="auto"/>
              <w:bottom w:val="single" w:sz="4" w:space="0" w:color="auto"/>
              <w:right w:val="single" w:sz="4" w:space="0" w:color="auto"/>
            </w:tcBorders>
            <w:vAlign w:val="center"/>
          </w:tcPr>
          <w:p w:rsidR="00F0631D" w:rsidRPr="008C750B"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8C750B">
              <w:rPr>
                <w:rFonts w:ascii="Times New Roman" w:eastAsia="Times New Roman" w:hAnsi="Times New Roman" w:cs="Times New Roman"/>
                <w:sz w:val="24"/>
                <w:szCs w:val="24"/>
                <w:highlight w:val="yellow"/>
                <w:lang w:eastAsia="ru-RU"/>
              </w:rPr>
              <w:t>74</w:t>
            </w:r>
          </w:p>
        </w:tc>
        <w:tc>
          <w:tcPr>
            <w:tcW w:w="1270" w:type="dxa"/>
            <w:tcBorders>
              <w:top w:val="single" w:sz="4" w:space="0" w:color="auto"/>
              <w:left w:val="single" w:sz="4" w:space="0" w:color="auto"/>
              <w:bottom w:val="single" w:sz="4" w:space="0" w:color="auto"/>
              <w:right w:val="single" w:sz="4" w:space="0" w:color="auto"/>
            </w:tcBorders>
            <w:vAlign w:val="center"/>
          </w:tcPr>
          <w:p w:rsidR="00F0631D" w:rsidRPr="008C750B"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8C750B">
              <w:rPr>
                <w:rFonts w:ascii="Times New Roman" w:eastAsia="Times New Roman" w:hAnsi="Times New Roman" w:cs="Times New Roman"/>
                <w:sz w:val="24"/>
                <w:szCs w:val="24"/>
                <w:highlight w:val="yellow"/>
                <w:lang w:eastAsia="ru-RU"/>
              </w:rPr>
              <w:t>80</w:t>
            </w:r>
          </w:p>
        </w:tc>
        <w:tc>
          <w:tcPr>
            <w:tcW w:w="1186" w:type="dxa"/>
            <w:tcBorders>
              <w:top w:val="single" w:sz="4" w:space="0" w:color="auto"/>
              <w:left w:val="single" w:sz="4" w:space="0" w:color="auto"/>
              <w:bottom w:val="single" w:sz="4" w:space="0" w:color="auto"/>
              <w:right w:val="single" w:sz="4" w:space="0" w:color="auto"/>
            </w:tcBorders>
            <w:vAlign w:val="center"/>
          </w:tcPr>
          <w:p w:rsidR="00F0631D" w:rsidRPr="008C750B"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8C750B">
              <w:rPr>
                <w:rFonts w:ascii="Times New Roman" w:eastAsia="Times New Roman" w:hAnsi="Times New Roman" w:cs="Times New Roman"/>
                <w:sz w:val="24"/>
                <w:szCs w:val="24"/>
                <w:highlight w:val="yellow"/>
                <w:lang w:eastAsia="ru-RU"/>
              </w:rPr>
              <w:t>82</w:t>
            </w:r>
          </w:p>
        </w:tc>
        <w:tc>
          <w:tcPr>
            <w:tcW w:w="1338" w:type="dxa"/>
            <w:tcBorders>
              <w:top w:val="single" w:sz="4" w:space="0" w:color="auto"/>
              <w:left w:val="single" w:sz="4" w:space="0" w:color="auto"/>
              <w:bottom w:val="single" w:sz="4" w:space="0" w:color="auto"/>
              <w:right w:val="single" w:sz="4" w:space="0" w:color="auto"/>
            </w:tcBorders>
            <w:vAlign w:val="center"/>
          </w:tcPr>
          <w:p w:rsidR="00F0631D" w:rsidRPr="008C750B"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8C750B">
              <w:rPr>
                <w:rFonts w:ascii="Times New Roman" w:eastAsia="Times New Roman" w:hAnsi="Times New Roman" w:cs="Times New Roman"/>
                <w:sz w:val="24"/>
                <w:szCs w:val="24"/>
                <w:highlight w:val="yellow"/>
                <w:lang w:eastAsia="ru-RU"/>
              </w:rPr>
              <w:t>82</w:t>
            </w:r>
          </w:p>
        </w:tc>
      </w:tr>
      <w:tr w:rsidR="00F0631D" w:rsidRPr="00F0631D" w:rsidTr="00334A5E">
        <w:tc>
          <w:tcPr>
            <w:tcW w:w="2409" w:type="dxa"/>
            <w:tcBorders>
              <w:top w:val="single" w:sz="4" w:space="0" w:color="auto"/>
              <w:left w:val="single" w:sz="4" w:space="0" w:color="auto"/>
              <w:bottom w:val="single" w:sz="4" w:space="0" w:color="auto"/>
              <w:right w:val="single" w:sz="4" w:space="0" w:color="auto"/>
            </w:tcBorders>
          </w:tcPr>
          <w:p w:rsidR="00F0631D" w:rsidRPr="008C750B" w:rsidRDefault="00F0631D" w:rsidP="00F0631D">
            <w:pPr>
              <w:spacing w:after="0" w:line="240" w:lineRule="auto"/>
              <w:rPr>
                <w:rFonts w:ascii="Times New Roman" w:eastAsia="Times New Roman" w:hAnsi="Times New Roman" w:cs="Times New Roman"/>
                <w:sz w:val="24"/>
                <w:szCs w:val="24"/>
                <w:highlight w:val="yellow"/>
                <w:lang w:eastAsia="ru-RU"/>
              </w:rPr>
            </w:pPr>
            <w:r w:rsidRPr="008C750B">
              <w:rPr>
                <w:rFonts w:ascii="Times New Roman" w:eastAsia="Times New Roman" w:hAnsi="Times New Roman" w:cs="Times New Roman"/>
                <w:sz w:val="24"/>
                <w:szCs w:val="24"/>
                <w:highlight w:val="yellow"/>
                <w:lang w:eastAsia="ru-RU"/>
              </w:rPr>
              <w:t xml:space="preserve">Среднемесячная зарплата </w:t>
            </w:r>
          </w:p>
        </w:tc>
        <w:tc>
          <w:tcPr>
            <w:tcW w:w="1160" w:type="dxa"/>
            <w:tcBorders>
              <w:top w:val="single" w:sz="4" w:space="0" w:color="auto"/>
              <w:left w:val="single" w:sz="4" w:space="0" w:color="auto"/>
              <w:bottom w:val="single" w:sz="4" w:space="0" w:color="auto"/>
              <w:right w:val="single" w:sz="4" w:space="0" w:color="auto"/>
            </w:tcBorders>
            <w:vAlign w:val="center"/>
          </w:tcPr>
          <w:p w:rsidR="00F0631D" w:rsidRPr="008C750B"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8C750B">
              <w:rPr>
                <w:rFonts w:ascii="Times New Roman" w:eastAsia="Times New Roman" w:hAnsi="Times New Roman" w:cs="Times New Roman"/>
                <w:sz w:val="24"/>
                <w:szCs w:val="24"/>
                <w:highlight w:val="yellow"/>
                <w:lang w:eastAsia="ru-RU"/>
              </w:rPr>
              <w:t>Руб./чел.</w:t>
            </w:r>
          </w:p>
        </w:tc>
        <w:tc>
          <w:tcPr>
            <w:tcW w:w="1249" w:type="dxa"/>
            <w:tcBorders>
              <w:top w:val="single" w:sz="4" w:space="0" w:color="auto"/>
              <w:left w:val="single" w:sz="4" w:space="0" w:color="auto"/>
              <w:bottom w:val="single" w:sz="4" w:space="0" w:color="auto"/>
              <w:right w:val="single" w:sz="4" w:space="0" w:color="auto"/>
            </w:tcBorders>
            <w:vAlign w:val="center"/>
          </w:tcPr>
          <w:p w:rsidR="00F0631D" w:rsidRPr="008C750B"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8C750B">
              <w:rPr>
                <w:rFonts w:ascii="Times New Roman" w:eastAsia="Times New Roman" w:hAnsi="Times New Roman" w:cs="Times New Roman"/>
                <w:sz w:val="24"/>
                <w:szCs w:val="24"/>
                <w:highlight w:val="yellow"/>
                <w:lang w:eastAsia="ru-RU"/>
              </w:rPr>
              <w:t>19251</w:t>
            </w:r>
          </w:p>
        </w:tc>
        <w:tc>
          <w:tcPr>
            <w:tcW w:w="1245" w:type="dxa"/>
            <w:tcBorders>
              <w:top w:val="single" w:sz="4" w:space="0" w:color="auto"/>
              <w:left w:val="single" w:sz="4" w:space="0" w:color="auto"/>
              <w:bottom w:val="single" w:sz="4" w:space="0" w:color="auto"/>
              <w:right w:val="single" w:sz="4" w:space="0" w:color="auto"/>
            </w:tcBorders>
            <w:vAlign w:val="center"/>
          </w:tcPr>
          <w:p w:rsidR="00F0631D" w:rsidRPr="008C750B"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8C750B">
              <w:rPr>
                <w:rFonts w:ascii="Times New Roman" w:eastAsia="Times New Roman" w:hAnsi="Times New Roman" w:cs="Times New Roman"/>
                <w:sz w:val="24"/>
                <w:szCs w:val="24"/>
                <w:highlight w:val="yellow"/>
                <w:lang w:eastAsia="ru-RU"/>
              </w:rPr>
              <w:t>19251</w:t>
            </w:r>
          </w:p>
        </w:tc>
        <w:tc>
          <w:tcPr>
            <w:tcW w:w="1270" w:type="dxa"/>
            <w:tcBorders>
              <w:top w:val="single" w:sz="4" w:space="0" w:color="auto"/>
              <w:left w:val="single" w:sz="4" w:space="0" w:color="auto"/>
              <w:bottom w:val="single" w:sz="4" w:space="0" w:color="auto"/>
              <w:right w:val="single" w:sz="4" w:space="0" w:color="auto"/>
            </w:tcBorders>
            <w:vAlign w:val="center"/>
          </w:tcPr>
          <w:p w:rsidR="00F0631D" w:rsidRPr="008C750B"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8C750B">
              <w:rPr>
                <w:rFonts w:ascii="Times New Roman" w:eastAsia="Times New Roman" w:hAnsi="Times New Roman" w:cs="Times New Roman"/>
                <w:sz w:val="24"/>
                <w:szCs w:val="24"/>
                <w:highlight w:val="yellow"/>
                <w:lang w:eastAsia="ru-RU"/>
              </w:rPr>
              <w:t>20000</w:t>
            </w:r>
          </w:p>
        </w:tc>
        <w:tc>
          <w:tcPr>
            <w:tcW w:w="1186" w:type="dxa"/>
            <w:tcBorders>
              <w:top w:val="single" w:sz="4" w:space="0" w:color="auto"/>
              <w:left w:val="single" w:sz="4" w:space="0" w:color="auto"/>
              <w:bottom w:val="single" w:sz="4" w:space="0" w:color="auto"/>
              <w:right w:val="single" w:sz="4" w:space="0" w:color="auto"/>
            </w:tcBorders>
            <w:vAlign w:val="center"/>
          </w:tcPr>
          <w:p w:rsidR="00F0631D" w:rsidRPr="008C750B"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8C750B">
              <w:rPr>
                <w:rFonts w:ascii="Times New Roman" w:eastAsia="Times New Roman" w:hAnsi="Times New Roman" w:cs="Times New Roman"/>
                <w:sz w:val="24"/>
                <w:szCs w:val="24"/>
                <w:highlight w:val="yellow"/>
                <w:lang w:eastAsia="ru-RU"/>
              </w:rPr>
              <w:t>20000</w:t>
            </w:r>
          </w:p>
        </w:tc>
        <w:tc>
          <w:tcPr>
            <w:tcW w:w="1338" w:type="dxa"/>
            <w:tcBorders>
              <w:top w:val="single" w:sz="4" w:space="0" w:color="auto"/>
              <w:left w:val="single" w:sz="4" w:space="0" w:color="auto"/>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8C750B">
              <w:rPr>
                <w:rFonts w:ascii="Times New Roman" w:eastAsia="Times New Roman" w:hAnsi="Times New Roman" w:cs="Times New Roman"/>
                <w:sz w:val="24"/>
                <w:szCs w:val="24"/>
                <w:highlight w:val="yellow"/>
                <w:lang w:eastAsia="ru-RU"/>
              </w:rPr>
              <w:t>20000</w:t>
            </w:r>
          </w:p>
        </w:tc>
      </w:tr>
    </w:tbl>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В 2019-2021 годах  прогнозируется  восстановление положительной динамики промышленного производства, предполагается продолжить  этап развития промышленного производства: установка оборудования для увеличения объемов распиловки, расширение посева питомника (кедр, ель, туя, пихта) для дальнейшей реализации населению. Прогнозные показатели ориентируются на переход от спада к оживлению и росту экономики.</w:t>
      </w:r>
    </w:p>
    <w:p w:rsidR="00F0631D" w:rsidRPr="00F0631D" w:rsidRDefault="00F0631D" w:rsidP="00F0631D">
      <w:pPr>
        <w:keepNext/>
        <w:widowControl w:val="0"/>
        <w:spacing w:after="0" w:line="240" w:lineRule="auto"/>
        <w:outlineLvl w:val="0"/>
        <w:rPr>
          <w:rFonts w:ascii="Times New Roman" w:eastAsia="Times New Roman" w:hAnsi="Times New Roman" w:cs="Times New Roman"/>
          <w:b/>
          <w:bCs/>
          <w:color w:val="000000"/>
          <w:sz w:val="28"/>
          <w:szCs w:val="28"/>
          <w:lang w:eastAsia="x-none"/>
        </w:rPr>
      </w:pPr>
    </w:p>
    <w:p w:rsidR="00F0631D" w:rsidRPr="00F0631D" w:rsidRDefault="00F0631D" w:rsidP="00F0631D">
      <w:pPr>
        <w:keepNext/>
        <w:widowControl w:val="0"/>
        <w:spacing w:after="0" w:line="240" w:lineRule="auto"/>
        <w:outlineLvl w:val="0"/>
        <w:rPr>
          <w:rFonts w:ascii="Times New Roman" w:eastAsia="Times New Roman" w:hAnsi="Times New Roman" w:cs="Times New Roman"/>
          <w:b/>
          <w:bCs/>
          <w:color w:val="000000"/>
          <w:sz w:val="28"/>
          <w:szCs w:val="28"/>
          <w:lang w:val="x-none" w:eastAsia="x-none"/>
        </w:rPr>
      </w:pPr>
      <w:r w:rsidRPr="00F0631D">
        <w:rPr>
          <w:rFonts w:ascii="Times New Roman" w:eastAsia="Times New Roman" w:hAnsi="Times New Roman" w:cs="Times New Roman"/>
          <w:b/>
          <w:bCs/>
          <w:color w:val="000000"/>
          <w:sz w:val="28"/>
          <w:szCs w:val="28"/>
          <w:lang w:val="x-none" w:eastAsia="x-none"/>
        </w:rPr>
        <w:t>3.11. Экономическая сфера:</w:t>
      </w:r>
    </w:p>
    <w:p w:rsidR="00F0631D" w:rsidRPr="00F0631D" w:rsidRDefault="00F0631D" w:rsidP="00F0631D">
      <w:pPr>
        <w:spacing w:after="0" w:line="240" w:lineRule="auto"/>
        <w:ind w:firstLine="567"/>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Потребительский рынок сельского поселения представлен всеми необходимыми видами продукции и услуг. На территории поселения обслуживают население 15 объектов  торговли, которые зарегистрированы  в установленном порядке.</w:t>
      </w:r>
    </w:p>
    <w:p w:rsidR="00F0631D" w:rsidRPr="00F0631D" w:rsidRDefault="008C750B" w:rsidP="00F0631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631D" w:rsidRPr="00F0631D">
        <w:rPr>
          <w:rFonts w:ascii="Times New Roman" w:eastAsia="Times New Roman" w:hAnsi="Times New Roman" w:cs="Times New Roman"/>
          <w:sz w:val="28"/>
          <w:szCs w:val="28"/>
          <w:lang w:eastAsia="ru-RU"/>
        </w:rPr>
        <w:t>В 2019 году оборот розничной торговли прогнозируется на уровне 51,</w:t>
      </w:r>
      <w:proofErr w:type="gramStart"/>
      <w:r w:rsidR="00F0631D" w:rsidRPr="00F0631D">
        <w:rPr>
          <w:rFonts w:ascii="Times New Roman" w:eastAsia="Times New Roman" w:hAnsi="Times New Roman" w:cs="Times New Roman"/>
          <w:sz w:val="28"/>
          <w:szCs w:val="28"/>
          <w:lang w:eastAsia="ru-RU"/>
        </w:rPr>
        <w:t>0  млн.</w:t>
      </w:r>
      <w:proofErr w:type="gramEnd"/>
      <w:r w:rsidR="00F0631D" w:rsidRPr="00F0631D">
        <w:rPr>
          <w:rFonts w:ascii="Times New Roman" w:eastAsia="Times New Roman" w:hAnsi="Times New Roman" w:cs="Times New Roman"/>
          <w:sz w:val="28"/>
          <w:szCs w:val="28"/>
          <w:lang w:eastAsia="ru-RU"/>
        </w:rPr>
        <w:t xml:space="preserve"> руб.</w:t>
      </w:r>
    </w:p>
    <w:p w:rsidR="00F0631D" w:rsidRPr="00F0631D" w:rsidRDefault="00F0631D" w:rsidP="008C750B">
      <w:pPr>
        <w:spacing w:after="0" w:line="240" w:lineRule="auto"/>
        <w:ind w:firstLine="567"/>
        <w:jc w:val="both"/>
        <w:rPr>
          <w:rFonts w:ascii="Times New Roman" w:eastAsia="Times New Roman" w:hAnsi="Times New Roman" w:cs="Times New Roman"/>
          <w:b/>
          <w:i/>
          <w:sz w:val="28"/>
          <w:szCs w:val="28"/>
          <w:lang w:eastAsia="ru-RU"/>
        </w:rPr>
      </w:pPr>
      <w:r w:rsidRPr="00F0631D">
        <w:rPr>
          <w:rFonts w:ascii="Times New Roman" w:eastAsia="Times New Roman" w:hAnsi="Times New Roman" w:cs="Times New Roman"/>
          <w:sz w:val="28"/>
          <w:szCs w:val="28"/>
          <w:lang w:eastAsia="ru-RU"/>
        </w:rPr>
        <w:t xml:space="preserve">Разработана муниципальная программа «Развитие и поддержка малого и среднего предпринимательства на территории Дубровинского сельсовета </w:t>
      </w:r>
      <w:proofErr w:type="spellStart"/>
      <w:r w:rsidRPr="00F0631D">
        <w:rPr>
          <w:rFonts w:ascii="Times New Roman" w:eastAsia="Times New Roman" w:hAnsi="Times New Roman" w:cs="Times New Roman"/>
          <w:sz w:val="28"/>
          <w:szCs w:val="28"/>
          <w:lang w:eastAsia="ru-RU"/>
        </w:rPr>
        <w:t>Мошковского</w:t>
      </w:r>
      <w:proofErr w:type="spellEnd"/>
      <w:r w:rsidRPr="00F0631D">
        <w:rPr>
          <w:rFonts w:ascii="Times New Roman" w:eastAsia="Times New Roman" w:hAnsi="Times New Roman" w:cs="Times New Roman"/>
          <w:sz w:val="28"/>
          <w:szCs w:val="28"/>
          <w:lang w:eastAsia="ru-RU"/>
        </w:rPr>
        <w:t xml:space="preserve"> района Новосибир</w:t>
      </w:r>
      <w:r w:rsidR="008C750B">
        <w:rPr>
          <w:rFonts w:ascii="Times New Roman" w:eastAsia="Times New Roman" w:hAnsi="Times New Roman" w:cs="Times New Roman"/>
          <w:sz w:val="28"/>
          <w:szCs w:val="28"/>
          <w:lang w:eastAsia="ru-RU"/>
        </w:rPr>
        <w:t>ской области» в прогнозе на 2021</w:t>
      </w:r>
      <w:r w:rsidRPr="00F0631D">
        <w:rPr>
          <w:rFonts w:ascii="Times New Roman" w:eastAsia="Times New Roman" w:hAnsi="Times New Roman" w:cs="Times New Roman"/>
          <w:sz w:val="28"/>
          <w:szCs w:val="28"/>
          <w:lang w:eastAsia="ru-RU"/>
        </w:rPr>
        <w:t xml:space="preserve"> г.–0,5 </w:t>
      </w:r>
      <w:proofErr w:type="spellStart"/>
      <w:r w:rsidRPr="00F0631D">
        <w:rPr>
          <w:rFonts w:ascii="Times New Roman" w:eastAsia="Times New Roman" w:hAnsi="Times New Roman" w:cs="Times New Roman"/>
          <w:sz w:val="28"/>
          <w:szCs w:val="28"/>
          <w:lang w:eastAsia="ru-RU"/>
        </w:rPr>
        <w:t>тыс.руб</w:t>
      </w:r>
      <w:proofErr w:type="spellEnd"/>
      <w:r w:rsidRPr="00F0631D">
        <w:rPr>
          <w:rFonts w:ascii="Times New Roman" w:eastAsia="Times New Roman" w:hAnsi="Times New Roman" w:cs="Times New Roman"/>
          <w:sz w:val="28"/>
          <w:szCs w:val="28"/>
          <w:lang w:eastAsia="ru-RU"/>
        </w:rPr>
        <w:t>.</w:t>
      </w:r>
    </w:p>
    <w:p w:rsidR="00F0631D" w:rsidRPr="00F0631D" w:rsidRDefault="00F0631D" w:rsidP="00F0631D">
      <w:pPr>
        <w:spacing w:after="0" w:line="240" w:lineRule="auto"/>
        <w:ind w:firstLine="567"/>
        <w:jc w:val="both"/>
        <w:rPr>
          <w:rFonts w:ascii="Times New Roman" w:eastAsia="Times New Roman" w:hAnsi="Times New Roman" w:cs="Times New Roman"/>
          <w:b/>
          <w:i/>
          <w:sz w:val="28"/>
          <w:szCs w:val="28"/>
          <w:lang w:eastAsia="ru-RU"/>
        </w:rPr>
      </w:pPr>
    </w:p>
    <w:p w:rsidR="00F0631D" w:rsidRPr="00F0631D" w:rsidRDefault="00F0631D" w:rsidP="00F0631D">
      <w:pPr>
        <w:keepNext/>
        <w:widowControl w:val="0"/>
        <w:spacing w:after="0" w:line="240" w:lineRule="auto"/>
        <w:outlineLvl w:val="0"/>
        <w:rPr>
          <w:rFonts w:ascii="Times New Roman" w:eastAsia="Times New Roman" w:hAnsi="Times New Roman" w:cs="Times New Roman"/>
          <w:b/>
          <w:sz w:val="28"/>
          <w:szCs w:val="28"/>
          <w:lang w:val="x-none" w:eastAsia="x-none"/>
        </w:rPr>
      </w:pPr>
      <w:r w:rsidRPr="00F0631D">
        <w:rPr>
          <w:rFonts w:ascii="Times New Roman" w:eastAsia="Times New Roman" w:hAnsi="Times New Roman" w:cs="Times New Roman"/>
          <w:b/>
          <w:sz w:val="28"/>
          <w:szCs w:val="28"/>
          <w:lang w:val="x-none" w:eastAsia="x-none"/>
        </w:rPr>
        <w:t>3.12. Экологическая сфера:</w:t>
      </w:r>
    </w:p>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          Основная экологическая стратегия градостроительного развития территории Дубровинского сельсовета направлена на обеспечение устойчивого и экологически </w:t>
      </w:r>
      <w:r w:rsidRPr="00F0631D">
        <w:rPr>
          <w:rFonts w:ascii="Times New Roman" w:eastAsia="Times New Roman" w:hAnsi="Times New Roman" w:cs="Times New Roman"/>
          <w:sz w:val="28"/>
          <w:szCs w:val="28"/>
          <w:lang w:eastAsia="ru-RU"/>
        </w:rPr>
        <w:lastRenderedPageBreak/>
        <w:t>безопасного развития территории, формирование комфортных условий проживания населения.</w:t>
      </w:r>
    </w:p>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               В гигиенической оценке экологической сферы особое место имеет выбор территории под застройку и ее функционально-строительное зонирование, выполненное с учетом градостроительных, естественных и санитарно-гигиенических условий, обеспечивающих оптимальную среду жизнедеятельности населения.</w:t>
      </w:r>
    </w:p>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             Вопросы </w:t>
      </w:r>
      <w:r w:rsidRPr="00F0631D">
        <w:rPr>
          <w:rFonts w:ascii="Times New Roman" w:eastAsia="Times New Roman" w:hAnsi="Times New Roman" w:cs="Times New Roman"/>
          <w:i/>
          <w:sz w:val="28"/>
          <w:szCs w:val="28"/>
          <w:lang w:eastAsia="ru-RU"/>
        </w:rPr>
        <w:t>ликвидации загрязнения</w:t>
      </w:r>
      <w:r w:rsidRPr="00F0631D">
        <w:rPr>
          <w:rFonts w:ascii="Times New Roman" w:eastAsia="Times New Roman" w:hAnsi="Times New Roman" w:cs="Times New Roman"/>
          <w:sz w:val="28"/>
          <w:szCs w:val="28"/>
          <w:lang w:eastAsia="ru-RU"/>
        </w:rPr>
        <w:t xml:space="preserve"> окружающей среды </w:t>
      </w:r>
      <w:r w:rsidRPr="00F0631D">
        <w:rPr>
          <w:rFonts w:ascii="Times New Roman" w:eastAsia="Times New Roman" w:hAnsi="Times New Roman" w:cs="Times New Roman"/>
          <w:i/>
          <w:sz w:val="28"/>
          <w:szCs w:val="28"/>
          <w:lang w:eastAsia="ru-RU"/>
        </w:rPr>
        <w:t>решаются</w:t>
      </w:r>
      <w:r w:rsidRPr="00F0631D">
        <w:rPr>
          <w:rFonts w:ascii="Times New Roman" w:eastAsia="Times New Roman" w:hAnsi="Times New Roman" w:cs="Times New Roman"/>
          <w:b/>
          <w:sz w:val="28"/>
          <w:szCs w:val="28"/>
          <w:lang w:eastAsia="ru-RU"/>
        </w:rPr>
        <w:t xml:space="preserve"> </w:t>
      </w:r>
      <w:r w:rsidRPr="00F0631D">
        <w:rPr>
          <w:rFonts w:ascii="Times New Roman" w:eastAsia="Times New Roman" w:hAnsi="Times New Roman" w:cs="Times New Roman"/>
          <w:sz w:val="28"/>
          <w:szCs w:val="28"/>
          <w:lang w:eastAsia="ru-RU"/>
        </w:rPr>
        <w:t>по следующим параметрам:</w:t>
      </w:r>
    </w:p>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 </w:t>
      </w:r>
      <w:r w:rsidR="008C750B">
        <w:rPr>
          <w:rFonts w:ascii="Times New Roman" w:eastAsia="Times New Roman" w:hAnsi="Times New Roman" w:cs="Times New Roman"/>
          <w:sz w:val="28"/>
          <w:szCs w:val="28"/>
          <w:highlight w:val="yellow"/>
          <w:lang w:eastAsia="ru-RU"/>
        </w:rPr>
        <w:t>в прогнозе на 2021</w:t>
      </w:r>
      <w:r w:rsidRPr="008C750B">
        <w:rPr>
          <w:rFonts w:ascii="Times New Roman" w:eastAsia="Times New Roman" w:hAnsi="Times New Roman" w:cs="Times New Roman"/>
          <w:sz w:val="28"/>
          <w:szCs w:val="28"/>
          <w:highlight w:val="yellow"/>
          <w:lang w:eastAsia="ru-RU"/>
        </w:rPr>
        <w:t xml:space="preserve"> г -15,0 тыс. руб.</w:t>
      </w:r>
    </w:p>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p>
    <w:p w:rsidR="00F0631D" w:rsidRPr="00F0631D" w:rsidRDefault="00F0631D" w:rsidP="00F0631D">
      <w:pPr>
        <w:keepNext/>
        <w:widowControl w:val="0"/>
        <w:spacing w:after="0" w:line="240" w:lineRule="auto"/>
        <w:outlineLvl w:val="0"/>
        <w:rPr>
          <w:rFonts w:ascii="Times New Roman" w:eastAsia="Times New Roman" w:hAnsi="Times New Roman" w:cs="Times New Roman"/>
          <w:b/>
          <w:sz w:val="28"/>
          <w:szCs w:val="28"/>
          <w:lang w:val="x-none" w:eastAsia="x-none"/>
        </w:rPr>
      </w:pPr>
      <w:r w:rsidRPr="00F0631D">
        <w:rPr>
          <w:rFonts w:ascii="Times New Roman" w:eastAsia="Times New Roman" w:hAnsi="Times New Roman" w:cs="Times New Roman"/>
          <w:b/>
          <w:sz w:val="28"/>
          <w:szCs w:val="28"/>
          <w:lang w:val="x-none" w:eastAsia="x-none"/>
        </w:rPr>
        <w:t>3.13. Социальная сфера:</w:t>
      </w:r>
    </w:p>
    <w:p w:rsidR="00F0631D" w:rsidRPr="00F0631D" w:rsidRDefault="00F0631D" w:rsidP="00F0631D">
      <w:pPr>
        <w:spacing w:after="0" w:line="240" w:lineRule="auto"/>
        <w:ind w:firstLine="709"/>
        <w:jc w:val="both"/>
        <w:rPr>
          <w:rFonts w:ascii="Times New Roman" w:eastAsia="Times New Roman" w:hAnsi="Times New Roman" w:cs="Times New Roman"/>
          <w:sz w:val="28"/>
          <w:szCs w:val="24"/>
          <w:lang w:val="x-none" w:eastAsia="x-none"/>
        </w:rPr>
      </w:pPr>
      <w:r w:rsidRPr="00F0631D">
        <w:rPr>
          <w:rFonts w:ascii="Times New Roman" w:eastAsia="Times New Roman" w:hAnsi="Times New Roman" w:cs="Times New Roman"/>
          <w:sz w:val="28"/>
          <w:szCs w:val="24"/>
          <w:lang w:val="x-none" w:eastAsia="x-none"/>
        </w:rPr>
        <w:t xml:space="preserve">Социальная политика остается одним из важнейших приоритетов администрации Дубровинского сельсовета </w:t>
      </w:r>
      <w:proofErr w:type="spellStart"/>
      <w:r w:rsidRPr="00F0631D">
        <w:rPr>
          <w:rFonts w:ascii="Times New Roman" w:eastAsia="Times New Roman" w:hAnsi="Times New Roman" w:cs="Times New Roman"/>
          <w:sz w:val="28"/>
          <w:szCs w:val="24"/>
          <w:lang w:val="x-none" w:eastAsia="x-none"/>
        </w:rPr>
        <w:t>Мошковского</w:t>
      </w:r>
      <w:proofErr w:type="spellEnd"/>
      <w:r w:rsidRPr="00F0631D">
        <w:rPr>
          <w:rFonts w:ascii="Times New Roman" w:eastAsia="Times New Roman" w:hAnsi="Times New Roman" w:cs="Times New Roman"/>
          <w:sz w:val="28"/>
          <w:szCs w:val="24"/>
          <w:lang w:val="x-none" w:eastAsia="x-none"/>
        </w:rPr>
        <w:t xml:space="preserve">  района.  Позитивные тенденции последних лет продолжатся  в этом году и в будущем.</w:t>
      </w: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Социальная политика администрации Дубровинского сельсовета </w:t>
      </w:r>
      <w:proofErr w:type="spellStart"/>
      <w:r w:rsidRPr="00F0631D">
        <w:rPr>
          <w:rFonts w:ascii="Times New Roman" w:eastAsia="Times New Roman" w:hAnsi="Times New Roman" w:cs="Times New Roman"/>
          <w:sz w:val="28"/>
          <w:szCs w:val="28"/>
          <w:lang w:eastAsia="ru-RU"/>
        </w:rPr>
        <w:t>Мошковского</w:t>
      </w:r>
      <w:proofErr w:type="spellEnd"/>
      <w:r w:rsidRPr="00F0631D">
        <w:rPr>
          <w:rFonts w:ascii="Times New Roman" w:eastAsia="Times New Roman" w:hAnsi="Times New Roman" w:cs="Times New Roman"/>
          <w:sz w:val="28"/>
          <w:szCs w:val="28"/>
          <w:lang w:eastAsia="ru-RU"/>
        </w:rPr>
        <w:t xml:space="preserve"> района Новосибирской области в сфере соц</w:t>
      </w:r>
      <w:r w:rsidR="008C750B">
        <w:rPr>
          <w:rFonts w:ascii="Times New Roman" w:eastAsia="Times New Roman" w:hAnsi="Times New Roman" w:cs="Times New Roman"/>
          <w:sz w:val="28"/>
          <w:szCs w:val="28"/>
          <w:lang w:eastAsia="ru-RU"/>
        </w:rPr>
        <w:t>иальной защиты населения на 2021 год и на период до 2023</w:t>
      </w:r>
      <w:r w:rsidRPr="00F0631D">
        <w:rPr>
          <w:rFonts w:ascii="Times New Roman" w:eastAsia="Times New Roman" w:hAnsi="Times New Roman" w:cs="Times New Roman"/>
          <w:sz w:val="28"/>
          <w:szCs w:val="28"/>
          <w:lang w:eastAsia="ru-RU"/>
        </w:rPr>
        <w:t xml:space="preserve"> года определена законодательством Новосибирской области, нормативно-правовыми актами Дубровинского сельсовета </w:t>
      </w:r>
      <w:proofErr w:type="spellStart"/>
      <w:r w:rsidRPr="00F0631D">
        <w:rPr>
          <w:rFonts w:ascii="Times New Roman" w:eastAsia="Times New Roman" w:hAnsi="Times New Roman" w:cs="Times New Roman"/>
          <w:sz w:val="28"/>
          <w:szCs w:val="28"/>
          <w:lang w:eastAsia="ru-RU"/>
        </w:rPr>
        <w:t>Мошковского</w:t>
      </w:r>
      <w:proofErr w:type="spellEnd"/>
      <w:r w:rsidRPr="00F0631D">
        <w:rPr>
          <w:rFonts w:ascii="Times New Roman" w:eastAsia="Times New Roman" w:hAnsi="Times New Roman" w:cs="Times New Roman"/>
          <w:sz w:val="28"/>
          <w:szCs w:val="28"/>
          <w:lang w:eastAsia="ru-RU"/>
        </w:rPr>
        <w:t xml:space="preserve"> района Новосибирской области и направлена на финансовое обеспечение достижения следующих основных целей. </w:t>
      </w: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1. Содействие улучшению демографической ситуации и положения семей с детьми, а также детей, находящихся в трудной жизненной ситуации.</w:t>
      </w:r>
    </w:p>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 Укрепление системы социальной защиты семьи, обеспечивающей сохранение ребенка в семье; выполнение мероприятий по предупреждению семейного неблагополучия и мероприятий по профилактике безнадзорности и правонарушений несовершеннолетних. </w:t>
      </w: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2. Содействие трудоустройству инвалидов на создание условий для повышения уровня занятости инвалидов, в том числе на оборудованных (оснащенных) для них рабочих местах.</w:t>
      </w: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3. Содействие повышению качества жизни граждан, имеющих право на меры социальной поддержки в соответствии с действующим законодательством. Помощь в решении трудных жизненных ситуаций, возникающих у граждан; обеспечение социальных гарантий и доступности  социальных услуг гражданам старшего поколения; обеспечение реализации мер социальной поддержки отдельных категорий граждан, проживающих на территории Дубровинского  сельсовета </w:t>
      </w:r>
      <w:proofErr w:type="spellStart"/>
      <w:r w:rsidRPr="00F0631D">
        <w:rPr>
          <w:rFonts w:ascii="Times New Roman" w:eastAsia="Times New Roman" w:hAnsi="Times New Roman" w:cs="Times New Roman"/>
          <w:sz w:val="28"/>
          <w:szCs w:val="28"/>
          <w:lang w:eastAsia="ru-RU"/>
        </w:rPr>
        <w:t>Мошковского</w:t>
      </w:r>
      <w:proofErr w:type="spellEnd"/>
      <w:r w:rsidRPr="00F0631D">
        <w:rPr>
          <w:rFonts w:ascii="Times New Roman" w:eastAsia="Times New Roman" w:hAnsi="Times New Roman" w:cs="Times New Roman"/>
          <w:sz w:val="28"/>
          <w:szCs w:val="28"/>
          <w:lang w:eastAsia="ru-RU"/>
        </w:rPr>
        <w:t xml:space="preserve"> района Новосибирской области в соответствие с действующим законодательством. </w:t>
      </w:r>
    </w:p>
    <w:p w:rsidR="00F0631D" w:rsidRPr="00F0631D" w:rsidRDefault="00F0631D" w:rsidP="00F0631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0631D">
        <w:rPr>
          <w:rFonts w:ascii="Times New Roman" w:eastAsia="Times New Roman" w:hAnsi="Times New Roman" w:cs="Times New Roman"/>
          <w:color w:val="000000"/>
          <w:sz w:val="28"/>
          <w:szCs w:val="28"/>
          <w:lang w:eastAsia="ru-RU"/>
        </w:rPr>
        <w:t>Социальная политика в планируемом периоде в первую очередь будет направлена:</w:t>
      </w:r>
    </w:p>
    <w:p w:rsidR="00F0631D" w:rsidRPr="00F0631D" w:rsidRDefault="00F0631D" w:rsidP="00F0631D">
      <w:pPr>
        <w:autoSpaceDE w:val="0"/>
        <w:autoSpaceDN w:val="0"/>
        <w:adjustRightInd w:val="0"/>
        <w:spacing w:after="0" w:line="240" w:lineRule="auto"/>
        <w:ind w:left="780"/>
        <w:jc w:val="both"/>
        <w:rPr>
          <w:rFonts w:ascii="Times New Roman" w:eastAsia="Times New Roman" w:hAnsi="Times New Roman" w:cs="Times New Roman"/>
          <w:color w:val="000000"/>
          <w:sz w:val="28"/>
          <w:szCs w:val="28"/>
          <w:lang w:eastAsia="ru-RU"/>
        </w:rPr>
      </w:pPr>
      <w:r w:rsidRPr="00F0631D">
        <w:rPr>
          <w:rFonts w:ascii="Times New Roman" w:eastAsia="Times New Roman" w:hAnsi="Times New Roman" w:cs="Times New Roman"/>
          <w:color w:val="000000"/>
          <w:sz w:val="28"/>
          <w:szCs w:val="28"/>
          <w:lang w:eastAsia="ru-RU"/>
        </w:rPr>
        <w:t xml:space="preserve"> -на охрану здоровья населения, </w:t>
      </w:r>
    </w:p>
    <w:p w:rsidR="00F0631D" w:rsidRPr="00F0631D" w:rsidRDefault="00F0631D" w:rsidP="00F0631D">
      <w:pPr>
        <w:autoSpaceDE w:val="0"/>
        <w:autoSpaceDN w:val="0"/>
        <w:adjustRightInd w:val="0"/>
        <w:spacing w:after="0" w:line="240" w:lineRule="auto"/>
        <w:ind w:left="780"/>
        <w:jc w:val="both"/>
        <w:rPr>
          <w:rFonts w:ascii="Times New Roman" w:eastAsia="Times New Roman" w:hAnsi="Times New Roman" w:cs="Times New Roman"/>
          <w:color w:val="000000"/>
          <w:sz w:val="28"/>
          <w:szCs w:val="28"/>
          <w:lang w:eastAsia="ru-RU"/>
        </w:rPr>
      </w:pPr>
      <w:r w:rsidRPr="00F0631D">
        <w:rPr>
          <w:rFonts w:ascii="Times New Roman" w:eastAsia="Times New Roman" w:hAnsi="Times New Roman" w:cs="Times New Roman"/>
          <w:color w:val="000000"/>
          <w:sz w:val="28"/>
          <w:szCs w:val="28"/>
          <w:lang w:eastAsia="ru-RU"/>
        </w:rPr>
        <w:t xml:space="preserve"> -повышение демографического потенциала;</w:t>
      </w:r>
    </w:p>
    <w:p w:rsidR="00F0631D" w:rsidRPr="00F0631D" w:rsidRDefault="00F0631D" w:rsidP="00F0631D">
      <w:pPr>
        <w:autoSpaceDE w:val="0"/>
        <w:autoSpaceDN w:val="0"/>
        <w:adjustRightInd w:val="0"/>
        <w:spacing w:after="0" w:line="240" w:lineRule="auto"/>
        <w:ind w:left="780"/>
        <w:jc w:val="both"/>
        <w:rPr>
          <w:rFonts w:ascii="Times New Roman" w:eastAsia="Times New Roman" w:hAnsi="Times New Roman" w:cs="Times New Roman"/>
          <w:color w:val="000000"/>
          <w:sz w:val="28"/>
          <w:szCs w:val="28"/>
          <w:lang w:eastAsia="ru-RU"/>
        </w:rPr>
      </w:pPr>
      <w:r w:rsidRPr="00F0631D">
        <w:rPr>
          <w:rFonts w:ascii="Times New Roman" w:eastAsia="Times New Roman" w:hAnsi="Times New Roman" w:cs="Times New Roman"/>
          <w:color w:val="000000"/>
          <w:sz w:val="28"/>
          <w:szCs w:val="28"/>
          <w:lang w:eastAsia="ru-RU"/>
        </w:rPr>
        <w:t xml:space="preserve"> -профилактику семейного неблагополучия; </w:t>
      </w:r>
    </w:p>
    <w:p w:rsidR="00F0631D" w:rsidRPr="00F0631D" w:rsidRDefault="00F0631D" w:rsidP="00F0631D">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F0631D">
        <w:rPr>
          <w:rFonts w:ascii="Times New Roman" w:eastAsia="Times New Roman" w:hAnsi="Times New Roman" w:cs="Times New Roman"/>
          <w:color w:val="000000"/>
          <w:sz w:val="28"/>
          <w:szCs w:val="28"/>
          <w:lang w:eastAsia="ru-RU"/>
        </w:rPr>
        <w:lastRenderedPageBreak/>
        <w:t xml:space="preserve">-обеспечение социальной поддержки семей, находящихся в трудной жизненной ситуации; </w:t>
      </w:r>
    </w:p>
    <w:p w:rsidR="00F0631D" w:rsidRPr="00F0631D" w:rsidRDefault="00F0631D" w:rsidP="00F0631D">
      <w:pPr>
        <w:autoSpaceDE w:val="0"/>
        <w:autoSpaceDN w:val="0"/>
        <w:adjustRightInd w:val="0"/>
        <w:spacing w:after="0" w:line="240" w:lineRule="auto"/>
        <w:ind w:left="780"/>
        <w:jc w:val="both"/>
        <w:rPr>
          <w:rFonts w:ascii="Times New Roman" w:eastAsia="Times New Roman" w:hAnsi="Times New Roman" w:cs="Times New Roman"/>
          <w:color w:val="000000"/>
          <w:sz w:val="28"/>
          <w:szCs w:val="28"/>
          <w:lang w:eastAsia="ru-RU"/>
        </w:rPr>
      </w:pPr>
      <w:r w:rsidRPr="00F0631D">
        <w:rPr>
          <w:rFonts w:ascii="Times New Roman" w:eastAsia="Times New Roman" w:hAnsi="Times New Roman" w:cs="Times New Roman"/>
          <w:color w:val="000000"/>
          <w:sz w:val="28"/>
          <w:szCs w:val="28"/>
          <w:lang w:eastAsia="ru-RU"/>
        </w:rPr>
        <w:t xml:space="preserve">-защиту прав детей-сирот и детей, оставшихся без попечения родителей; </w:t>
      </w:r>
    </w:p>
    <w:p w:rsidR="00F0631D" w:rsidRPr="00F0631D" w:rsidRDefault="00F0631D" w:rsidP="00F0631D">
      <w:pPr>
        <w:autoSpaceDE w:val="0"/>
        <w:autoSpaceDN w:val="0"/>
        <w:adjustRightInd w:val="0"/>
        <w:spacing w:after="0" w:line="240" w:lineRule="auto"/>
        <w:ind w:left="780"/>
        <w:jc w:val="both"/>
        <w:rPr>
          <w:rFonts w:ascii="Times New Roman" w:eastAsia="Times New Roman" w:hAnsi="Times New Roman" w:cs="Times New Roman"/>
          <w:color w:val="000000"/>
          <w:sz w:val="28"/>
          <w:szCs w:val="28"/>
          <w:lang w:eastAsia="ru-RU"/>
        </w:rPr>
      </w:pPr>
      <w:r w:rsidRPr="00F0631D">
        <w:rPr>
          <w:rFonts w:ascii="Times New Roman" w:eastAsia="Times New Roman" w:hAnsi="Times New Roman" w:cs="Times New Roman"/>
          <w:color w:val="000000"/>
          <w:sz w:val="28"/>
          <w:szCs w:val="28"/>
          <w:lang w:eastAsia="ru-RU"/>
        </w:rPr>
        <w:t xml:space="preserve">-социальную поддержку инвалидов. </w:t>
      </w:r>
    </w:p>
    <w:p w:rsidR="00F0631D" w:rsidRPr="00F0631D" w:rsidRDefault="00F0631D" w:rsidP="00F0631D">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F0631D">
        <w:rPr>
          <w:rFonts w:ascii="Times New Roman" w:eastAsia="Times New Roman" w:hAnsi="Times New Roman" w:cs="Times New Roman"/>
          <w:color w:val="000000"/>
          <w:sz w:val="28"/>
          <w:szCs w:val="28"/>
          <w:lang w:eastAsia="ru-RU"/>
        </w:rPr>
        <w:t xml:space="preserve">Особое внимание будет уделено созданию условий для ведения здорового образа жизни, принятию мер по развитию массовой физкультуры и спорта. На территории поселения находятся 3 общеобразовательных школы и 3 дошкольных учреждения.  </w:t>
      </w:r>
    </w:p>
    <w:p w:rsidR="00F0631D" w:rsidRPr="00F0631D" w:rsidRDefault="00F0631D" w:rsidP="00F0631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0631D">
        <w:rPr>
          <w:rFonts w:ascii="Times New Roman" w:eastAsia="Times New Roman" w:hAnsi="Times New Roman" w:cs="Times New Roman"/>
          <w:color w:val="000000"/>
          <w:sz w:val="28"/>
          <w:szCs w:val="28"/>
          <w:lang w:eastAsia="ru-RU"/>
        </w:rPr>
        <w:t xml:space="preserve">Необходимо строительство детского сада в с. </w:t>
      </w:r>
      <w:proofErr w:type="spellStart"/>
      <w:r w:rsidRPr="00F0631D">
        <w:rPr>
          <w:rFonts w:ascii="Times New Roman" w:eastAsia="Times New Roman" w:hAnsi="Times New Roman" w:cs="Times New Roman"/>
          <w:color w:val="000000"/>
          <w:sz w:val="28"/>
          <w:szCs w:val="28"/>
          <w:lang w:eastAsia="ru-RU"/>
        </w:rPr>
        <w:t>Белоярка</w:t>
      </w:r>
      <w:proofErr w:type="spellEnd"/>
      <w:r w:rsidRPr="00F0631D">
        <w:rPr>
          <w:rFonts w:ascii="Times New Roman" w:eastAsia="Times New Roman" w:hAnsi="Times New Roman" w:cs="Times New Roman"/>
          <w:color w:val="000000"/>
          <w:sz w:val="28"/>
          <w:szCs w:val="28"/>
          <w:lang w:eastAsia="ru-RU"/>
        </w:rPr>
        <w:t>.</w:t>
      </w:r>
    </w:p>
    <w:p w:rsidR="00F0631D" w:rsidRPr="00F0631D" w:rsidRDefault="00F0631D" w:rsidP="00F0631D">
      <w:pPr>
        <w:spacing w:after="0" w:line="240" w:lineRule="auto"/>
        <w:ind w:firstLine="709"/>
        <w:jc w:val="both"/>
        <w:rPr>
          <w:rFonts w:ascii="Times New Roman" w:eastAsia="Times New Roman" w:hAnsi="Times New Roman" w:cs="Times New Roman"/>
          <w:sz w:val="28"/>
          <w:szCs w:val="24"/>
          <w:lang w:val="x-none" w:eastAsia="x-none"/>
        </w:rPr>
      </w:pPr>
      <w:r w:rsidRPr="008C750B">
        <w:rPr>
          <w:rFonts w:ascii="Times New Roman" w:eastAsia="Times New Roman" w:hAnsi="Times New Roman" w:cs="Times New Roman"/>
          <w:b/>
          <w:sz w:val="28"/>
          <w:szCs w:val="24"/>
          <w:highlight w:val="yellow"/>
          <w:lang w:val="x-none" w:eastAsia="x-none"/>
        </w:rPr>
        <w:t>В сфере социальной защиты</w:t>
      </w:r>
      <w:r w:rsidRPr="008C750B">
        <w:rPr>
          <w:rFonts w:ascii="Times New Roman" w:eastAsia="Times New Roman" w:hAnsi="Times New Roman" w:cs="Times New Roman"/>
          <w:sz w:val="28"/>
          <w:szCs w:val="24"/>
          <w:highlight w:val="yellow"/>
          <w:lang w:val="x-none" w:eastAsia="x-none"/>
        </w:rPr>
        <w:t xml:space="preserve"> населения стоит решение следующих задач: Доплаты к пенсии государственных служащих субъектов Российской Федерации муниципальных служащих «пенсионное обеспечение»  прогноз на 20</w:t>
      </w:r>
      <w:r w:rsidR="008C750B" w:rsidRPr="008C750B">
        <w:rPr>
          <w:rFonts w:ascii="Times New Roman" w:eastAsia="Times New Roman" w:hAnsi="Times New Roman" w:cs="Times New Roman"/>
          <w:sz w:val="28"/>
          <w:szCs w:val="24"/>
          <w:highlight w:val="yellow"/>
          <w:lang w:eastAsia="x-none"/>
        </w:rPr>
        <w:t>21</w:t>
      </w:r>
      <w:r w:rsidRPr="008C750B">
        <w:rPr>
          <w:rFonts w:ascii="Times New Roman" w:eastAsia="Times New Roman" w:hAnsi="Times New Roman" w:cs="Times New Roman"/>
          <w:sz w:val="28"/>
          <w:szCs w:val="24"/>
          <w:highlight w:val="yellow"/>
          <w:lang w:eastAsia="x-none"/>
        </w:rPr>
        <w:t xml:space="preserve"> </w:t>
      </w:r>
      <w:r w:rsidRPr="008C750B">
        <w:rPr>
          <w:rFonts w:ascii="Times New Roman" w:eastAsia="Times New Roman" w:hAnsi="Times New Roman" w:cs="Times New Roman"/>
          <w:sz w:val="28"/>
          <w:szCs w:val="24"/>
          <w:highlight w:val="yellow"/>
          <w:lang w:val="x-none" w:eastAsia="x-none"/>
        </w:rPr>
        <w:t>год-140,</w:t>
      </w:r>
      <w:r w:rsidRPr="008C750B">
        <w:rPr>
          <w:rFonts w:ascii="Times New Roman" w:eastAsia="Times New Roman" w:hAnsi="Times New Roman" w:cs="Times New Roman"/>
          <w:sz w:val="28"/>
          <w:szCs w:val="24"/>
          <w:highlight w:val="yellow"/>
          <w:lang w:eastAsia="x-none"/>
        </w:rPr>
        <w:t>5</w:t>
      </w:r>
      <w:r w:rsidRPr="008C750B">
        <w:rPr>
          <w:rFonts w:ascii="Times New Roman" w:eastAsia="Times New Roman" w:hAnsi="Times New Roman" w:cs="Times New Roman"/>
          <w:sz w:val="28"/>
          <w:szCs w:val="24"/>
          <w:highlight w:val="yellow"/>
          <w:lang w:val="x-none" w:eastAsia="x-none"/>
        </w:rPr>
        <w:t xml:space="preserve"> </w:t>
      </w:r>
      <w:proofErr w:type="spellStart"/>
      <w:r w:rsidRPr="008C750B">
        <w:rPr>
          <w:rFonts w:ascii="Times New Roman" w:eastAsia="Times New Roman" w:hAnsi="Times New Roman" w:cs="Times New Roman"/>
          <w:sz w:val="28"/>
          <w:szCs w:val="24"/>
          <w:highlight w:val="yellow"/>
          <w:lang w:val="x-none" w:eastAsia="x-none"/>
        </w:rPr>
        <w:t>тыс.руб</w:t>
      </w:r>
      <w:proofErr w:type="spellEnd"/>
      <w:r w:rsidRPr="008C750B">
        <w:rPr>
          <w:rFonts w:ascii="Times New Roman" w:eastAsia="Times New Roman" w:hAnsi="Times New Roman" w:cs="Times New Roman"/>
          <w:sz w:val="28"/>
          <w:szCs w:val="24"/>
          <w:highlight w:val="yellow"/>
          <w:lang w:val="x-none" w:eastAsia="x-none"/>
        </w:rPr>
        <w:t>., 20</w:t>
      </w:r>
      <w:r w:rsidRPr="008C750B">
        <w:rPr>
          <w:rFonts w:ascii="Times New Roman" w:eastAsia="Times New Roman" w:hAnsi="Times New Roman" w:cs="Times New Roman"/>
          <w:sz w:val="28"/>
          <w:szCs w:val="24"/>
          <w:highlight w:val="yellow"/>
          <w:lang w:eastAsia="x-none"/>
        </w:rPr>
        <w:t>20</w:t>
      </w:r>
      <w:r w:rsidRPr="008C750B">
        <w:rPr>
          <w:rFonts w:ascii="Times New Roman" w:eastAsia="Times New Roman" w:hAnsi="Times New Roman" w:cs="Times New Roman"/>
          <w:sz w:val="28"/>
          <w:szCs w:val="24"/>
          <w:highlight w:val="yellow"/>
          <w:lang w:val="x-none" w:eastAsia="x-none"/>
        </w:rPr>
        <w:t xml:space="preserve"> год-</w:t>
      </w:r>
      <w:r w:rsidRPr="008C750B">
        <w:rPr>
          <w:rFonts w:ascii="Times New Roman" w:eastAsia="Times New Roman" w:hAnsi="Times New Roman" w:cs="Times New Roman"/>
          <w:sz w:val="28"/>
          <w:szCs w:val="24"/>
          <w:highlight w:val="yellow"/>
          <w:lang w:eastAsia="x-none"/>
        </w:rPr>
        <w:t>140,5</w:t>
      </w:r>
      <w:r w:rsidRPr="008C750B">
        <w:rPr>
          <w:rFonts w:ascii="Times New Roman" w:eastAsia="Times New Roman" w:hAnsi="Times New Roman" w:cs="Times New Roman"/>
          <w:sz w:val="28"/>
          <w:szCs w:val="24"/>
          <w:highlight w:val="yellow"/>
          <w:lang w:val="x-none" w:eastAsia="x-none"/>
        </w:rPr>
        <w:t xml:space="preserve"> </w:t>
      </w:r>
      <w:proofErr w:type="spellStart"/>
      <w:r w:rsidRPr="008C750B">
        <w:rPr>
          <w:rFonts w:ascii="Times New Roman" w:eastAsia="Times New Roman" w:hAnsi="Times New Roman" w:cs="Times New Roman"/>
          <w:sz w:val="28"/>
          <w:szCs w:val="24"/>
          <w:highlight w:val="yellow"/>
          <w:lang w:val="x-none" w:eastAsia="x-none"/>
        </w:rPr>
        <w:t>тыс.руб</w:t>
      </w:r>
      <w:proofErr w:type="spellEnd"/>
      <w:r w:rsidRPr="008C750B">
        <w:rPr>
          <w:rFonts w:ascii="Times New Roman" w:eastAsia="Times New Roman" w:hAnsi="Times New Roman" w:cs="Times New Roman"/>
          <w:sz w:val="28"/>
          <w:szCs w:val="24"/>
          <w:highlight w:val="yellow"/>
          <w:lang w:val="x-none" w:eastAsia="x-none"/>
        </w:rPr>
        <w:t>., 2021 год-</w:t>
      </w:r>
      <w:r w:rsidRPr="008C750B">
        <w:rPr>
          <w:rFonts w:ascii="Times New Roman" w:eastAsia="Times New Roman" w:hAnsi="Times New Roman" w:cs="Times New Roman"/>
          <w:sz w:val="28"/>
          <w:szCs w:val="24"/>
          <w:highlight w:val="yellow"/>
          <w:lang w:eastAsia="x-none"/>
        </w:rPr>
        <w:t>140,5</w:t>
      </w:r>
      <w:r w:rsidRPr="008C750B">
        <w:rPr>
          <w:rFonts w:ascii="Times New Roman" w:eastAsia="Times New Roman" w:hAnsi="Times New Roman" w:cs="Times New Roman"/>
          <w:sz w:val="28"/>
          <w:szCs w:val="24"/>
          <w:highlight w:val="yellow"/>
          <w:lang w:val="x-none" w:eastAsia="x-none"/>
        </w:rPr>
        <w:t xml:space="preserve"> </w:t>
      </w:r>
      <w:proofErr w:type="spellStart"/>
      <w:r w:rsidRPr="008C750B">
        <w:rPr>
          <w:rFonts w:ascii="Times New Roman" w:eastAsia="Times New Roman" w:hAnsi="Times New Roman" w:cs="Times New Roman"/>
          <w:sz w:val="28"/>
          <w:szCs w:val="24"/>
          <w:highlight w:val="yellow"/>
          <w:lang w:val="x-none" w:eastAsia="x-none"/>
        </w:rPr>
        <w:t>тыс.руб</w:t>
      </w:r>
      <w:proofErr w:type="spellEnd"/>
      <w:r w:rsidRPr="008C750B">
        <w:rPr>
          <w:rFonts w:ascii="Times New Roman" w:eastAsia="Times New Roman" w:hAnsi="Times New Roman" w:cs="Times New Roman"/>
          <w:sz w:val="28"/>
          <w:szCs w:val="24"/>
          <w:highlight w:val="yellow"/>
          <w:lang w:val="x-none" w:eastAsia="x-none"/>
        </w:rPr>
        <w:t>.</w:t>
      </w:r>
    </w:p>
    <w:p w:rsidR="00F0631D" w:rsidRPr="00F0631D" w:rsidRDefault="00F0631D" w:rsidP="00F0631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Запланированы расходы на муниципальную программу «Комплексные меры противодействия злоупотребления наркотиками и их незаконному обороту на территории Дубровинского сельсовета </w:t>
      </w:r>
      <w:proofErr w:type="spellStart"/>
      <w:r w:rsidRPr="00F0631D">
        <w:rPr>
          <w:rFonts w:ascii="Times New Roman" w:eastAsia="Times New Roman" w:hAnsi="Times New Roman" w:cs="Times New Roman"/>
          <w:sz w:val="28"/>
          <w:szCs w:val="28"/>
          <w:lang w:eastAsia="ru-RU"/>
        </w:rPr>
        <w:t>Мошковского</w:t>
      </w:r>
      <w:proofErr w:type="spellEnd"/>
      <w:r w:rsidRPr="00F0631D">
        <w:rPr>
          <w:rFonts w:ascii="Times New Roman" w:eastAsia="Times New Roman" w:hAnsi="Times New Roman" w:cs="Times New Roman"/>
          <w:sz w:val="28"/>
          <w:szCs w:val="28"/>
          <w:lang w:eastAsia="ru-RU"/>
        </w:rPr>
        <w:t xml:space="preserve"> района Новосибирской области на 2019-2</w:t>
      </w:r>
      <w:r w:rsidR="008C750B">
        <w:rPr>
          <w:rFonts w:ascii="Times New Roman" w:eastAsia="Times New Roman" w:hAnsi="Times New Roman" w:cs="Times New Roman"/>
          <w:sz w:val="28"/>
          <w:szCs w:val="28"/>
          <w:lang w:eastAsia="ru-RU"/>
        </w:rPr>
        <w:t xml:space="preserve">021годы» </w:t>
      </w:r>
      <w:proofErr w:type="gramStart"/>
      <w:r w:rsidR="008C750B">
        <w:rPr>
          <w:rFonts w:ascii="Times New Roman" w:eastAsia="Times New Roman" w:hAnsi="Times New Roman" w:cs="Times New Roman"/>
          <w:sz w:val="28"/>
          <w:szCs w:val="28"/>
          <w:lang w:eastAsia="ru-RU"/>
        </w:rPr>
        <w:t>прогнозируется  на</w:t>
      </w:r>
      <w:proofErr w:type="gramEnd"/>
      <w:r w:rsidR="008C750B">
        <w:rPr>
          <w:rFonts w:ascii="Times New Roman" w:eastAsia="Times New Roman" w:hAnsi="Times New Roman" w:cs="Times New Roman"/>
          <w:sz w:val="28"/>
          <w:szCs w:val="28"/>
          <w:lang w:eastAsia="ru-RU"/>
        </w:rPr>
        <w:t xml:space="preserve"> 2021</w:t>
      </w:r>
      <w:r w:rsidRPr="00F0631D">
        <w:rPr>
          <w:rFonts w:ascii="Times New Roman" w:eastAsia="Times New Roman" w:hAnsi="Times New Roman" w:cs="Times New Roman"/>
          <w:sz w:val="28"/>
          <w:szCs w:val="28"/>
          <w:lang w:eastAsia="ru-RU"/>
        </w:rPr>
        <w:t xml:space="preserve"> год в сумме 1,0 тыс. руб.</w:t>
      </w:r>
    </w:p>
    <w:p w:rsidR="00F0631D" w:rsidRPr="00F0631D" w:rsidRDefault="00F0631D" w:rsidP="00F0631D">
      <w:pPr>
        <w:spacing w:after="0" w:line="240" w:lineRule="auto"/>
        <w:jc w:val="both"/>
        <w:rPr>
          <w:rFonts w:ascii="Times New Roman" w:eastAsia="Times New Roman" w:hAnsi="Times New Roman" w:cs="Times New Roman"/>
          <w:b/>
          <w:sz w:val="28"/>
          <w:szCs w:val="28"/>
          <w:lang w:eastAsia="ru-RU"/>
        </w:rPr>
      </w:pPr>
      <w:r w:rsidRPr="00F0631D">
        <w:rPr>
          <w:rFonts w:ascii="Times New Roman" w:eastAsia="Times New Roman" w:hAnsi="Times New Roman" w:cs="Times New Roman"/>
          <w:b/>
          <w:sz w:val="28"/>
          <w:szCs w:val="28"/>
          <w:lang w:eastAsia="ru-RU"/>
        </w:rPr>
        <w:t xml:space="preserve">            В сфере национальной обороны </w:t>
      </w:r>
    </w:p>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в целях эффективного решения задач по мобилизационной и вневойсковой подготовке Дубровинского сельсовета</w:t>
      </w:r>
      <w:r w:rsidRPr="00F0631D">
        <w:rPr>
          <w:rFonts w:ascii="Times New Roman" w:eastAsia="Times New Roman" w:hAnsi="Times New Roman" w:cs="Times New Roman"/>
          <w:b/>
          <w:i/>
          <w:sz w:val="28"/>
          <w:szCs w:val="28"/>
          <w:lang w:eastAsia="ru-RU"/>
        </w:rPr>
        <w:t xml:space="preserve"> </w:t>
      </w:r>
      <w:r w:rsidRPr="00F0631D">
        <w:rPr>
          <w:rFonts w:ascii="Times New Roman" w:eastAsia="Times New Roman" w:hAnsi="Times New Roman" w:cs="Times New Roman"/>
          <w:sz w:val="28"/>
          <w:szCs w:val="28"/>
          <w:lang w:eastAsia="ru-RU"/>
        </w:rPr>
        <w:t>«осуществление первичного воинского учета на территориях, где отсутствуют военные комиссари</w:t>
      </w:r>
      <w:r w:rsidR="008C750B">
        <w:rPr>
          <w:rFonts w:ascii="Times New Roman" w:eastAsia="Times New Roman" w:hAnsi="Times New Roman" w:cs="Times New Roman"/>
          <w:sz w:val="28"/>
          <w:szCs w:val="28"/>
          <w:lang w:eastAsia="ru-RU"/>
        </w:rPr>
        <w:t xml:space="preserve">аты» планируются </w:t>
      </w:r>
      <w:r w:rsidR="008C750B" w:rsidRPr="008C750B">
        <w:rPr>
          <w:rFonts w:ascii="Times New Roman" w:eastAsia="Times New Roman" w:hAnsi="Times New Roman" w:cs="Times New Roman"/>
          <w:sz w:val="28"/>
          <w:szCs w:val="28"/>
          <w:highlight w:val="yellow"/>
          <w:lang w:eastAsia="ru-RU"/>
        </w:rPr>
        <w:t>расходы на 2021</w:t>
      </w:r>
      <w:r w:rsidRPr="008C750B">
        <w:rPr>
          <w:rFonts w:ascii="Times New Roman" w:eastAsia="Times New Roman" w:hAnsi="Times New Roman" w:cs="Times New Roman"/>
          <w:sz w:val="28"/>
          <w:szCs w:val="28"/>
          <w:highlight w:val="yellow"/>
          <w:lang w:eastAsia="ru-RU"/>
        </w:rPr>
        <w:t xml:space="preserve"> г. в сумме 231,9 тыс. руб., на 2020 год -231,8 тыс. рублей, на 2021 год- 236,5 тыс. рублей.</w:t>
      </w:r>
    </w:p>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p>
    <w:p w:rsidR="00F0631D" w:rsidRPr="00F0631D" w:rsidRDefault="00F0631D" w:rsidP="00F0631D">
      <w:pPr>
        <w:spacing w:after="0" w:line="240" w:lineRule="auto"/>
        <w:jc w:val="both"/>
        <w:rPr>
          <w:rFonts w:ascii="Times New Roman" w:eastAsia="Times New Roman" w:hAnsi="Times New Roman" w:cs="Times New Roman"/>
          <w:b/>
          <w:sz w:val="28"/>
          <w:szCs w:val="28"/>
          <w:lang w:eastAsia="ru-RU"/>
        </w:rPr>
      </w:pPr>
      <w:r w:rsidRPr="00F0631D">
        <w:rPr>
          <w:rFonts w:ascii="Times New Roman" w:eastAsia="Times New Roman" w:hAnsi="Times New Roman" w:cs="Times New Roman"/>
          <w:b/>
          <w:sz w:val="28"/>
          <w:szCs w:val="28"/>
          <w:lang w:eastAsia="ru-RU"/>
        </w:rPr>
        <w:t xml:space="preserve">            В сфере национальной безопасности и правоохранительной деятельности. </w:t>
      </w:r>
    </w:p>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В целях эффективного решения задач по защите населения и территории от последствий чрезвычайных ситуаций природного и техногенного характера, гражданской обороны предусмотрены мероприятия по предупреждению и ликвидации последствий чрезвычайных ситуаций и стихийных бедствий природного характера в сумме: </w:t>
      </w:r>
    </w:p>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Разработана муниципальная программа «Пожарная безопасность на территории Дубровинского сельсовета </w:t>
      </w:r>
      <w:proofErr w:type="spellStart"/>
      <w:r w:rsidRPr="00F0631D">
        <w:rPr>
          <w:rFonts w:ascii="Times New Roman" w:eastAsia="Times New Roman" w:hAnsi="Times New Roman" w:cs="Times New Roman"/>
          <w:sz w:val="28"/>
          <w:szCs w:val="28"/>
          <w:lang w:eastAsia="ru-RU"/>
        </w:rPr>
        <w:t>Мошковского</w:t>
      </w:r>
      <w:proofErr w:type="spellEnd"/>
      <w:r w:rsidRPr="00F0631D">
        <w:rPr>
          <w:rFonts w:ascii="Times New Roman" w:eastAsia="Times New Roman" w:hAnsi="Times New Roman" w:cs="Times New Roman"/>
          <w:sz w:val="28"/>
          <w:szCs w:val="28"/>
          <w:lang w:eastAsia="ru-RU"/>
        </w:rPr>
        <w:t xml:space="preserve"> района Новосибир</w:t>
      </w:r>
      <w:r w:rsidR="008C750B">
        <w:rPr>
          <w:rFonts w:ascii="Times New Roman" w:eastAsia="Times New Roman" w:hAnsi="Times New Roman" w:cs="Times New Roman"/>
          <w:sz w:val="28"/>
          <w:szCs w:val="28"/>
          <w:lang w:eastAsia="ru-RU"/>
        </w:rPr>
        <w:t>ской области» в прогнозе на 2021</w:t>
      </w:r>
      <w:r w:rsidRPr="00F0631D">
        <w:rPr>
          <w:rFonts w:ascii="Times New Roman" w:eastAsia="Times New Roman" w:hAnsi="Times New Roman" w:cs="Times New Roman"/>
          <w:sz w:val="28"/>
          <w:szCs w:val="28"/>
          <w:lang w:eastAsia="ru-RU"/>
        </w:rPr>
        <w:t xml:space="preserve"> год – 20 </w:t>
      </w:r>
      <w:proofErr w:type="spellStart"/>
      <w:r w:rsidRPr="00F0631D">
        <w:rPr>
          <w:rFonts w:ascii="Times New Roman" w:eastAsia="Times New Roman" w:hAnsi="Times New Roman" w:cs="Times New Roman"/>
          <w:sz w:val="28"/>
          <w:szCs w:val="28"/>
          <w:lang w:eastAsia="ru-RU"/>
        </w:rPr>
        <w:t>тыс.руб</w:t>
      </w:r>
      <w:proofErr w:type="spellEnd"/>
      <w:r w:rsidRPr="00F0631D">
        <w:rPr>
          <w:rFonts w:ascii="Times New Roman" w:eastAsia="Times New Roman" w:hAnsi="Times New Roman" w:cs="Times New Roman"/>
          <w:sz w:val="28"/>
          <w:szCs w:val="28"/>
          <w:lang w:eastAsia="ru-RU"/>
        </w:rPr>
        <w:t>.</w:t>
      </w:r>
    </w:p>
    <w:p w:rsidR="00F0631D" w:rsidRPr="00471862" w:rsidRDefault="00F0631D" w:rsidP="00F0631D">
      <w:pPr>
        <w:keepNext/>
        <w:widowControl w:val="0"/>
        <w:spacing w:after="0" w:line="240" w:lineRule="auto"/>
        <w:outlineLvl w:val="0"/>
        <w:rPr>
          <w:rFonts w:ascii="Times New Roman" w:eastAsia="Times New Roman" w:hAnsi="Times New Roman" w:cs="Times New Roman"/>
          <w:b/>
          <w:sz w:val="28"/>
          <w:szCs w:val="28"/>
          <w:highlight w:val="yellow"/>
          <w:lang w:val="x-none" w:eastAsia="x-none"/>
        </w:rPr>
      </w:pPr>
      <w:r w:rsidRPr="00471862">
        <w:rPr>
          <w:rFonts w:ascii="Times New Roman" w:eastAsia="Times New Roman" w:hAnsi="Times New Roman" w:cs="Times New Roman"/>
          <w:b/>
          <w:sz w:val="28"/>
          <w:szCs w:val="28"/>
          <w:highlight w:val="yellow"/>
          <w:lang w:val="x-none" w:eastAsia="x-none"/>
        </w:rPr>
        <w:t>3.14. Финансы:</w:t>
      </w:r>
    </w:p>
    <w:p w:rsidR="00F0631D" w:rsidRPr="00471862" w:rsidRDefault="008C750B" w:rsidP="00F0631D">
      <w:pPr>
        <w:spacing w:after="0" w:line="240" w:lineRule="auto"/>
        <w:ind w:firstLine="851"/>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b/>
          <w:sz w:val="28"/>
          <w:szCs w:val="28"/>
          <w:highlight w:val="yellow"/>
          <w:lang w:eastAsia="ru-RU"/>
        </w:rPr>
        <w:t>Бюджетная политика на 2021 года и плановый период 2022-2023</w:t>
      </w:r>
      <w:r w:rsidR="00F0631D" w:rsidRPr="00471862">
        <w:rPr>
          <w:rFonts w:ascii="Times New Roman" w:eastAsia="Times New Roman" w:hAnsi="Times New Roman" w:cs="Times New Roman"/>
          <w:sz w:val="28"/>
          <w:szCs w:val="28"/>
          <w:highlight w:val="yellow"/>
          <w:lang w:eastAsia="ru-RU"/>
        </w:rPr>
        <w:t xml:space="preserve">   годов ориентирована на содействие социальному и экономическому развитию поселения при безусловном учете критериев эффективности и результативности бюджетных расходов. Темпы устойчивого экономического роста должны стать основой для проводимой в поселении бюджетной политики, обеспечивающей создание новых рабочих мест, расширение действующих производств, рост реальных доходов населения.</w:t>
      </w:r>
    </w:p>
    <w:p w:rsidR="00F0631D" w:rsidRPr="00471862" w:rsidRDefault="00F0631D" w:rsidP="00F0631D">
      <w:pPr>
        <w:spacing w:after="0" w:line="240" w:lineRule="auto"/>
        <w:ind w:firstLine="851"/>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lastRenderedPageBreak/>
        <w:t>Приор</w:t>
      </w:r>
      <w:r w:rsidR="008C750B" w:rsidRPr="00471862">
        <w:rPr>
          <w:rFonts w:ascii="Times New Roman" w:eastAsia="Times New Roman" w:hAnsi="Times New Roman" w:cs="Times New Roman"/>
          <w:sz w:val="28"/>
          <w:szCs w:val="28"/>
          <w:highlight w:val="yellow"/>
          <w:lang w:eastAsia="ru-RU"/>
        </w:rPr>
        <w:t>итеты бюджетной политики на 2021 года и плановый период 2022 -2023</w:t>
      </w:r>
      <w:r w:rsidRPr="00471862">
        <w:rPr>
          <w:rFonts w:ascii="Times New Roman" w:eastAsia="Times New Roman" w:hAnsi="Times New Roman" w:cs="Times New Roman"/>
          <w:sz w:val="28"/>
          <w:szCs w:val="28"/>
          <w:highlight w:val="yellow"/>
          <w:lang w:eastAsia="ru-RU"/>
        </w:rPr>
        <w:t xml:space="preserve">   годов остаются такими же, какими они и были запланированы на период </w:t>
      </w:r>
      <w:proofErr w:type="gramStart"/>
      <w:r w:rsidRPr="00471862">
        <w:rPr>
          <w:rFonts w:ascii="Times New Roman" w:eastAsia="Times New Roman" w:hAnsi="Times New Roman" w:cs="Times New Roman"/>
          <w:sz w:val="28"/>
          <w:szCs w:val="28"/>
          <w:highlight w:val="yellow"/>
          <w:lang w:eastAsia="ru-RU"/>
        </w:rPr>
        <w:t>2017  -</w:t>
      </w:r>
      <w:proofErr w:type="gramEnd"/>
      <w:r w:rsidRPr="00471862">
        <w:rPr>
          <w:rFonts w:ascii="Times New Roman" w:eastAsia="Times New Roman" w:hAnsi="Times New Roman" w:cs="Times New Roman"/>
          <w:sz w:val="28"/>
          <w:szCs w:val="28"/>
          <w:highlight w:val="yellow"/>
          <w:lang w:eastAsia="ru-RU"/>
        </w:rPr>
        <w:t xml:space="preserve"> 2019 годов, а именно:</w:t>
      </w:r>
    </w:p>
    <w:p w:rsidR="00F0631D" w:rsidRPr="00471862" w:rsidRDefault="00F0631D" w:rsidP="00F0631D">
      <w:pPr>
        <w:spacing w:after="0" w:line="240" w:lineRule="auto"/>
        <w:ind w:firstLine="851"/>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 развитие налогового потенциала поселения;</w:t>
      </w:r>
    </w:p>
    <w:p w:rsidR="00F0631D" w:rsidRPr="00471862" w:rsidRDefault="00F0631D" w:rsidP="00F0631D">
      <w:pPr>
        <w:spacing w:after="0" w:line="240" w:lineRule="auto"/>
        <w:ind w:firstLine="851"/>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 неукоснительное исполнение расходных обязательств;</w:t>
      </w:r>
    </w:p>
    <w:p w:rsidR="00F0631D" w:rsidRPr="00471862" w:rsidRDefault="00F0631D" w:rsidP="00F0631D">
      <w:pPr>
        <w:spacing w:after="0" w:line="240" w:lineRule="auto"/>
        <w:ind w:firstLine="851"/>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 сохранение долгосрочной сбалансированности доходов и расходов;</w:t>
      </w:r>
    </w:p>
    <w:p w:rsidR="00F0631D" w:rsidRPr="00471862" w:rsidRDefault="00F0631D" w:rsidP="00F0631D">
      <w:pPr>
        <w:spacing w:after="0" w:line="240" w:lineRule="auto"/>
        <w:ind w:firstLine="851"/>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 формирование бюджетных расходов, исходя из приоритетов и планируемых результатов;</w:t>
      </w:r>
    </w:p>
    <w:p w:rsidR="00F0631D" w:rsidRPr="00471862" w:rsidRDefault="00F0631D" w:rsidP="00F0631D">
      <w:pPr>
        <w:spacing w:after="0" w:line="240" w:lineRule="auto"/>
        <w:ind w:firstLine="851"/>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 повышение эффективности бюджетных расходов.</w:t>
      </w:r>
    </w:p>
    <w:p w:rsidR="00F0631D" w:rsidRPr="00471862" w:rsidRDefault="00F0631D" w:rsidP="00F0631D">
      <w:pPr>
        <w:spacing w:after="0" w:line="240" w:lineRule="auto"/>
        <w:ind w:firstLine="851"/>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Для реализации бюджетной политики в 2019 году и плановом периоде 2020-2021 годов необходимо решить ряд задач, в частности таких как:</w:t>
      </w:r>
    </w:p>
    <w:p w:rsidR="00F0631D" w:rsidRPr="00471862" w:rsidRDefault="00F0631D" w:rsidP="00F0631D">
      <w:pPr>
        <w:spacing w:after="0" w:line="240" w:lineRule="auto"/>
        <w:ind w:firstLine="851"/>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1. Создание благоприятных условий для привлечения инвестиций в экономику поселения, поддержка разработки конкурентоспособной, наукоемкой техники и технологий, модернизации и реконструкции производственных мощностей.</w:t>
      </w:r>
    </w:p>
    <w:p w:rsidR="00F0631D" w:rsidRPr="00471862" w:rsidRDefault="00F0631D" w:rsidP="00F0631D">
      <w:pPr>
        <w:spacing w:after="0" w:line="240" w:lineRule="auto"/>
        <w:ind w:firstLine="851"/>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2. Расширение и рост доходной базы бюджета поселения  на основе роста налоговых и неналоговых доходов, роста экономики и доходов граждан, совершенствования налогового законодательства, улучшения администрирования налогов.</w:t>
      </w:r>
    </w:p>
    <w:p w:rsidR="00F0631D" w:rsidRPr="00471862" w:rsidRDefault="00F0631D" w:rsidP="00F0631D">
      <w:pPr>
        <w:spacing w:after="0" w:line="240" w:lineRule="auto"/>
        <w:ind w:firstLine="851"/>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3. Применение механизмов, стимулирующих бюджетные учреждения к повышению качества оказываемых ими услуг и росту эффективности бюджетных расходов.</w:t>
      </w:r>
    </w:p>
    <w:p w:rsidR="00F0631D" w:rsidRPr="00471862" w:rsidRDefault="00F0631D" w:rsidP="00F0631D">
      <w:pPr>
        <w:spacing w:after="0" w:line="240" w:lineRule="auto"/>
        <w:ind w:firstLine="851"/>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4. Повышение ответственности органа местного самоуправления за полноту сбора платежей на территориях муниципальных образований.</w:t>
      </w:r>
    </w:p>
    <w:p w:rsidR="00F0631D" w:rsidRPr="00471862" w:rsidRDefault="00F0631D" w:rsidP="00F0631D">
      <w:pPr>
        <w:spacing w:after="0" w:line="240" w:lineRule="auto"/>
        <w:ind w:firstLine="851"/>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 xml:space="preserve">5. Улучшение финансовой дисциплины и повышение ответственности по выполнению требований финансово-бюджетного законодательства муниципальными образованиями, контроль за целевым, рациональным и эффективным использованием средств местного бюджета муниципальными учреждениями, а также проверка полноты исполнения функций, возложенных на главных распорядителей бюджетных средств. </w:t>
      </w:r>
    </w:p>
    <w:p w:rsidR="00F0631D" w:rsidRPr="00471862" w:rsidRDefault="00F0631D" w:rsidP="00F0631D">
      <w:pPr>
        <w:spacing w:after="0" w:line="240" w:lineRule="auto"/>
        <w:ind w:firstLine="851"/>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6. Большая часть бюджета должна распределяться по муниципальным  программам, сформированным исходя из основных целей и задач социально-экономического развития поселения.</w:t>
      </w:r>
    </w:p>
    <w:p w:rsidR="00F0631D" w:rsidRPr="00471862" w:rsidRDefault="00F0631D" w:rsidP="00F0631D">
      <w:pPr>
        <w:spacing w:after="0" w:line="240" w:lineRule="auto"/>
        <w:ind w:firstLine="708"/>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b/>
          <w:sz w:val="28"/>
          <w:szCs w:val="28"/>
          <w:highlight w:val="yellow"/>
          <w:lang w:eastAsia="ru-RU"/>
        </w:rPr>
        <w:t>Налогово-бюджетная политика</w:t>
      </w:r>
      <w:r w:rsidRPr="00471862">
        <w:rPr>
          <w:rFonts w:ascii="Times New Roman" w:eastAsia="Times New Roman" w:hAnsi="Times New Roman" w:cs="Times New Roman"/>
          <w:sz w:val="28"/>
          <w:szCs w:val="28"/>
          <w:highlight w:val="yellow"/>
          <w:lang w:eastAsia="ru-RU"/>
        </w:rPr>
        <w:t xml:space="preserve"> преследует цель увеличения налогооблагаемой базы, собираемости налоговых и неналоговых платежей, реализации расходов бюджета, наращивание налогового потенциала на территории Дубровинского сельсовета на 2019 год.</w:t>
      </w:r>
    </w:p>
    <w:p w:rsidR="00F0631D" w:rsidRPr="00471862" w:rsidRDefault="00F0631D" w:rsidP="00F0631D">
      <w:pPr>
        <w:spacing w:after="0" w:line="240" w:lineRule="auto"/>
        <w:ind w:firstLine="851"/>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 xml:space="preserve">В </w:t>
      </w:r>
      <w:r w:rsidRPr="00471862">
        <w:rPr>
          <w:rFonts w:ascii="Times New Roman" w:eastAsia="Times New Roman" w:hAnsi="Times New Roman" w:cs="Times New Roman"/>
          <w:bCs/>
          <w:sz w:val="28"/>
          <w:szCs w:val="28"/>
          <w:highlight w:val="yellow"/>
          <w:lang w:eastAsia="ru-RU"/>
        </w:rPr>
        <w:t>2019 году и плановом периоде 2020 -2021 годов</w:t>
      </w:r>
      <w:r w:rsidRPr="00471862">
        <w:rPr>
          <w:rFonts w:ascii="Times New Roman" w:eastAsia="Times New Roman" w:hAnsi="Times New Roman" w:cs="Times New Roman"/>
          <w:sz w:val="28"/>
          <w:szCs w:val="28"/>
          <w:highlight w:val="yellow"/>
          <w:lang w:eastAsia="ru-RU"/>
        </w:rPr>
        <w:t xml:space="preserve"> налоговая политика поселения  будет строиться в условиях завершения формирования современной налоговой системы, которая должна будет обеспечить устойчивое формирование бюджетных доходов, необходимых для исполнения расходных обязательств, создать условий для экономического роста. Результатом проводимой налоговой политики должна стать конкурентоспособная, предсказуемая и прозрачная налоговая система, обеспечивающая налоговые поступления в бюджет.</w:t>
      </w:r>
    </w:p>
    <w:p w:rsidR="00F0631D" w:rsidRPr="00471862" w:rsidRDefault="00F0631D" w:rsidP="00F0631D">
      <w:pPr>
        <w:spacing w:after="0" w:line="240" w:lineRule="auto"/>
        <w:ind w:firstLine="851"/>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lastRenderedPageBreak/>
        <w:t xml:space="preserve">Приоритетом налоговой политики будет являться создание эффективной сбалансированной налоговой и бюджетной системы, отказ от необоснованных мер в области увеличения налогового бремени при одновременном сокращении неэффективных налоговых льгот, не оказывающих влияния на социально-экономические изменения в отраслях экономики. </w:t>
      </w:r>
    </w:p>
    <w:p w:rsidR="00F0631D" w:rsidRPr="00471862" w:rsidRDefault="00F0631D" w:rsidP="00F0631D">
      <w:pPr>
        <w:spacing w:after="0" w:line="240" w:lineRule="auto"/>
        <w:ind w:firstLine="851"/>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b/>
          <w:sz w:val="28"/>
          <w:szCs w:val="28"/>
          <w:highlight w:val="yellow"/>
          <w:lang w:eastAsia="ru-RU"/>
        </w:rPr>
        <w:t>В области гражданской обороны,</w:t>
      </w:r>
      <w:r w:rsidRPr="00471862">
        <w:rPr>
          <w:rFonts w:ascii="Times New Roman" w:eastAsia="Times New Roman" w:hAnsi="Times New Roman" w:cs="Times New Roman"/>
          <w:sz w:val="28"/>
          <w:szCs w:val="28"/>
          <w:highlight w:val="yellow"/>
          <w:lang w:eastAsia="ru-RU"/>
        </w:rPr>
        <w:t xml:space="preserve">  предупреждения и ликвидации чрезвычайных ситуаций будет продолжена работа по совершенствованию системы реагирования на чрезвычайные ситуации, улучшению технического оснащения, созданию необходимых условий для безопасной жизнедеятельности населения на территории поселения, в том числе повышение защиты объектов населения и территории от угроз природного и техногенного характера, позволяющая в дальнейшем последовательно снижать риски чрезвычайных ситуаций и смягчать их последствия.</w:t>
      </w:r>
    </w:p>
    <w:p w:rsidR="00F0631D" w:rsidRPr="00471862" w:rsidRDefault="00F0631D" w:rsidP="00F0631D">
      <w:pPr>
        <w:spacing w:after="0" w:line="240" w:lineRule="auto"/>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В рамках предотвращения и ликвидации чрезвычайных ситуаций приоритетным направлением будет являться обеспечение пожарной безопасности.</w:t>
      </w:r>
    </w:p>
    <w:p w:rsidR="00F0631D" w:rsidRPr="00471862" w:rsidRDefault="00F0631D" w:rsidP="00F0631D">
      <w:pPr>
        <w:spacing w:after="0" w:line="240" w:lineRule="auto"/>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Противопожарная безопасность на территории сельсовета будет осуществляться в том числе и силами добровольной пожарной охраны, созданной в соответствии с Законом Новосибирской области от 07.11.2011 № 134-ОЗ «О государственной поддержке добровольной пожарной охраны в Новосибирской области».</w:t>
      </w:r>
    </w:p>
    <w:p w:rsidR="00F0631D" w:rsidRPr="00471862" w:rsidRDefault="00F0631D" w:rsidP="00F0631D">
      <w:pPr>
        <w:spacing w:after="0" w:line="240" w:lineRule="auto"/>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Для активизации деятельности добровольной пожарной охраны, вышеуказанным законом предусматривается установление мер государственной поддержки добровольных пожарных, членов их семей и работников добровольной пожарной охраны</w:t>
      </w:r>
    </w:p>
    <w:p w:rsidR="00F0631D" w:rsidRPr="00471862" w:rsidRDefault="00F0631D" w:rsidP="00F0631D">
      <w:pPr>
        <w:spacing w:after="0" w:line="240" w:lineRule="auto"/>
        <w:jc w:val="both"/>
        <w:rPr>
          <w:rFonts w:ascii="Times New Roman" w:eastAsia="Times New Roman" w:hAnsi="Times New Roman" w:cs="Times New Roman"/>
          <w:i/>
          <w:sz w:val="28"/>
          <w:szCs w:val="28"/>
          <w:highlight w:val="yellow"/>
          <w:lang w:eastAsia="ru-RU"/>
        </w:rPr>
      </w:pPr>
      <w:r w:rsidRPr="00471862">
        <w:rPr>
          <w:rFonts w:ascii="Times New Roman" w:eastAsia="Times New Roman" w:hAnsi="Times New Roman" w:cs="Times New Roman"/>
          <w:i/>
          <w:sz w:val="28"/>
          <w:szCs w:val="28"/>
          <w:highlight w:val="yellow"/>
          <w:lang w:eastAsia="ru-RU"/>
        </w:rPr>
        <w:t xml:space="preserve">             </w:t>
      </w:r>
      <w:r w:rsidRPr="00471862">
        <w:rPr>
          <w:rFonts w:ascii="Times New Roman" w:eastAsia="Times New Roman" w:hAnsi="Times New Roman" w:cs="Times New Roman"/>
          <w:i/>
          <w:sz w:val="28"/>
          <w:szCs w:val="28"/>
          <w:highlight w:val="yellow"/>
          <w:u w:val="single"/>
          <w:lang w:eastAsia="ru-RU"/>
        </w:rPr>
        <w:t>Основные задачи бюджетной политики в сфере доходов</w:t>
      </w:r>
      <w:r w:rsidRPr="00471862">
        <w:rPr>
          <w:rFonts w:ascii="Times New Roman" w:eastAsia="Times New Roman" w:hAnsi="Times New Roman" w:cs="Times New Roman"/>
          <w:i/>
          <w:sz w:val="28"/>
          <w:szCs w:val="28"/>
          <w:highlight w:val="yellow"/>
          <w:lang w:eastAsia="ru-RU"/>
        </w:rPr>
        <w:t>:</w:t>
      </w:r>
    </w:p>
    <w:p w:rsidR="00F0631D" w:rsidRPr="00471862" w:rsidRDefault="00F0631D" w:rsidP="00F0631D">
      <w:pPr>
        <w:spacing w:after="0" w:line="240" w:lineRule="auto"/>
        <w:ind w:firstLine="851"/>
        <w:jc w:val="both"/>
        <w:rPr>
          <w:rFonts w:ascii="Times New Roman" w:eastAsia="Times New Roman" w:hAnsi="Times New Roman" w:cs="Times New Roman"/>
          <w:b/>
          <w:sz w:val="28"/>
          <w:szCs w:val="28"/>
          <w:highlight w:val="yellow"/>
          <w:lang w:eastAsia="ru-RU"/>
        </w:rPr>
      </w:pPr>
      <w:r w:rsidRPr="00471862">
        <w:rPr>
          <w:rFonts w:ascii="Times New Roman" w:eastAsia="Times New Roman" w:hAnsi="Times New Roman" w:cs="Times New Roman"/>
          <w:sz w:val="28"/>
          <w:szCs w:val="28"/>
          <w:highlight w:val="yellow"/>
          <w:lang w:eastAsia="ru-RU"/>
        </w:rPr>
        <w:t xml:space="preserve">доходная часть (16275,9 </w:t>
      </w:r>
      <w:proofErr w:type="spellStart"/>
      <w:r w:rsidRPr="00471862">
        <w:rPr>
          <w:rFonts w:ascii="Times New Roman" w:eastAsia="Times New Roman" w:hAnsi="Times New Roman" w:cs="Times New Roman"/>
          <w:sz w:val="28"/>
          <w:szCs w:val="28"/>
          <w:highlight w:val="yellow"/>
          <w:lang w:eastAsia="ru-RU"/>
        </w:rPr>
        <w:t>тыс.руб</w:t>
      </w:r>
      <w:proofErr w:type="spellEnd"/>
      <w:r w:rsidRPr="00471862">
        <w:rPr>
          <w:rFonts w:ascii="Times New Roman" w:eastAsia="Times New Roman" w:hAnsi="Times New Roman" w:cs="Times New Roman"/>
          <w:sz w:val="28"/>
          <w:szCs w:val="28"/>
          <w:highlight w:val="yellow"/>
          <w:lang w:eastAsia="ru-RU"/>
        </w:rPr>
        <w:t xml:space="preserve">. что составило 77,3% исполнено за 9 </w:t>
      </w:r>
      <w:proofErr w:type="spellStart"/>
      <w:r w:rsidRPr="00471862">
        <w:rPr>
          <w:rFonts w:ascii="Times New Roman" w:eastAsia="Times New Roman" w:hAnsi="Times New Roman" w:cs="Times New Roman"/>
          <w:sz w:val="28"/>
          <w:szCs w:val="28"/>
          <w:highlight w:val="yellow"/>
          <w:lang w:eastAsia="ru-RU"/>
        </w:rPr>
        <w:t>мес</w:t>
      </w:r>
      <w:proofErr w:type="spellEnd"/>
      <w:r w:rsidRPr="00471862">
        <w:rPr>
          <w:rFonts w:ascii="Times New Roman" w:eastAsia="Times New Roman" w:hAnsi="Times New Roman" w:cs="Times New Roman"/>
          <w:sz w:val="28"/>
          <w:szCs w:val="28"/>
          <w:highlight w:val="yellow"/>
          <w:lang w:eastAsia="ru-RU"/>
        </w:rPr>
        <w:t xml:space="preserve"> 2018 г. от утвержденных бюджетных ассигнований 21046,9 </w:t>
      </w:r>
      <w:proofErr w:type="spellStart"/>
      <w:r w:rsidRPr="00471862">
        <w:rPr>
          <w:rFonts w:ascii="Times New Roman" w:eastAsia="Times New Roman" w:hAnsi="Times New Roman" w:cs="Times New Roman"/>
          <w:sz w:val="28"/>
          <w:szCs w:val="28"/>
          <w:highlight w:val="yellow"/>
          <w:lang w:eastAsia="ru-RU"/>
        </w:rPr>
        <w:t>тыс.руб</w:t>
      </w:r>
      <w:proofErr w:type="spellEnd"/>
      <w:r w:rsidRPr="00471862">
        <w:rPr>
          <w:rFonts w:ascii="Times New Roman" w:eastAsia="Times New Roman" w:hAnsi="Times New Roman" w:cs="Times New Roman"/>
          <w:sz w:val="28"/>
          <w:szCs w:val="28"/>
          <w:highlight w:val="yellow"/>
          <w:lang w:eastAsia="ru-RU"/>
        </w:rPr>
        <w:t>.  2018 года)</w:t>
      </w:r>
    </w:p>
    <w:p w:rsidR="00F0631D" w:rsidRPr="00471862" w:rsidRDefault="00F0631D" w:rsidP="00F0631D">
      <w:pPr>
        <w:spacing w:after="0" w:line="240" w:lineRule="auto"/>
        <w:ind w:firstLine="720"/>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 xml:space="preserve">Основными собственными доходными источниками бюджета Дубровинского сельсовета будут являться: </w:t>
      </w:r>
    </w:p>
    <w:p w:rsidR="00F0631D" w:rsidRPr="00471862" w:rsidRDefault="00F0631D" w:rsidP="00F0631D">
      <w:pPr>
        <w:spacing w:after="0" w:line="240" w:lineRule="auto"/>
        <w:ind w:firstLine="720"/>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 налог на доходы физических лиц ;</w:t>
      </w:r>
    </w:p>
    <w:p w:rsidR="00F0631D" w:rsidRPr="00471862" w:rsidRDefault="00F0631D" w:rsidP="00F0631D">
      <w:pPr>
        <w:spacing w:after="0" w:line="240" w:lineRule="auto"/>
        <w:ind w:firstLine="720"/>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 доходы от уплаты акцизов на дизельное топливо, моторные масла, автомобильный и прямогонный бензин</w:t>
      </w:r>
    </w:p>
    <w:p w:rsidR="00F0631D" w:rsidRPr="00471862" w:rsidRDefault="00F0631D" w:rsidP="00F0631D">
      <w:pPr>
        <w:spacing w:after="0" w:line="240" w:lineRule="auto"/>
        <w:ind w:firstLine="720"/>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 налог на имущество физических лиц;</w:t>
      </w:r>
    </w:p>
    <w:p w:rsidR="00F0631D" w:rsidRPr="00471862" w:rsidRDefault="00F0631D" w:rsidP="00F0631D">
      <w:pPr>
        <w:spacing w:after="0" w:line="240" w:lineRule="auto"/>
        <w:ind w:firstLine="720"/>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 земельный налог;</w:t>
      </w:r>
    </w:p>
    <w:p w:rsidR="00F0631D" w:rsidRPr="00471862" w:rsidRDefault="00F0631D" w:rsidP="00F0631D">
      <w:pPr>
        <w:spacing w:after="0" w:line="240" w:lineRule="auto"/>
        <w:ind w:firstLine="720"/>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 государственная пошлина;</w:t>
      </w:r>
    </w:p>
    <w:p w:rsidR="00F0631D" w:rsidRPr="00471862" w:rsidRDefault="00F0631D" w:rsidP="00F0631D">
      <w:pPr>
        <w:spacing w:after="0" w:line="240" w:lineRule="auto"/>
        <w:ind w:firstLine="720"/>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 доходы от оказания платных услуг;</w:t>
      </w:r>
    </w:p>
    <w:p w:rsidR="00F0631D" w:rsidRPr="00471862" w:rsidRDefault="00F0631D" w:rsidP="00F0631D">
      <w:pPr>
        <w:spacing w:after="0" w:line="240" w:lineRule="auto"/>
        <w:ind w:firstLine="720"/>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 штрафы.</w:t>
      </w:r>
    </w:p>
    <w:p w:rsidR="00F0631D" w:rsidRPr="00471862" w:rsidRDefault="00F0631D" w:rsidP="00F0631D">
      <w:pPr>
        <w:spacing w:after="0" w:line="240" w:lineRule="auto"/>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 xml:space="preserve">Доходная часть бюджета  (собственные доходы) на   2019 год  рассчитана в сумме 5480,1  тыс. руб. темп роста к ожидаемому 2018 году составляет 92,0 %. На 2020 год доходная часть бюджета по собственным  поступлениям рассчитана на 5509,6 </w:t>
      </w:r>
      <w:proofErr w:type="spellStart"/>
      <w:r w:rsidRPr="00471862">
        <w:rPr>
          <w:rFonts w:ascii="Times New Roman" w:eastAsia="Times New Roman" w:hAnsi="Times New Roman" w:cs="Times New Roman"/>
          <w:sz w:val="28"/>
          <w:szCs w:val="28"/>
          <w:highlight w:val="yellow"/>
          <w:lang w:eastAsia="ru-RU"/>
        </w:rPr>
        <w:t>тыс.руб</w:t>
      </w:r>
      <w:proofErr w:type="spellEnd"/>
      <w:r w:rsidRPr="00471862">
        <w:rPr>
          <w:rFonts w:ascii="Times New Roman" w:eastAsia="Times New Roman" w:hAnsi="Times New Roman" w:cs="Times New Roman"/>
          <w:sz w:val="28"/>
          <w:szCs w:val="28"/>
          <w:highlight w:val="yellow"/>
          <w:lang w:eastAsia="ru-RU"/>
        </w:rPr>
        <w:t xml:space="preserve">., тем роста к 2019 году составит 99,5 %, на 2021 год доходная часть бюджета составит  97,6  %, к 2020 году, что составит 5642,2 </w:t>
      </w:r>
      <w:proofErr w:type="spellStart"/>
      <w:r w:rsidRPr="00471862">
        <w:rPr>
          <w:rFonts w:ascii="Times New Roman" w:eastAsia="Times New Roman" w:hAnsi="Times New Roman" w:cs="Times New Roman"/>
          <w:sz w:val="28"/>
          <w:szCs w:val="28"/>
          <w:highlight w:val="yellow"/>
          <w:lang w:eastAsia="ru-RU"/>
        </w:rPr>
        <w:t>тыс.руб</w:t>
      </w:r>
      <w:proofErr w:type="spellEnd"/>
      <w:r w:rsidRPr="00471862">
        <w:rPr>
          <w:rFonts w:ascii="Times New Roman" w:eastAsia="Times New Roman" w:hAnsi="Times New Roman" w:cs="Times New Roman"/>
          <w:sz w:val="28"/>
          <w:szCs w:val="28"/>
          <w:highlight w:val="yellow"/>
          <w:lang w:eastAsia="ru-RU"/>
        </w:rPr>
        <w:t xml:space="preserve">. </w:t>
      </w:r>
    </w:p>
    <w:p w:rsidR="00F0631D" w:rsidRPr="00471862" w:rsidRDefault="00F0631D" w:rsidP="00F0631D">
      <w:pPr>
        <w:spacing w:after="0" w:line="240" w:lineRule="auto"/>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Темп роста ожидаемого поступления собственных доходов 2019 г. к 2021 г. составит 97,1 %</w:t>
      </w:r>
    </w:p>
    <w:p w:rsidR="00F0631D" w:rsidRPr="00471862" w:rsidRDefault="00F0631D" w:rsidP="00F0631D">
      <w:pPr>
        <w:spacing w:after="0" w:line="240" w:lineRule="auto"/>
        <w:jc w:val="both"/>
        <w:rPr>
          <w:rFonts w:ascii="Times New Roman" w:eastAsia="Times New Roman" w:hAnsi="Times New Roman" w:cs="Times New Roman"/>
          <w:sz w:val="28"/>
          <w:szCs w:val="28"/>
          <w:highlight w:val="yellow"/>
          <w:lang w:eastAsia="ru-RU"/>
        </w:rPr>
      </w:pPr>
    </w:p>
    <w:p w:rsidR="00F0631D" w:rsidRPr="00471862" w:rsidRDefault="00F0631D" w:rsidP="00F0631D">
      <w:pPr>
        <w:spacing w:after="0" w:line="240" w:lineRule="auto"/>
        <w:jc w:val="both"/>
        <w:rPr>
          <w:rFonts w:ascii="Times New Roman" w:eastAsia="Times New Roman" w:hAnsi="Times New Roman" w:cs="Times New Roman"/>
          <w:sz w:val="28"/>
          <w:szCs w:val="28"/>
          <w:highlight w:val="yellow"/>
          <w:lang w:eastAsia="ru-RU"/>
        </w:rPr>
      </w:pPr>
    </w:p>
    <w:tbl>
      <w:tblPr>
        <w:tblpPr w:leftFromText="180" w:rightFromText="180" w:vertAnchor="text" w:horzAnchor="margin" w:tblpY="841"/>
        <w:tblOverlap w:val="never"/>
        <w:tblW w:w="9648" w:type="dxa"/>
        <w:tblLayout w:type="fixed"/>
        <w:tblLook w:val="0000" w:firstRow="0" w:lastRow="0" w:firstColumn="0" w:lastColumn="0" w:noHBand="0" w:noVBand="0"/>
      </w:tblPr>
      <w:tblGrid>
        <w:gridCol w:w="2802"/>
        <w:gridCol w:w="992"/>
        <w:gridCol w:w="992"/>
        <w:gridCol w:w="992"/>
        <w:gridCol w:w="990"/>
        <w:gridCol w:w="995"/>
        <w:gridCol w:w="992"/>
        <w:gridCol w:w="893"/>
      </w:tblGrid>
      <w:tr w:rsidR="00F0631D" w:rsidRPr="00471862" w:rsidTr="00334A5E">
        <w:trPr>
          <w:trHeight w:val="70"/>
        </w:trPr>
        <w:tc>
          <w:tcPr>
            <w:tcW w:w="280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0631D" w:rsidRPr="00471862" w:rsidRDefault="00F0631D" w:rsidP="00F0631D">
            <w:pPr>
              <w:spacing w:after="0" w:line="240" w:lineRule="auto"/>
              <w:jc w:val="center"/>
              <w:rPr>
                <w:rFonts w:ascii="Times New Roman" w:eastAsia="Times New Roman" w:hAnsi="Times New Roman" w:cs="Arial CYR"/>
                <w:b/>
                <w:bCs/>
                <w:sz w:val="20"/>
                <w:szCs w:val="20"/>
                <w:highlight w:val="yellow"/>
                <w:lang w:eastAsia="ru-RU"/>
              </w:rPr>
            </w:pPr>
            <w:r w:rsidRPr="00471862">
              <w:rPr>
                <w:rFonts w:ascii="Times New Roman" w:eastAsia="Times New Roman" w:hAnsi="Times New Roman" w:cs="Arial CYR"/>
                <w:b/>
                <w:bCs/>
                <w:sz w:val="20"/>
                <w:szCs w:val="20"/>
                <w:highlight w:val="yellow"/>
                <w:lang w:eastAsia="ru-RU"/>
              </w:rPr>
              <w:t>Доходы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0631D" w:rsidRPr="00471862" w:rsidRDefault="00F0631D" w:rsidP="00F0631D">
            <w:pPr>
              <w:spacing w:after="0" w:line="240" w:lineRule="auto"/>
              <w:jc w:val="center"/>
              <w:rPr>
                <w:rFonts w:ascii="Times New Roman" w:eastAsia="Times New Roman" w:hAnsi="Times New Roman" w:cs="Arial CYR"/>
                <w:b/>
                <w:bCs/>
                <w:sz w:val="18"/>
                <w:szCs w:val="18"/>
                <w:highlight w:val="yellow"/>
                <w:lang w:eastAsia="ru-RU"/>
              </w:rPr>
            </w:pPr>
            <w:r w:rsidRPr="00471862">
              <w:rPr>
                <w:rFonts w:ascii="Times New Roman" w:eastAsia="Times New Roman" w:hAnsi="Times New Roman" w:cs="Arial CYR"/>
                <w:b/>
                <w:bCs/>
                <w:sz w:val="18"/>
                <w:szCs w:val="18"/>
                <w:highlight w:val="yellow"/>
                <w:lang w:eastAsia="ru-RU"/>
              </w:rPr>
              <w:t>Факт за 2017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0631D" w:rsidRPr="00471862" w:rsidRDefault="00F0631D" w:rsidP="00F0631D">
            <w:pPr>
              <w:spacing w:after="0" w:line="240" w:lineRule="auto"/>
              <w:jc w:val="center"/>
              <w:rPr>
                <w:rFonts w:ascii="Times New Roman" w:eastAsia="Times New Roman" w:hAnsi="Times New Roman" w:cs="Arial CYR"/>
                <w:b/>
                <w:bCs/>
                <w:sz w:val="18"/>
                <w:szCs w:val="18"/>
                <w:highlight w:val="yellow"/>
                <w:lang w:eastAsia="ru-RU"/>
              </w:rPr>
            </w:pPr>
            <w:r w:rsidRPr="00471862">
              <w:rPr>
                <w:rFonts w:ascii="Times New Roman" w:eastAsia="Times New Roman" w:hAnsi="Times New Roman" w:cs="Arial CYR"/>
                <w:b/>
                <w:bCs/>
                <w:sz w:val="18"/>
                <w:szCs w:val="18"/>
                <w:highlight w:val="yellow"/>
                <w:lang w:eastAsia="ru-RU"/>
              </w:rPr>
              <w:t>Ожидаемое  за 2018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0631D" w:rsidRPr="00471862" w:rsidRDefault="00F0631D" w:rsidP="00F0631D">
            <w:pPr>
              <w:spacing w:after="0" w:line="240" w:lineRule="auto"/>
              <w:jc w:val="center"/>
              <w:rPr>
                <w:rFonts w:ascii="Times New Roman" w:eastAsia="Times New Roman" w:hAnsi="Times New Roman" w:cs="Arial CYR"/>
                <w:b/>
                <w:bCs/>
                <w:sz w:val="18"/>
                <w:szCs w:val="18"/>
                <w:highlight w:val="yellow"/>
                <w:lang w:eastAsia="ru-RU"/>
              </w:rPr>
            </w:pPr>
            <w:r w:rsidRPr="00471862">
              <w:rPr>
                <w:rFonts w:ascii="Times New Roman" w:eastAsia="Times New Roman" w:hAnsi="Times New Roman" w:cs="Arial CYR"/>
                <w:b/>
                <w:bCs/>
                <w:sz w:val="18"/>
                <w:szCs w:val="18"/>
                <w:highlight w:val="yellow"/>
                <w:lang w:eastAsia="ru-RU"/>
              </w:rPr>
              <w:t>Темп роста 2018/2017 (%)</w:t>
            </w:r>
          </w:p>
        </w:tc>
        <w:tc>
          <w:tcPr>
            <w:tcW w:w="990" w:type="dxa"/>
            <w:tcBorders>
              <w:top w:val="single" w:sz="4" w:space="0" w:color="auto"/>
              <w:left w:val="single" w:sz="4" w:space="0" w:color="auto"/>
              <w:right w:val="single" w:sz="4" w:space="0" w:color="auto"/>
            </w:tcBorders>
          </w:tcPr>
          <w:p w:rsidR="00F0631D" w:rsidRPr="00471862" w:rsidRDefault="00F0631D" w:rsidP="00F0631D">
            <w:pPr>
              <w:spacing w:after="0" w:line="240" w:lineRule="auto"/>
              <w:rPr>
                <w:rFonts w:ascii="Times New Roman" w:eastAsia="Times New Roman" w:hAnsi="Times New Roman" w:cs="Times New Roman"/>
                <w:sz w:val="18"/>
                <w:szCs w:val="18"/>
                <w:highlight w:val="yellow"/>
                <w:lang w:eastAsia="ru-RU"/>
              </w:rPr>
            </w:pPr>
          </w:p>
        </w:tc>
        <w:tc>
          <w:tcPr>
            <w:tcW w:w="995" w:type="dxa"/>
            <w:tcBorders>
              <w:top w:val="single" w:sz="4" w:space="0" w:color="auto"/>
              <w:left w:val="single" w:sz="4" w:space="0" w:color="auto"/>
              <w:right w:val="single" w:sz="4" w:space="0" w:color="auto"/>
            </w:tcBorders>
          </w:tcPr>
          <w:p w:rsidR="00F0631D" w:rsidRPr="00471862" w:rsidRDefault="00F0631D" w:rsidP="00F0631D">
            <w:pPr>
              <w:spacing w:after="0" w:line="240" w:lineRule="auto"/>
              <w:rPr>
                <w:rFonts w:ascii="Times New Roman" w:eastAsia="Times New Roman" w:hAnsi="Times New Roman" w:cs="Times New Roman"/>
                <w:sz w:val="18"/>
                <w:szCs w:val="18"/>
                <w:highlight w:val="yellow"/>
                <w:lang w:eastAsia="ru-RU"/>
              </w:rPr>
            </w:pPr>
          </w:p>
        </w:tc>
        <w:tc>
          <w:tcPr>
            <w:tcW w:w="992" w:type="dxa"/>
            <w:tcBorders>
              <w:top w:val="single" w:sz="4" w:space="0" w:color="auto"/>
              <w:left w:val="single" w:sz="4" w:space="0" w:color="auto"/>
              <w:right w:val="single" w:sz="4" w:space="0" w:color="auto"/>
            </w:tcBorders>
          </w:tcPr>
          <w:p w:rsidR="00F0631D" w:rsidRPr="00471862" w:rsidRDefault="00F0631D" w:rsidP="00F0631D">
            <w:pPr>
              <w:spacing w:after="0" w:line="240" w:lineRule="auto"/>
              <w:rPr>
                <w:rFonts w:ascii="Times New Roman" w:eastAsia="Times New Roman" w:hAnsi="Times New Roman" w:cs="Times New Roman"/>
                <w:sz w:val="18"/>
                <w:szCs w:val="18"/>
                <w:highlight w:val="yellow"/>
                <w:lang w:eastAsia="ru-RU"/>
              </w:rPr>
            </w:pPr>
          </w:p>
        </w:tc>
        <w:tc>
          <w:tcPr>
            <w:tcW w:w="893" w:type="dxa"/>
            <w:tcBorders>
              <w:top w:val="single" w:sz="4" w:space="0" w:color="auto"/>
              <w:left w:val="single" w:sz="4" w:space="0" w:color="auto"/>
              <w:right w:val="single" w:sz="4" w:space="0" w:color="auto"/>
            </w:tcBorders>
          </w:tcPr>
          <w:p w:rsidR="00F0631D" w:rsidRPr="00471862" w:rsidRDefault="00F0631D" w:rsidP="00F0631D">
            <w:pPr>
              <w:spacing w:after="0" w:line="240" w:lineRule="auto"/>
              <w:rPr>
                <w:rFonts w:ascii="Times New Roman" w:eastAsia="Times New Roman" w:hAnsi="Times New Roman" w:cs="Times New Roman"/>
                <w:sz w:val="18"/>
                <w:szCs w:val="18"/>
                <w:highlight w:val="yellow"/>
                <w:lang w:eastAsia="ru-RU"/>
              </w:rPr>
            </w:pPr>
          </w:p>
        </w:tc>
      </w:tr>
      <w:tr w:rsidR="00F0631D" w:rsidRPr="00471862" w:rsidTr="00334A5E">
        <w:trPr>
          <w:trHeight w:val="617"/>
        </w:trPr>
        <w:tc>
          <w:tcPr>
            <w:tcW w:w="2802" w:type="dxa"/>
            <w:vMerge/>
            <w:tcBorders>
              <w:top w:val="single" w:sz="4" w:space="0" w:color="auto"/>
              <w:left w:val="single" w:sz="4" w:space="0" w:color="auto"/>
              <w:bottom w:val="single" w:sz="4" w:space="0" w:color="000000"/>
              <w:right w:val="single" w:sz="4" w:space="0" w:color="auto"/>
            </w:tcBorders>
            <w:vAlign w:val="center"/>
          </w:tcPr>
          <w:p w:rsidR="00F0631D" w:rsidRPr="00471862" w:rsidRDefault="00F0631D" w:rsidP="00F0631D">
            <w:pPr>
              <w:spacing w:after="0" w:line="240" w:lineRule="auto"/>
              <w:rPr>
                <w:rFonts w:ascii="Times New Roman" w:eastAsia="Times New Roman" w:hAnsi="Times New Roman" w:cs="Arial CYR"/>
                <w:b/>
                <w:bCs/>
                <w:sz w:val="20"/>
                <w:szCs w:val="20"/>
                <w:highlight w:val="yellow"/>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F0631D" w:rsidRPr="00471862" w:rsidRDefault="00F0631D" w:rsidP="00F0631D">
            <w:pPr>
              <w:spacing w:after="0" w:line="240" w:lineRule="auto"/>
              <w:rPr>
                <w:rFonts w:ascii="Times New Roman" w:eastAsia="Times New Roman" w:hAnsi="Times New Roman" w:cs="Arial CYR"/>
                <w:b/>
                <w:bCs/>
                <w:sz w:val="18"/>
                <w:szCs w:val="18"/>
                <w:highlight w:val="yellow"/>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F0631D" w:rsidRPr="00471862" w:rsidRDefault="00F0631D" w:rsidP="00F0631D">
            <w:pPr>
              <w:spacing w:after="0" w:line="240" w:lineRule="auto"/>
              <w:rPr>
                <w:rFonts w:ascii="Times New Roman" w:eastAsia="Times New Roman" w:hAnsi="Times New Roman" w:cs="Arial CYR"/>
                <w:b/>
                <w:bCs/>
                <w:sz w:val="18"/>
                <w:szCs w:val="18"/>
                <w:highlight w:val="yellow"/>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F0631D" w:rsidRPr="00471862" w:rsidRDefault="00F0631D" w:rsidP="00F0631D">
            <w:pPr>
              <w:spacing w:after="0" w:line="240" w:lineRule="auto"/>
              <w:rPr>
                <w:rFonts w:ascii="Times New Roman" w:eastAsia="Times New Roman" w:hAnsi="Times New Roman" w:cs="Arial CYR"/>
                <w:b/>
                <w:bCs/>
                <w:sz w:val="18"/>
                <w:szCs w:val="18"/>
                <w:highlight w:val="yellow"/>
                <w:lang w:eastAsia="ru-RU"/>
              </w:rPr>
            </w:pPr>
          </w:p>
        </w:tc>
        <w:tc>
          <w:tcPr>
            <w:tcW w:w="990" w:type="dxa"/>
            <w:tcBorders>
              <w:top w:val="nil"/>
              <w:left w:val="nil"/>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Times New Roman"/>
                <w:b/>
                <w:bCs/>
                <w:sz w:val="18"/>
                <w:szCs w:val="18"/>
                <w:highlight w:val="yellow"/>
                <w:lang w:eastAsia="ru-RU"/>
              </w:rPr>
            </w:pPr>
            <w:r w:rsidRPr="00471862">
              <w:rPr>
                <w:rFonts w:ascii="Times New Roman" w:eastAsia="Times New Roman" w:hAnsi="Times New Roman" w:cs="Times New Roman"/>
                <w:b/>
                <w:bCs/>
                <w:sz w:val="18"/>
                <w:szCs w:val="18"/>
                <w:highlight w:val="yellow"/>
                <w:lang w:eastAsia="ru-RU"/>
              </w:rPr>
              <w:t>2019 год</w:t>
            </w:r>
          </w:p>
        </w:tc>
        <w:tc>
          <w:tcPr>
            <w:tcW w:w="995" w:type="dxa"/>
            <w:tcBorders>
              <w:top w:val="nil"/>
              <w:left w:val="single" w:sz="4" w:space="0" w:color="auto"/>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Times New Roman"/>
                <w:b/>
                <w:bCs/>
                <w:sz w:val="18"/>
                <w:szCs w:val="18"/>
                <w:highlight w:val="yellow"/>
                <w:lang w:eastAsia="ru-RU"/>
              </w:rPr>
            </w:pPr>
            <w:r w:rsidRPr="00471862">
              <w:rPr>
                <w:rFonts w:ascii="Times New Roman" w:eastAsia="Times New Roman" w:hAnsi="Times New Roman" w:cs="Times New Roman"/>
                <w:b/>
                <w:bCs/>
                <w:sz w:val="18"/>
                <w:szCs w:val="18"/>
                <w:highlight w:val="yellow"/>
                <w:lang w:eastAsia="ru-RU"/>
              </w:rPr>
              <w:t>Темп роста 2019/2018 (%)</w:t>
            </w:r>
          </w:p>
        </w:tc>
        <w:tc>
          <w:tcPr>
            <w:tcW w:w="992" w:type="dxa"/>
            <w:tcBorders>
              <w:top w:val="nil"/>
              <w:left w:val="single" w:sz="4" w:space="0" w:color="auto"/>
              <w:bottom w:val="single" w:sz="4" w:space="0" w:color="auto"/>
              <w:right w:val="single" w:sz="4" w:space="0" w:color="auto"/>
            </w:tcBorders>
            <w:shd w:val="clear" w:color="auto" w:fill="auto"/>
            <w:vAlign w:val="center"/>
          </w:tcPr>
          <w:p w:rsidR="00F0631D" w:rsidRPr="00471862" w:rsidRDefault="00F0631D" w:rsidP="00F0631D">
            <w:pPr>
              <w:spacing w:after="0" w:line="240" w:lineRule="auto"/>
              <w:ind w:left="-288" w:right="-108"/>
              <w:jc w:val="center"/>
              <w:rPr>
                <w:rFonts w:ascii="Times New Roman" w:eastAsia="Times New Roman" w:hAnsi="Times New Roman" w:cs="Times New Roman"/>
                <w:b/>
                <w:bCs/>
                <w:sz w:val="18"/>
                <w:szCs w:val="18"/>
                <w:highlight w:val="yellow"/>
                <w:lang w:eastAsia="ru-RU"/>
              </w:rPr>
            </w:pPr>
            <w:r w:rsidRPr="00471862">
              <w:rPr>
                <w:rFonts w:ascii="Times New Roman" w:eastAsia="Times New Roman" w:hAnsi="Times New Roman" w:cs="Times New Roman"/>
                <w:b/>
                <w:bCs/>
                <w:sz w:val="18"/>
                <w:szCs w:val="18"/>
                <w:highlight w:val="yellow"/>
                <w:lang w:eastAsia="ru-RU"/>
              </w:rPr>
              <w:t>2020</w:t>
            </w:r>
          </w:p>
          <w:p w:rsidR="00F0631D" w:rsidRPr="00471862" w:rsidRDefault="00F0631D" w:rsidP="00F0631D">
            <w:pPr>
              <w:spacing w:after="0" w:line="240" w:lineRule="auto"/>
              <w:ind w:left="-288" w:right="-108"/>
              <w:jc w:val="center"/>
              <w:rPr>
                <w:rFonts w:ascii="Times New Roman" w:eastAsia="Times New Roman" w:hAnsi="Times New Roman" w:cs="Times New Roman"/>
                <w:b/>
                <w:bCs/>
                <w:sz w:val="18"/>
                <w:szCs w:val="18"/>
                <w:highlight w:val="yellow"/>
                <w:lang w:eastAsia="ru-RU"/>
              </w:rPr>
            </w:pPr>
            <w:r w:rsidRPr="00471862">
              <w:rPr>
                <w:rFonts w:ascii="Times New Roman" w:eastAsia="Times New Roman" w:hAnsi="Times New Roman" w:cs="Times New Roman"/>
                <w:b/>
                <w:bCs/>
                <w:sz w:val="18"/>
                <w:szCs w:val="18"/>
                <w:highlight w:val="yellow"/>
                <w:lang w:eastAsia="ru-RU"/>
              </w:rPr>
              <w:t>год</w:t>
            </w:r>
          </w:p>
        </w:tc>
        <w:tc>
          <w:tcPr>
            <w:tcW w:w="893" w:type="dxa"/>
            <w:tcBorders>
              <w:top w:val="nil"/>
              <w:left w:val="nil"/>
              <w:bottom w:val="single" w:sz="4" w:space="0" w:color="auto"/>
              <w:right w:val="single" w:sz="4" w:space="0" w:color="auto"/>
            </w:tcBorders>
            <w:shd w:val="clear" w:color="auto" w:fill="auto"/>
            <w:vAlign w:val="center"/>
          </w:tcPr>
          <w:p w:rsidR="00F0631D" w:rsidRPr="00471862" w:rsidRDefault="00F0631D" w:rsidP="00F0631D">
            <w:pPr>
              <w:spacing w:after="0" w:line="240" w:lineRule="auto"/>
              <w:jc w:val="center"/>
              <w:rPr>
                <w:rFonts w:ascii="Times New Roman" w:eastAsia="Times New Roman" w:hAnsi="Times New Roman" w:cs="Times New Roman"/>
                <w:b/>
                <w:bCs/>
                <w:sz w:val="18"/>
                <w:szCs w:val="18"/>
                <w:highlight w:val="yellow"/>
                <w:lang w:eastAsia="ru-RU"/>
              </w:rPr>
            </w:pPr>
            <w:r w:rsidRPr="00471862">
              <w:rPr>
                <w:rFonts w:ascii="Times New Roman" w:eastAsia="Times New Roman" w:hAnsi="Times New Roman" w:cs="Times New Roman"/>
                <w:b/>
                <w:bCs/>
                <w:sz w:val="18"/>
                <w:szCs w:val="18"/>
                <w:highlight w:val="yellow"/>
                <w:lang w:eastAsia="ru-RU"/>
              </w:rPr>
              <w:t>2021</w:t>
            </w:r>
          </w:p>
          <w:p w:rsidR="00F0631D" w:rsidRPr="00471862" w:rsidRDefault="00F0631D" w:rsidP="00F0631D">
            <w:pPr>
              <w:spacing w:after="0" w:line="240" w:lineRule="auto"/>
              <w:jc w:val="center"/>
              <w:rPr>
                <w:rFonts w:ascii="Times New Roman" w:eastAsia="Times New Roman" w:hAnsi="Times New Roman" w:cs="Times New Roman"/>
                <w:b/>
                <w:bCs/>
                <w:sz w:val="18"/>
                <w:szCs w:val="18"/>
                <w:highlight w:val="yellow"/>
                <w:lang w:eastAsia="ru-RU"/>
              </w:rPr>
            </w:pPr>
            <w:r w:rsidRPr="00471862">
              <w:rPr>
                <w:rFonts w:ascii="Times New Roman" w:eastAsia="Times New Roman" w:hAnsi="Times New Roman" w:cs="Times New Roman"/>
                <w:b/>
                <w:bCs/>
                <w:sz w:val="18"/>
                <w:szCs w:val="18"/>
                <w:highlight w:val="yellow"/>
                <w:lang w:eastAsia="ru-RU"/>
              </w:rPr>
              <w:t>год</w:t>
            </w:r>
          </w:p>
        </w:tc>
      </w:tr>
      <w:tr w:rsidR="00F0631D" w:rsidRPr="00471862" w:rsidTr="00334A5E">
        <w:trPr>
          <w:trHeight w:val="76"/>
        </w:trPr>
        <w:tc>
          <w:tcPr>
            <w:tcW w:w="2802" w:type="dxa"/>
            <w:tcBorders>
              <w:top w:val="nil"/>
              <w:left w:val="single" w:sz="4" w:space="0" w:color="auto"/>
              <w:bottom w:val="single" w:sz="4" w:space="0" w:color="auto"/>
              <w:right w:val="single" w:sz="4" w:space="0" w:color="auto"/>
            </w:tcBorders>
            <w:shd w:val="clear" w:color="auto" w:fill="auto"/>
            <w:vAlign w:val="center"/>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НДФЛ</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sz w:val="20"/>
                <w:szCs w:val="20"/>
                <w:highlight w:val="yellow"/>
                <w:lang w:eastAsia="ru-RU"/>
              </w:rPr>
            </w:pPr>
            <w:r w:rsidRPr="00471862">
              <w:rPr>
                <w:rFonts w:ascii="Times New Roman" w:eastAsia="Times New Roman" w:hAnsi="Times New Roman" w:cs="Times New Roman"/>
                <w:sz w:val="20"/>
                <w:szCs w:val="20"/>
                <w:highlight w:val="yellow"/>
                <w:lang w:eastAsia="ru-RU"/>
              </w:rPr>
              <w:t>1580,1</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1656,2</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104,8</w:t>
            </w:r>
          </w:p>
        </w:tc>
        <w:tc>
          <w:tcPr>
            <w:tcW w:w="990" w:type="dxa"/>
            <w:tcBorders>
              <w:top w:val="nil"/>
              <w:left w:val="nil"/>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1656,5</w:t>
            </w:r>
          </w:p>
        </w:tc>
        <w:tc>
          <w:tcPr>
            <w:tcW w:w="995" w:type="dxa"/>
            <w:tcBorders>
              <w:top w:val="nil"/>
              <w:left w:val="single" w:sz="4" w:space="0" w:color="auto"/>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1731,0</w:t>
            </w:r>
          </w:p>
        </w:tc>
        <w:tc>
          <w:tcPr>
            <w:tcW w:w="893"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Cs/>
                <w:sz w:val="20"/>
                <w:szCs w:val="20"/>
                <w:highlight w:val="yellow"/>
                <w:lang w:eastAsia="ru-RU"/>
              </w:rPr>
            </w:pPr>
            <w:r w:rsidRPr="00471862">
              <w:rPr>
                <w:rFonts w:ascii="Times New Roman" w:eastAsia="Times New Roman" w:hAnsi="Times New Roman" w:cs="Times New Roman"/>
                <w:bCs/>
                <w:sz w:val="20"/>
                <w:szCs w:val="20"/>
                <w:highlight w:val="yellow"/>
                <w:lang w:eastAsia="ru-RU"/>
              </w:rPr>
              <w:t>1817,6</w:t>
            </w:r>
          </w:p>
        </w:tc>
      </w:tr>
      <w:tr w:rsidR="00F0631D" w:rsidRPr="00471862" w:rsidTr="00334A5E">
        <w:trPr>
          <w:trHeight w:val="375"/>
        </w:trPr>
        <w:tc>
          <w:tcPr>
            <w:tcW w:w="2802" w:type="dxa"/>
            <w:tcBorders>
              <w:top w:val="nil"/>
              <w:left w:val="single" w:sz="4" w:space="0" w:color="auto"/>
              <w:bottom w:val="single" w:sz="4" w:space="0" w:color="auto"/>
              <w:right w:val="single" w:sz="4" w:space="0" w:color="auto"/>
            </w:tcBorders>
            <w:shd w:val="clear" w:color="auto" w:fill="auto"/>
            <w:vAlign w:val="center"/>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Налог на имущество физических лиц</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sz w:val="20"/>
                <w:szCs w:val="20"/>
                <w:highlight w:val="yellow"/>
                <w:lang w:eastAsia="ru-RU"/>
              </w:rPr>
            </w:pPr>
            <w:r w:rsidRPr="00471862">
              <w:rPr>
                <w:rFonts w:ascii="Times New Roman" w:eastAsia="Times New Roman" w:hAnsi="Times New Roman" w:cs="Times New Roman"/>
                <w:sz w:val="20"/>
                <w:szCs w:val="20"/>
                <w:highlight w:val="yellow"/>
                <w:lang w:eastAsia="ru-RU"/>
              </w:rPr>
              <w:t>127,0</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104,9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82,6</w:t>
            </w:r>
          </w:p>
        </w:tc>
        <w:tc>
          <w:tcPr>
            <w:tcW w:w="990" w:type="dxa"/>
            <w:tcBorders>
              <w:top w:val="single" w:sz="4" w:space="0" w:color="auto"/>
              <w:left w:val="nil"/>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181,8</w:t>
            </w:r>
          </w:p>
        </w:tc>
        <w:tc>
          <w:tcPr>
            <w:tcW w:w="995" w:type="dxa"/>
            <w:tcBorders>
              <w:top w:val="single" w:sz="4" w:space="0" w:color="auto"/>
              <w:left w:val="single" w:sz="4" w:space="0" w:color="auto"/>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173,3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218,2</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Cs/>
                <w:sz w:val="20"/>
                <w:szCs w:val="20"/>
                <w:highlight w:val="yellow"/>
                <w:lang w:eastAsia="ru-RU"/>
              </w:rPr>
            </w:pPr>
            <w:r w:rsidRPr="00471862">
              <w:rPr>
                <w:rFonts w:ascii="Times New Roman" w:eastAsia="Times New Roman" w:hAnsi="Times New Roman" w:cs="Times New Roman"/>
                <w:bCs/>
                <w:sz w:val="20"/>
                <w:szCs w:val="20"/>
                <w:highlight w:val="yellow"/>
                <w:lang w:eastAsia="ru-RU"/>
              </w:rPr>
              <w:t>218,2</w:t>
            </w:r>
          </w:p>
        </w:tc>
      </w:tr>
      <w:tr w:rsidR="00F0631D" w:rsidRPr="00471862" w:rsidTr="00334A5E">
        <w:trPr>
          <w:trHeight w:val="375"/>
        </w:trPr>
        <w:tc>
          <w:tcPr>
            <w:tcW w:w="2802" w:type="dxa"/>
            <w:tcBorders>
              <w:top w:val="nil"/>
              <w:left w:val="single" w:sz="4" w:space="0" w:color="auto"/>
              <w:bottom w:val="single" w:sz="4" w:space="0" w:color="auto"/>
              <w:right w:val="single" w:sz="4" w:space="0" w:color="auto"/>
            </w:tcBorders>
            <w:shd w:val="clear" w:color="auto" w:fill="auto"/>
            <w:vAlign w:val="center"/>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Доходы от уплаты акцизов на дизельное топливо, моторные масла, автомобильный бензин, прямогонный бензин</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sz w:val="20"/>
                <w:szCs w:val="20"/>
                <w:highlight w:val="yellow"/>
                <w:lang w:eastAsia="ru-RU"/>
              </w:rPr>
            </w:pPr>
            <w:r w:rsidRPr="00471862">
              <w:rPr>
                <w:rFonts w:ascii="Times New Roman" w:eastAsia="Times New Roman" w:hAnsi="Times New Roman" w:cs="Times New Roman"/>
                <w:sz w:val="20"/>
                <w:szCs w:val="20"/>
                <w:highlight w:val="yellow"/>
                <w:lang w:eastAsia="ru-RU"/>
              </w:rPr>
              <w:t>1980,3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1318,3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66,6</w:t>
            </w:r>
          </w:p>
        </w:tc>
        <w:tc>
          <w:tcPr>
            <w:tcW w:w="990" w:type="dxa"/>
            <w:tcBorders>
              <w:top w:val="single" w:sz="4" w:space="0" w:color="auto"/>
              <w:left w:val="nil"/>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1682,3</w:t>
            </w:r>
          </w:p>
        </w:tc>
        <w:tc>
          <w:tcPr>
            <w:tcW w:w="995" w:type="dxa"/>
            <w:tcBorders>
              <w:top w:val="single" w:sz="4" w:space="0" w:color="auto"/>
              <w:left w:val="single" w:sz="4" w:space="0" w:color="auto"/>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127,6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1597,6</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Cs/>
                <w:sz w:val="20"/>
                <w:szCs w:val="20"/>
                <w:highlight w:val="yellow"/>
                <w:lang w:eastAsia="ru-RU"/>
              </w:rPr>
            </w:pPr>
            <w:r w:rsidRPr="00471862">
              <w:rPr>
                <w:rFonts w:ascii="Times New Roman" w:eastAsia="Times New Roman" w:hAnsi="Times New Roman" w:cs="Times New Roman"/>
                <w:bCs/>
                <w:sz w:val="20"/>
                <w:szCs w:val="20"/>
                <w:highlight w:val="yellow"/>
                <w:lang w:eastAsia="ru-RU"/>
              </w:rPr>
              <w:t>1640,8</w:t>
            </w:r>
          </w:p>
        </w:tc>
      </w:tr>
      <w:tr w:rsidR="00F0631D" w:rsidRPr="00471862" w:rsidTr="00334A5E">
        <w:trPr>
          <w:trHeight w:val="70"/>
        </w:trPr>
        <w:tc>
          <w:tcPr>
            <w:tcW w:w="2802" w:type="dxa"/>
            <w:tcBorders>
              <w:top w:val="nil"/>
              <w:left w:val="single" w:sz="4" w:space="0" w:color="auto"/>
              <w:bottom w:val="single" w:sz="4" w:space="0" w:color="auto"/>
              <w:right w:val="single" w:sz="4" w:space="0" w:color="auto"/>
            </w:tcBorders>
            <w:shd w:val="clear" w:color="auto" w:fill="auto"/>
            <w:vAlign w:val="center"/>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единый сельхоз налог</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sz w:val="20"/>
                <w:szCs w:val="20"/>
                <w:highlight w:val="yellow"/>
                <w:lang w:eastAsia="ru-RU"/>
              </w:rPr>
            </w:pPr>
            <w:r w:rsidRPr="00471862">
              <w:rPr>
                <w:rFonts w:ascii="Times New Roman" w:eastAsia="Times New Roman" w:hAnsi="Times New Roman" w:cs="Times New Roman"/>
                <w:sz w:val="20"/>
                <w:szCs w:val="20"/>
                <w:highlight w:val="yellow"/>
                <w:lang w:eastAsia="ru-RU"/>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0</w:t>
            </w:r>
          </w:p>
        </w:tc>
        <w:tc>
          <w:tcPr>
            <w:tcW w:w="990" w:type="dxa"/>
            <w:tcBorders>
              <w:top w:val="single" w:sz="4" w:space="0" w:color="auto"/>
              <w:left w:val="nil"/>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0</w:t>
            </w:r>
          </w:p>
        </w:tc>
        <w:tc>
          <w:tcPr>
            <w:tcW w:w="995" w:type="dxa"/>
            <w:tcBorders>
              <w:top w:val="single" w:sz="4" w:space="0" w:color="auto"/>
              <w:left w:val="single" w:sz="4" w:space="0" w:color="auto"/>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0</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Cs/>
                <w:sz w:val="20"/>
                <w:szCs w:val="20"/>
                <w:highlight w:val="yellow"/>
                <w:lang w:eastAsia="ru-RU"/>
              </w:rPr>
            </w:pPr>
            <w:r w:rsidRPr="00471862">
              <w:rPr>
                <w:rFonts w:ascii="Times New Roman" w:eastAsia="Times New Roman" w:hAnsi="Times New Roman" w:cs="Times New Roman"/>
                <w:bCs/>
                <w:sz w:val="20"/>
                <w:szCs w:val="20"/>
                <w:highlight w:val="yellow"/>
                <w:lang w:eastAsia="ru-RU"/>
              </w:rPr>
              <w:t>0</w:t>
            </w:r>
          </w:p>
        </w:tc>
      </w:tr>
      <w:tr w:rsidR="00F0631D" w:rsidRPr="00471862" w:rsidTr="00334A5E">
        <w:trPr>
          <w:trHeight w:val="70"/>
        </w:trPr>
        <w:tc>
          <w:tcPr>
            <w:tcW w:w="2802" w:type="dxa"/>
            <w:tcBorders>
              <w:top w:val="nil"/>
              <w:left w:val="single" w:sz="4" w:space="0" w:color="auto"/>
              <w:bottom w:val="single" w:sz="4" w:space="0" w:color="auto"/>
              <w:right w:val="single" w:sz="4" w:space="0" w:color="auto"/>
            </w:tcBorders>
            <w:shd w:val="clear" w:color="auto" w:fill="auto"/>
            <w:vAlign w:val="center"/>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Земельный налог</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sz w:val="20"/>
                <w:szCs w:val="20"/>
                <w:highlight w:val="yellow"/>
                <w:lang w:eastAsia="ru-RU"/>
              </w:rPr>
            </w:pPr>
            <w:r w:rsidRPr="00471862">
              <w:rPr>
                <w:rFonts w:ascii="Times New Roman" w:eastAsia="Times New Roman" w:hAnsi="Times New Roman" w:cs="Times New Roman"/>
                <w:sz w:val="20"/>
                <w:szCs w:val="20"/>
                <w:highlight w:val="yellow"/>
                <w:lang w:eastAsia="ru-RU"/>
              </w:rPr>
              <w:t>1920,3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1922,3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100,1</w:t>
            </w:r>
          </w:p>
        </w:tc>
        <w:tc>
          <w:tcPr>
            <w:tcW w:w="990" w:type="dxa"/>
            <w:tcBorders>
              <w:top w:val="single" w:sz="4" w:space="0" w:color="auto"/>
              <w:left w:val="nil"/>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1922,9</w:t>
            </w:r>
          </w:p>
        </w:tc>
        <w:tc>
          <w:tcPr>
            <w:tcW w:w="995" w:type="dxa"/>
            <w:tcBorders>
              <w:top w:val="single" w:sz="4" w:space="0" w:color="auto"/>
              <w:left w:val="single" w:sz="4" w:space="0" w:color="auto"/>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1922,9</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Cs/>
                <w:sz w:val="20"/>
                <w:szCs w:val="20"/>
                <w:highlight w:val="yellow"/>
                <w:lang w:eastAsia="ru-RU"/>
              </w:rPr>
            </w:pPr>
            <w:r w:rsidRPr="00471862">
              <w:rPr>
                <w:rFonts w:ascii="Times New Roman" w:eastAsia="Times New Roman" w:hAnsi="Times New Roman" w:cs="Times New Roman"/>
                <w:bCs/>
                <w:sz w:val="20"/>
                <w:szCs w:val="20"/>
                <w:highlight w:val="yellow"/>
                <w:lang w:eastAsia="ru-RU"/>
              </w:rPr>
              <w:t>1922,9</w:t>
            </w:r>
          </w:p>
        </w:tc>
      </w:tr>
      <w:tr w:rsidR="00F0631D" w:rsidRPr="00471862" w:rsidTr="00334A5E">
        <w:trPr>
          <w:trHeight w:val="72"/>
        </w:trPr>
        <w:tc>
          <w:tcPr>
            <w:tcW w:w="2802" w:type="dxa"/>
            <w:tcBorders>
              <w:top w:val="nil"/>
              <w:left w:val="single" w:sz="4" w:space="0" w:color="auto"/>
              <w:bottom w:val="single" w:sz="4" w:space="0" w:color="auto"/>
              <w:right w:val="single" w:sz="4" w:space="0" w:color="auto"/>
            </w:tcBorders>
            <w:shd w:val="clear" w:color="auto" w:fill="auto"/>
            <w:vAlign w:val="center"/>
          </w:tcPr>
          <w:p w:rsidR="00F0631D" w:rsidRPr="00471862" w:rsidRDefault="00F0631D" w:rsidP="00F0631D">
            <w:pPr>
              <w:spacing w:after="0" w:line="240" w:lineRule="auto"/>
              <w:jc w:val="center"/>
              <w:rPr>
                <w:rFonts w:ascii="Times New Roman" w:eastAsia="Times New Roman" w:hAnsi="Times New Roman" w:cs="Arial CYR"/>
                <w:bCs/>
                <w:sz w:val="20"/>
                <w:szCs w:val="20"/>
                <w:highlight w:val="yellow"/>
                <w:lang w:eastAsia="ru-RU"/>
              </w:rPr>
            </w:pPr>
            <w:r w:rsidRPr="00471862">
              <w:rPr>
                <w:rFonts w:ascii="Times New Roman" w:eastAsia="Times New Roman" w:hAnsi="Times New Roman" w:cs="Arial CYR"/>
                <w:bCs/>
                <w:sz w:val="20"/>
                <w:szCs w:val="20"/>
                <w:highlight w:val="yellow"/>
                <w:lang w:eastAsia="ru-RU"/>
              </w:rPr>
              <w:t>Государственная пошлина</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bCs/>
                <w:sz w:val="20"/>
                <w:szCs w:val="20"/>
                <w:highlight w:val="yellow"/>
                <w:lang w:eastAsia="ru-RU"/>
              </w:rPr>
            </w:pPr>
            <w:r w:rsidRPr="00471862">
              <w:rPr>
                <w:rFonts w:ascii="Times New Roman" w:eastAsia="Times New Roman" w:hAnsi="Times New Roman" w:cs="Arial CYR"/>
                <w:bCs/>
                <w:sz w:val="20"/>
                <w:szCs w:val="20"/>
                <w:highlight w:val="yellow"/>
                <w:lang w:eastAsia="ru-RU"/>
              </w:rPr>
              <w:t>0,2</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bCs/>
                <w:sz w:val="20"/>
                <w:szCs w:val="20"/>
                <w:highlight w:val="yellow"/>
                <w:lang w:eastAsia="ru-RU"/>
              </w:rPr>
            </w:pPr>
            <w:r w:rsidRPr="00471862">
              <w:rPr>
                <w:rFonts w:ascii="Times New Roman" w:eastAsia="Times New Roman" w:hAnsi="Times New Roman" w:cs="Arial CYR"/>
                <w:bCs/>
                <w:sz w:val="20"/>
                <w:szCs w:val="20"/>
                <w:highlight w:val="yellow"/>
                <w:lang w:eastAsia="ru-RU"/>
              </w:rPr>
              <w:t>3,0</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150,0</w:t>
            </w:r>
          </w:p>
        </w:tc>
        <w:tc>
          <w:tcPr>
            <w:tcW w:w="990" w:type="dxa"/>
            <w:tcBorders>
              <w:top w:val="nil"/>
              <w:left w:val="nil"/>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Times New Roman"/>
                <w:bCs/>
                <w:sz w:val="20"/>
                <w:szCs w:val="20"/>
                <w:highlight w:val="yellow"/>
                <w:lang w:eastAsia="ru-RU"/>
              </w:rPr>
            </w:pPr>
            <w:r w:rsidRPr="00471862">
              <w:rPr>
                <w:rFonts w:ascii="Times New Roman" w:eastAsia="Times New Roman" w:hAnsi="Times New Roman" w:cs="Times New Roman"/>
                <w:bCs/>
                <w:sz w:val="20"/>
                <w:szCs w:val="20"/>
                <w:highlight w:val="yellow"/>
                <w:lang w:eastAsia="ru-RU"/>
              </w:rPr>
              <w:t>0</w:t>
            </w:r>
          </w:p>
        </w:tc>
        <w:tc>
          <w:tcPr>
            <w:tcW w:w="995" w:type="dxa"/>
            <w:tcBorders>
              <w:top w:val="nil"/>
              <w:left w:val="single" w:sz="4" w:space="0" w:color="auto"/>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Times New Roman"/>
                <w:bCs/>
                <w:sz w:val="20"/>
                <w:szCs w:val="20"/>
                <w:highlight w:val="yellow"/>
                <w:lang w:eastAsia="ru-RU"/>
              </w:rPr>
            </w:pPr>
            <w:r w:rsidRPr="00471862">
              <w:rPr>
                <w:rFonts w:ascii="Times New Roman" w:eastAsia="Times New Roman" w:hAnsi="Times New Roman" w:cs="Times New Roman"/>
                <w:bCs/>
                <w:sz w:val="20"/>
                <w:szCs w:val="20"/>
                <w:highlight w:val="yellow"/>
                <w:lang w:eastAsia="ru-RU"/>
              </w:rPr>
              <w:t>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Cs/>
                <w:sz w:val="20"/>
                <w:szCs w:val="20"/>
                <w:highlight w:val="yellow"/>
                <w:lang w:eastAsia="ru-RU"/>
              </w:rPr>
            </w:pPr>
            <w:r w:rsidRPr="00471862">
              <w:rPr>
                <w:rFonts w:ascii="Times New Roman" w:eastAsia="Times New Roman" w:hAnsi="Times New Roman" w:cs="Times New Roman"/>
                <w:bCs/>
                <w:sz w:val="20"/>
                <w:szCs w:val="20"/>
                <w:highlight w:val="yellow"/>
                <w:lang w:eastAsia="ru-RU"/>
              </w:rPr>
              <w:t>0</w:t>
            </w:r>
          </w:p>
        </w:tc>
        <w:tc>
          <w:tcPr>
            <w:tcW w:w="893"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Cs/>
                <w:sz w:val="20"/>
                <w:szCs w:val="20"/>
                <w:highlight w:val="yellow"/>
                <w:lang w:eastAsia="ru-RU"/>
              </w:rPr>
            </w:pPr>
            <w:r w:rsidRPr="00471862">
              <w:rPr>
                <w:rFonts w:ascii="Times New Roman" w:eastAsia="Times New Roman" w:hAnsi="Times New Roman" w:cs="Times New Roman"/>
                <w:bCs/>
                <w:sz w:val="20"/>
                <w:szCs w:val="20"/>
                <w:highlight w:val="yellow"/>
                <w:lang w:eastAsia="ru-RU"/>
              </w:rPr>
              <w:t>0</w:t>
            </w:r>
          </w:p>
        </w:tc>
      </w:tr>
      <w:tr w:rsidR="00F0631D" w:rsidRPr="00471862" w:rsidTr="00334A5E">
        <w:trPr>
          <w:trHeight w:val="70"/>
        </w:trPr>
        <w:tc>
          <w:tcPr>
            <w:tcW w:w="2802" w:type="dxa"/>
            <w:tcBorders>
              <w:top w:val="nil"/>
              <w:left w:val="single" w:sz="4" w:space="0" w:color="auto"/>
              <w:bottom w:val="single" w:sz="4" w:space="0" w:color="auto"/>
              <w:right w:val="single" w:sz="4" w:space="0" w:color="auto"/>
            </w:tcBorders>
            <w:shd w:val="clear" w:color="auto" w:fill="auto"/>
            <w:vAlign w:val="center"/>
          </w:tcPr>
          <w:p w:rsidR="00F0631D" w:rsidRPr="00471862" w:rsidRDefault="00F0631D" w:rsidP="00F0631D">
            <w:pPr>
              <w:spacing w:after="0" w:line="240" w:lineRule="auto"/>
              <w:jc w:val="center"/>
              <w:rPr>
                <w:rFonts w:ascii="Times New Roman" w:eastAsia="Times New Roman" w:hAnsi="Times New Roman" w:cs="Arial CYR"/>
                <w:b/>
                <w:bCs/>
                <w:sz w:val="20"/>
                <w:szCs w:val="20"/>
                <w:highlight w:val="yellow"/>
                <w:lang w:eastAsia="ru-RU"/>
              </w:rPr>
            </w:pPr>
            <w:r w:rsidRPr="00471862">
              <w:rPr>
                <w:rFonts w:ascii="Times New Roman" w:eastAsia="Times New Roman" w:hAnsi="Times New Roman" w:cs="Arial CYR"/>
                <w:b/>
                <w:bCs/>
                <w:sz w:val="20"/>
                <w:szCs w:val="20"/>
                <w:highlight w:val="yellow"/>
                <w:lang w:eastAsia="ru-RU"/>
              </w:rPr>
              <w:t>налоговые доходы</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b/>
                <w:bCs/>
                <w:sz w:val="20"/>
                <w:szCs w:val="20"/>
                <w:highlight w:val="yellow"/>
                <w:lang w:eastAsia="ru-RU"/>
              </w:rPr>
            </w:pPr>
            <w:r w:rsidRPr="00471862">
              <w:rPr>
                <w:rFonts w:ascii="Times New Roman" w:eastAsia="Times New Roman" w:hAnsi="Times New Roman" w:cs="Arial CYR"/>
                <w:b/>
                <w:bCs/>
                <w:sz w:val="20"/>
                <w:szCs w:val="20"/>
                <w:highlight w:val="yellow"/>
                <w:lang w:eastAsia="ru-RU"/>
              </w:rPr>
              <w:t>5607,9</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b/>
                <w:bCs/>
                <w:sz w:val="20"/>
                <w:szCs w:val="20"/>
                <w:highlight w:val="yellow"/>
                <w:lang w:eastAsia="ru-RU"/>
              </w:rPr>
            </w:pPr>
            <w:r w:rsidRPr="00471862">
              <w:rPr>
                <w:rFonts w:ascii="Times New Roman" w:eastAsia="Times New Roman" w:hAnsi="Times New Roman" w:cs="Arial CYR"/>
                <w:b/>
                <w:bCs/>
                <w:sz w:val="20"/>
                <w:szCs w:val="20"/>
                <w:highlight w:val="yellow"/>
                <w:lang w:eastAsia="ru-RU"/>
              </w:rPr>
              <w:t>5004,7</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89,2</w:t>
            </w:r>
          </w:p>
        </w:tc>
        <w:tc>
          <w:tcPr>
            <w:tcW w:w="990" w:type="dxa"/>
            <w:tcBorders>
              <w:top w:val="nil"/>
              <w:left w:val="nil"/>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5443,5</w:t>
            </w:r>
          </w:p>
        </w:tc>
        <w:tc>
          <w:tcPr>
            <w:tcW w:w="995" w:type="dxa"/>
            <w:tcBorders>
              <w:top w:val="nil"/>
              <w:left w:val="single" w:sz="4" w:space="0" w:color="auto"/>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108,8</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5469,7</w:t>
            </w:r>
          </w:p>
        </w:tc>
        <w:tc>
          <w:tcPr>
            <w:tcW w:w="893"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5599,5</w:t>
            </w:r>
          </w:p>
        </w:tc>
      </w:tr>
      <w:tr w:rsidR="00F0631D" w:rsidRPr="00471862" w:rsidTr="00334A5E">
        <w:trPr>
          <w:trHeight w:val="630"/>
        </w:trPr>
        <w:tc>
          <w:tcPr>
            <w:tcW w:w="2802" w:type="dxa"/>
            <w:tcBorders>
              <w:top w:val="nil"/>
              <w:left w:val="single" w:sz="4" w:space="0" w:color="auto"/>
              <w:bottom w:val="single" w:sz="4" w:space="0" w:color="auto"/>
              <w:right w:val="single" w:sz="4" w:space="0" w:color="auto"/>
            </w:tcBorders>
            <w:shd w:val="clear" w:color="auto" w:fill="auto"/>
            <w:vAlign w:val="center"/>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доходы получаемые в виде арендной платы за земельные участки</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sz w:val="20"/>
                <w:szCs w:val="20"/>
                <w:highlight w:val="yellow"/>
                <w:lang w:eastAsia="ru-RU"/>
              </w:rPr>
            </w:pPr>
            <w:r w:rsidRPr="00471862">
              <w:rPr>
                <w:rFonts w:ascii="Times New Roman" w:eastAsia="Times New Roman" w:hAnsi="Times New Roman" w:cs="Times New Roman"/>
                <w:sz w:val="20"/>
                <w:szCs w:val="20"/>
                <w:highlight w:val="yellow"/>
                <w:lang w:eastAsia="ru-RU"/>
              </w:rPr>
              <w:t>0</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0</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0</w:t>
            </w:r>
          </w:p>
        </w:tc>
        <w:tc>
          <w:tcPr>
            <w:tcW w:w="990" w:type="dxa"/>
            <w:tcBorders>
              <w:top w:val="nil"/>
              <w:left w:val="nil"/>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0</w:t>
            </w:r>
          </w:p>
        </w:tc>
        <w:tc>
          <w:tcPr>
            <w:tcW w:w="995" w:type="dxa"/>
            <w:tcBorders>
              <w:top w:val="nil"/>
              <w:left w:val="single" w:sz="4" w:space="0" w:color="auto"/>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Arial CYR"/>
                <w:b/>
                <w:sz w:val="20"/>
                <w:szCs w:val="20"/>
                <w:highlight w:val="yellow"/>
                <w:lang w:eastAsia="ru-RU"/>
              </w:rPr>
            </w:pPr>
            <w:r w:rsidRPr="00471862">
              <w:rPr>
                <w:rFonts w:ascii="Times New Roman" w:eastAsia="Times New Roman" w:hAnsi="Times New Roman" w:cs="Arial CYR"/>
                <w:b/>
                <w:sz w:val="20"/>
                <w:szCs w:val="20"/>
                <w:highlight w:val="yellow"/>
                <w:lang w:eastAsia="ru-RU"/>
              </w:rPr>
              <w:t>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0</w:t>
            </w:r>
          </w:p>
        </w:tc>
        <w:tc>
          <w:tcPr>
            <w:tcW w:w="893"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Cs/>
                <w:sz w:val="20"/>
                <w:szCs w:val="20"/>
                <w:highlight w:val="yellow"/>
                <w:lang w:eastAsia="ru-RU"/>
              </w:rPr>
            </w:pPr>
            <w:r w:rsidRPr="00471862">
              <w:rPr>
                <w:rFonts w:ascii="Times New Roman" w:eastAsia="Times New Roman" w:hAnsi="Times New Roman" w:cs="Times New Roman"/>
                <w:bCs/>
                <w:sz w:val="20"/>
                <w:szCs w:val="20"/>
                <w:highlight w:val="yellow"/>
                <w:lang w:eastAsia="ru-RU"/>
              </w:rPr>
              <w:t>0</w:t>
            </w:r>
          </w:p>
        </w:tc>
      </w:tr>
      <w:tr w:rsidR="00F0631D" w:rsidRPr="00471862" w:rsidTr="00334A5E">
        <w:trPr>
          <w:trHeight w:val="375"/>
        </w:trPr>
        <w:tc>
          <w:tcPr>
            <w:tcW w:w="2802" w:type="dxa"/>
            <w:tcBorders>
              <w:top w:val="nil"/>
              <w:left w:val="single" w:sz="4" w:space="0" w:color="auto"/>
              <w:bottom w:val="single" w:sz="4" w:space="0" w:color="auto"/>
              <w:right w:val="single" w:sz="4" w:space="0" w:color="auto"/>
            </w:tcBorders>
            <w:shd w:val="clear" w:color="auto" w:fill="auto"/>
            <w:vAlign w:val="center"/>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доходы от сдачи в аренду имущества</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sz w:val="20"/>
                <w:szCs w:val="20"/>
                <w:highlight w:val="yellow"/>
                <w:lang w:eastAsia="ru-RU"/>
              </w:rPr>
            </w:pPr>
            <w:r w:rsidRPr="00471862">
              <w:rPr>
                <w:rFonts w:ascii="Times New Roman" w:eastAsia="Times New Roman" w:hAnsi="Times New Roman" w:cs="Times New Roman"/>
                <w:sz w:val="20"/>
                <w:szCs w:val="20"/>
                <w:highlight w:val="yellow"/>
                <w:lang w:eastAsia="ru-RU"/>
              </w:rPr>
              <w:t>0</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0</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0</w:t>
            </w:r>
          </w:p>
        </w:tc>
        <w:tc>
          <w:tcPr>
            <w:tcW w:w="990" w:type="dxa"/>
            <w:tcBorders>
              <w:top w:val="nil"/>
              <w:left w:val="nil"/>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0</w:t>
            </w:r>
          </w:p>
        </w:tc>
        <w:tc>
          <w:tcPr>
            <w:tcW w:w="995" w:type="dxa"/>
            <w:tcBorders>
              <w:top w:val="nil"/>
              <w:left w:val="single" w:sz="4" w:space="0" w:color="auto"/>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Arial CYR"/>
                <w:b/>
                <w:sz w:val="20"/>
                <w:szCs w:val="20"/>
                <w:highlight w:val="yellow"/>
                <w:lang w:eastAsia="ru-RU"/>
              </w:rPr>
            </w:pPr>
            <w:r w:rsidRPr="00471862">
              <w:rPr>
                <w:rFonts w:ascii="Times New Roman" w:eastAsia="Times New Roman" w:hAnsi="Times New Roman" w:cs="Arial CYR"/>
                <w:b/>
                <w:sz w:val="20"/>
                <w:szCs w:val="20"/>
                <w:highlight w:val="yellow"/>
                <w:lang w:eastAsia="ru-RU"/>
              </w:rPr>
              <w:t>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0</w:t>
            </w:r>
          </w:p>
        </w:tc>
        <w:tc>
          <w:tcPr>
            <w:tcW w:w="893"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Cs/>
                <w:sz w:val="20"/>
                <w:szCs w:val="20"/>
                <w:highlight w:val="yellow"/>
                <w:lang w:eastAsia="ru-RU"/>
              </w:rPr>
            </w:pPr>
            <w:r w:rsidRPr="00471862">
              <w:rPr>
                <w:rFonts w:ascii="Times New Roman" w:eastAsia="Times New Roman" w:hAnsi="Times New Roman" w:cs="Times New Roman"/>
                <w:bCs/>
                <w:sz w:val="20"/>
                <w:szCs w:val="20"/>
                <w:highlight w:val="yellow"/>
                <w:lang w:eastAsia="ru-RU"/>
              </w:rPr>
              <w:t>0</w:t>
            </w:r>
          </w:p>
        </w:tc>
      </w:tr>
      <w:tr w:rsidR="00F0631D" w:rsidRPr="00471862" w:rsidTr="00334A5E">
        <w:trPr>
          <w:trHeight w:val="705"/>
        </w:trPr>
        <w:tc>
          <w:tcPr>
            <w:tcW w:w="2802" w:type="dxa"/>
            <w:tcBorders>
              <w:top w:val="nil"/>
              <w:left w:val="single" w:sz="4" w:space="0" w:color="auto"/>
              <w:bottom w:val="single" w:sz="4" w:space="0" w:color="auto"/>
              <w:right w:val="single" w:sz="4" w:space="0" w:color="auto"/>
            </w:tcBorders>
            <w:shd w:val="clear" w:color="auto" w:fill="auto"/>
            <w:vAlign w:val="center"/>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доходы от оказания платных услуг и компенсаций затрат государства</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sz w:val="20"/>
                <w:szCs w:val="20"/>
                <w:highlight w:val="yellow"/>
                <w:lang w:eastAsia="ru-RU"/>
              </w:rPr>
            </w:pPr>
            <w:r w:rsidRPr="00471862">
              <w:rPr>
                <w:rFonts w:ascii="Times New Roman" w:eastAsia="Times New Roman" w:hAnsi="Times New Roman" w:cs="Times New Roman"/>
                <w:sz w:val="20"/>
                <w:szCs w:val="20"/>
                <w:highlight w:val="yellow"/>
                <w:lang w:eastAsia="ru-RU"/>
              </w:rPr>
              <w:t>30,2</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32,8</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108,6</w:t>
            </w:r>
          </w:p>
        </w:tc>
        <w:tc>
          <w:tcPr>
            <w:tcW w:w="990" w:type="dxa"/>
            <w:tcBorders>
              <w:top w:val="nil"/>
              <w:left w:val="nil"/>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35,6</w:t>
            </w:r>
          </w:p>
        </w:tc>
        <w:tc>
          <w:tcPr>
            <w:tcW w:w="995" w:type="dxa"/>
            <w:tcBorders>
              <w:top w:val="nil"/>
              <w:left w:val="single" w:sz="4" w:space="0" w:color="auto"/>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Arial CYR"/>
                <w:b/>
                <w:sz w:val="20"/>
                <w:szCs w:val="20"/>
                <w:highlight w:val="yellow"/>
                <w:lang w:eastAsia="ru-RU"/>
              </w:rPr>
            </w:pPr>
            <w:r w:rsidRPr="00471862">
              <w:rPr>
                <w:rFonts w:ascii="Times New Roman" w:eastAsia="Times New Roman" w:hAnsi="Times New Roman" w:cs="Arial CYR"/>
                <w:b/>
                <w:sz w:val="20"/>
                <w:szCs w:val="20"/>
                <w:highlight w:val="yellow"/>
                <w:lang w:eastAsia="ru-RU"/>
              </w:rPr>
              <w:t>108,5</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38,9</w:t>
            </w:r>
          </w:p>
        </w:tc>
        <w:tc>
          <w:tcPr>
            <w:tcW w:w="893"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Cs/>
                <w:sz w:val="20"/>
                <w:szCs w:val="20"/>
                <w:highlight w:val="yellow"/>
                <w:lang w:eastAsia="ru-RU"/>
              </w:rPr>
            </w:pPr>
            <w:r w:rsidRPr="00471862">
              <w:rPr>
                <w:rFonts w:ascii="Times New Roman" w:eastAsia="Times New Roman" w:hAnsi="Times New Roman" w:cs="Times New Roman"/>
                <w:bCs/>
                <w:sz w:val="20"/>
                <w:szCs w:val="20"/>
                <w:highlight w:val="yellow"/>
                <w:lang w:eastAsia="ru-RU"/>
              </w:rPr>
              <w:t>41,6</w:t>
            </w:r>
          </w:p>
        </w:tc>
      </w:tr>
      <w:tr w:rsidR="00F0631D" w:rsidRPr="00471862" w:rsidTr="00334A5E">
        <w:trPr>
          <w:trHeight w:val="390"/>
        </w:trPr>
        <w:tc>
          <w:tcPr>
            <w:tcW w:w="2802" w:type="dxa"/>
            <w:tcBorders>
              <w:top w:val="nil"/>
              <w:left w:val="single" w:sz="4" w:space="0" w:color="auto"/>
              <w:bottom w:val="single" w:sz="4" w:space="0" w:color="auto"/>
              <w:right w:val="single" w:sz="4" w:space="0" w:color="auto"/>
            </w:tcBorders>
            <w:shd w:val="clear" w:color="auto" w:fill="auto"/>
            <w:vAlign w:val="center"/>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доходы от продажи материальных и нематериальных активов (реализация земли, имущества)</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sz w:val="20"/>
                <w:szCs w:val="20"/>
                <w:highlight w:val="yellow"/>
                <w:lang w:eastAsia="ru-RU"/>
              </w:rPr>
            </w:pPr>
            <w:r w:rsidRPr="00471862">
              <w:rPr>
                <w:rFonts w:ascii="Times New Roman" w:eastAsia="Times New Roman" w:hAnsi="Times New Roman" w:cs="Times New Roman"/>
                <w:sz w:val="20"/>
                <w:szCs w:val="20"/>
                <w:highlight w:val="yellow"/>
                <w:lang w:eastAsia="ru-RU"/>
              </w:rPr>
              <w:t>0</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ind w:left="-480"/>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0</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0</w:t>
            </w:r>
          </w:p>
        </w:tc>
        <w:tc>
          <w:tcPr>
            <w:tcW w:w="990" w:type="dxa"/>
            <w:tcBorders>
              <w:top w:val="nil"/>
              <w:left w:val="nil"/>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0</w:t>
            </w:r>
          </w:p>
        </w:tc>
        <w:tc>
          <w:tcPr>
            <w:tcW w:w="995" w:type="dxa"/>
            <w:tcBorders>
              <w:top w:val="nil"/>
              <w:left w:val="single" w:sz="4" w:space="0" w:color="auto"/>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Arial CYR"/>
                <w:b/>
                <w:sz w:val="20"/>
                <w:szCs w:val="20"/>
                <w:highlight w:val="yellow"/>
                <w:lang w:eastAsia="ru-RU"/>
              </w:rPr>
            </w:pPr>
            <w:r w:rsidRPr="00471862">
              <w:rPr>
                <w:rFonts w:ascii="Times New Roman" w:eastAsia="Times New Roman" w:hAnsi="Times New Roman" w:cs="Arial CYR"/>
                <w:b/>
                <w:sz w:val="20"/>
                <w:szCs w:val="20"/>
                <w:highlight w:val="yellow"/>
                <w:lang w:eastAsia="ru-RU"/>
              </w:rPr>
              <w:t>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sz w:val="20"/>
                <w:szCs w:val="20"/>
                <w:highlight w:val="yellow"/>
                <w:lang w:eastAsia="ru-RU"/>
              </w:rPr>
            </w:pPr>
            <w:r w:rsidRPr="00471862">
              <w:rPr>
                <w:rFonts w:ascii="Times New Roman" w:eastAsia="Times New Roman" w:hAnsi="Times New Roman" w:cs="Arial CYR"/>
                <w:sz w:val="20"/>
                <w:szCs w:val="20"/>
                <w:highlight w:val="yellow"/>
                <w:lang w:eastAsia="ru-RU"/>
              </w:rPr>
              <w:t>0</w:t>
            </w:r>
          </w:p>
        </w:tc>
        <w:tc>
          <w:tcPr>
            <w:tcW w:w="893"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Cs/>
                <w:sz w:val="20"/>
                <w:szCs w:val="20"/>
                <w:highlight w:val="yellow"/>
                <w:lang w:eastAsia="ru-RU"/>
              </w:rPr>
            </w:pPr>
            <w:r w:rsidRPr="00471862">
              <w:rPr>
                <w:rFonts w:ascii="Times New Roman" w:eastAsia="Times New Roman" w:hAnsi="Times New Roman" w:cs="Times New Roman"/>
                <w:bCs/>
                <w:sz w:val="20"/>
                <w:szCs w:val="20"/>
                <w:highlight w:val="yellow"/>
                <w:lang w:eastAsia="ru-RU"/>
              </w:rPr>
              <w:t>0</w:t>
            </w:r>
          </w:p>
        </w:tc>
      </w:tr>
      <w:tr w:rsidR="00F0631D" w:rsidRPr="00471862" w:rsidTr="00334A5E">
        <w:trPr>
          <w:trHeight w:val="375"/>
        </w:trPr>
        <w:tc>
          <w:tcPr>
            <w:tcW w:w="2802" w:type="dxa"/>
            <w:tcBorders>
              <w:top w:val="nil"/>
              <w:left w:val="single" w:sz="4" w:space="0" w:color="auto"/>
              <w:bottom w:val="single" w:sz="4" w:space="0" w:color="auto"/>
              <w:right w:val="single" w:sz="4" w:space="0" w:color="auto"/>
            </w:tcBorders>
            <w:shd w:val="clear" w:color="auto" w:fill="auto"/>
            <w:vAlign w:val="center"/>
          </w:tcPr>
          <w:p w:rsidR="00F0631D" w:rsidRPr="00471862" w:rsidRDefault="00F0631D" w:rsidP="00F0631D">
            <w:pPr>
              <w:spacing w:after="0" w:line="240" w:lineRule="auto"/>
              <w:jc w:val="center"/>
              <w:rPr>
                <w:rFonts w:ascii="Times New Roman" w:eastAsia="Times New Roman" w:hAnsi="Times New Roman" w:cs="Arial CYR"/>
                <w:bCs/>
                <w:sz w:val="20"/>
                <w:szCs w:val="20"/>
                <w:highlight w:val="yellow"/>
                <w:lang w:eastAsia="ru-RU"/>
              </w:rPr>
            </w:pPr>
            <w:r w:rsidRPr="00471862">
              <w:rPr>
                <w:rFonts w:ascii="Times New Roman" w:eastAsia="Times New Roman" w:hAnsi="Times New Roman" w:cs="Arial CYR"/>
                <w:bCs/>
                <w:sz w:val="20"/>
                <w:szCs w:val="20"/>
                <w:highlight w:val="yellow"/>
                <w:lang w:eastAsia="ru-RU"/>
              </w:rPr>
              <w:t>Штрафы, санкции, возмещение ущерба</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bCs/>
                <w:sz w:val="20"/>
                <w:szCs w:val="20"/>
                <w:highlight w:val="yellow"/>
                <w:lang w:eastAsia="ru-RU"/>
              </w:rPr>
            </w:pPr>
            <w:r w:rsidRPr="00471862">
              <w:rPr>
                <w:rFonts w:ascii="Times New Roman" w:eastAsia="Times New Roman" w:hAnsi="Times New Roman" w:cs="Arial CYR"/>
                <w:bCs/>
                <w:sz w:val="20"/>
                <w:szCs w:val="20"/>
                <w:highlight w:val="yellow"/>
                <w:lang w:eastAsia="ru-RU"/>
              </w:rPr>
              <w:t>3,0</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bCs/>
                <w:sz w:val="20"/>
                <w:szCs w:val="20"/>
                <w:highlight w:val="yellow"/>
                <w:lang w:eastAsia="ru-RU"/>
              </w:rPr>
            </w:pPr>
            <w:r w:rsidRPr="00471862">
              <w:rPr>
                <w:rFonts w:ascii="Times New Roman" w:eastAsia="Times New Roman" w:hAnsi="Times New Roman" w:cs="Arial CYR"/>
                <w:bCs/>
                <w:sz w:val="20"/>
                <w:szCs w:val="20"/>
                <w:highlight w:val="yellow"/>
                <w:lang w:eastAsia="ru-RU"/>
              </w:rPr>
              <w:t>3,0</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100,0</w:t>
            </w:r>
          </w:p>
        </w:tc>
        <w:tc>
          <w:tcPr>
            <w:tcW w:w="990" w:type="dxa"/>
            <w:tcBorders>
              <w:top w:val="nil"/>
              <w:left w:val="nil"/>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Times New Roman"/>
                <w:bCs/>
                <w:sz w:val="20"/>
                <w:szCs w:val="20"/>
                <w:highlight w:val="yellow"/>
                <w:lang w:eastAsia="ru-RU"/>
              </w:rPr>
            </w:pPr>
            <w:r w:rsidRPr="00471862">
              <w:rPr>
                <w:rFonts w:ascii="Times New Roman" w:eastAsia="Times New Roman" w:hAnsi="Times New Roman" w:cs="Times New Roman"/>
                <w:bCs/>
                <w:sz w:val="20"/>
                <w:szCs w:val="20"/>
                <w:highlight w:val="yellow"/>
                <w:lang w:eastAsia="ru-RU"/>
              </w:rPr>
              <w:t>1,0</w:t>
            </w:r>
          </w:p>
        </w:tc>
        <w:tc>
          <w:tcPr>
            <w:tcW w:w="995" w:type="dxa"/>
            <w:tcBorders>
              <w:top w:val="nil"/>
              <w:left w:val="single" w:sz="4" w:space="0" w:color="auto"/>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33,3</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Cs/>
                <w:sz w:val="20"/>
                <w:szCs w:val="20"/>
                <w:highlight w:val="yellow"/>
                <w:lang w:eastAsia="ru-RU"/>
              </w:rPr>
            </w:pPr>
            <w:r w:rsidRPr="00471862">
              <w:rPr>
                <w:rFonts w:ascii="Times New Roman" w:eastAsia="Times New Roman" w:hAnsi="Times New Roman" w:cs="Times New Roman"/>
                <w:bCs/>
                <w:sz w:val="20"/>
                <w:szCs w:val="20"/>
                <w:highlight w:val="yellow"/>
                <w:lang w:eastAsia="ru-RU"/>
              </w:rPr>
              <w:t>1,0</w:t>
            </w:r>
          </w:p>
        </w:tc>
        <w:tc>
          <w:tcPr>
            <w:tcW w:w="893"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Cs/>
                <w:sz w:val="20"/>
                <w:szCs w:val="20"/>
                <w:highlight w:val="yellow"/>
                <w:lang w:eastAsia="ru-RU"/>
              </w:rPr>
            </w:pPr>
            <w:r w:rsidRPr="00471862">
              <w:rPr>
                <w:rFonts w:ascii="Times New Roman" w:eastAsia="Times New Roman" w:hAnsi="Times New Roman" w:cs="Times New Roman"/>
                <w:bCs/>
                <w:sz w:val="20"/>
                <w:szCs w:val="20"/>
                <w:highlight w:val="yellow"/>
                <w:lang w:eastAsia="ru-RU"/>
              </w:rPr>
              <w:t>1,0</w:t>
            </w:r>
          </w:p>
        </w:tc>
      </w:tr>
      <w:tr w:rsidR="00F0631D" w:rsidRPr="00471862" w:rsidTr="00334A5E">
        <w:trPr>
          <w:trHeight w:val="70"/>
        </w:trPr>
        <w:tc>
          <w:tcPr>
            <w:tcW w:w="2802" w:type="dxa"/>
            <w:tcBorders>
              <w:top w:val="nil"/>
              <w:left w:val="single" w:sz="4" w:space="0" w:color="auto"/>
              <w:bottom w:val="single" w:sz="4" w:space="0" w:color="auto"/>
              <w:right w:val="single" w:sz="4" w:space="0" w:color="auto"/>
            </w:tcBorders>
            <w:shd w:val="clear" w:color="auto" w:fill="auto"/>
            <w:vAlign w:val="center"/>
          </w:tcPr>
          <w:p w:rsidR="00F0631D" w:rsidRPr="00471862" w:rsidRDefault="00F0631D" w:rsidP="00F0631D">
            <w:pPr>
              <w:spacing w:after="0" w:line="240" w:lineRule="auto"/>
              <w:jc w:val="center"/>
              <w:rPr>
                <w:rFonts w:ascii="Times New Roman" w:eastAsia="Times New Roman" w:hAnsi="Times New Roman" w:cs="Arial CYR"/>
                <w:bCs/>
                <w:sz w:val="20"/>
                <w:szCs w:val="20"/>
                <w:highlight w:val="yellow"/>
                <w:lang w:eastAsia="ru-RU"/>
              </w:rPr>
            </w:pPr>
            <w:r w:rsidRPr="00471862">
              <w:rPr>
                <w:rFonts w:ascii="Times New Roman" w:eastAsia="Times New Roman" w:hAnsi="Times New Roman" w:cs="Arial CYR"/>
                <w:bCs/>
                <w:sz w:val="20"/>
                <w:szCs w:val="20"/>
                <w:highlight w:val="yellow"/>
                <w:lang w:eastAsia="ru-RU"/>
              </w:rPr>
              <w:t>Прочие неналоговые доходы</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bCs/>
                <w:sz w:val="20"/>
                <w:szCs w:val="20"/>
                <w:highlight w:val="yellow"/>
                <w:lang w:eastAsia="ru-RU"/>
              </w:rPr>
            </w:pPr>
            <w:r w:rsidRPr="00471862">
              <w:rPr>
                <w:rFonts w:ascii="Times New Roman" w:eastAsia="Times New Roman" w:hAnsi="Times New Roman" w:cs="Arial CYR"/>
                <w:bCs/>
                <w:sz w:val="20"/>
                <w:szCs w:val="20"/>
                <w:highlight w:val="yellow"/>
                <w:lang w:eastAsia="ru-RU"/>
              </w:rPr>
              <w:t>0</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bCs/>
                <w:sz w:val="20"/>
                <w:szCs w:val="20"/>
                <w:highlight w:val="yellow"/>
                <w:lang w:eastAsia="ru-RU"/>
              </w:rPr>
            </w:pPr>
            <w:r w:rsidRPr="00471862">
              <w:rPr>
                <w:rFonts w:ascii="Times New Roman" w:eastAsia="Times New Roman" w:hAnsi="Times New Roman" w:cs="Arial CYR"/>
                <w:bCs/>
                <w:sz w:val="20"/>
                <w:szCs w:val="20"/>
                <w:highlight w:val="yellow"/>
                <w:lang w:eastAsia="ru-RU"/>
              </w:rPr>
              <w:t>0,5</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50,0</w:t>
            </w:r>
          </w:p>
        </w:tc>
        <w:tc>
          <w:tcPr>
            <w:tcW w:w="990" w:type="dxa"/>
            <w:tcBorders>
              <w:top w:val="nil"/>
              <w:left w:val="nil"/>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Times New Roman"/>
                <w:bCs/>
                <w:sz w:val="20"/>
                <w:szCs w:val="20"/>
                <w:highlight w:val="yellow"/>
                <w:lang w:eastAsia="ru-RU"/>
              </w:rPr>
            </w:pPr>
            <w:r w:rsidRPr="00471862">
              <w:rPr>
                <w:rFonts w:ascii="Times New Roman" w:eastAsia="Times New Roman" w:hAnsi="Times New Roman" w:cs="Times New Roman"/>
                <w:bCs/>
                <w:sz w:val="20"/>
                <w:szCs w:val="20"/>
                <w:highlight w:val="yellow"/>
                <w:lang w:eastAsia="ru-RU"/>
              </w:rPr>
              <w:t>0</w:t>
            </w:r>
          </w:p>
        </w:tc>
        <w:tc>
          <w:tcPr>
            <w:tcW w:w="995" w:type="dxa"/>
            <w:tcBorders>
              <w:top w:val="nil"/>
              <w:left w:val="single" w:sz="4" w:space="0" w:color="auto"/>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Cs/>
                <w:sz w:val="20"/>
                <w:szCs w:val="20"/>
                <w:highlight w:val="yellow"/>
                <w:lang w:eastAsia="ru-RU"/>
              </w:rPr>
            </w:pPr>
            <w:r w:rsidRPr="00471862">
              <w:rPr>
                <w:rFonts w:ascii="Times New Roman" w:eastAsia="Times New Roman" w:hAnsi="Times New Roman" w:cs="Times New Roman"/>
                <w:bCs/>
                <w:sz w:val="20"/>
                <w:szCs w:val="20"/>
                <w:highlight w:val="yellow"/>
                <w:lang w:eastAsia="ru-RU"/>
              </w:rPr>
              <w:t>0</w:t>
            </w:r>
          </w:p>
        </w:tc>
        <w:tc>
          <w:tcPr>
            <w:tcW w:w="893"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Cs/>
                <w:sz w:val="20"/>
                <w:szCs w:val="20"/>
                <w:highlight w:val="yellow"/>
                <w:lang w:eastAsia="ru-RU"/>
              </w:rPr>
            </w:pPr>
            <w:r w:rsidRPr="00471862">
              <w:rPr>
                <w:rFonts w:ascii="Times New Roman" w:eastAsia="Times New Roman" w:hAnsi="Times New Roman" w:cs="Times New Roman"/>
                <w:bCs/>
                <w:sz w:val="20"/>
                <w:szCs w:val="20"/>
                <w:highlight w:val="yellow"/>
                <w:lang w:eastAsia="ru-RU"/>
              </w:rPr>
              <w:t>0</w:t>
            </w:r>
          </w:p>
        </w:tc>
      </w:tr>
      <w:tr w:rsidR="00F0631D" w:rsidRPr="00471862" w:rsidTr="00334A5E">
        <w:trPr>
          <w:trHeight w:val="136"/>
        </w:trPr>
        <w:tc>
          <w:tcPr>
            <w:tcW w:w="2802" w:type="dxa"/>
            <w:tcBorders>
              <w:top w:val="nil"/>
              <w:left w:val="single" w:sz="4" w:space="0" w:color="auto"/>
              <w:bottom w:val="single" w:sz="4" w:space="0" w:color="auto"/>
              <w:right w:val="single" w:sz="4" w:space="0" w:color="auto"/>
            </w:tcBorders>
            <w:shd w:val="clear" w:color="auto" w:fill="auto"/>
            <w:vAlign w:val="center"/>
          </w:tcPr>
          <w:p w:rsidR="00F0631D" w:rsidRPr="00471862" w:rsidRDefault="00F0631D" w:rsidP="00F0631D">
            <w:pPr>
              <w:spacing w:after="0" w:line="240" w:lineRule="auto"/>
              <w:jc w:val="center"/>
              <w:rPr>
                <w:rFonts w:ascii="Times New Roman" w:eastAsia="Times New Roman" w:hAnsi="Times New Roman" w:cs="Arial CYR"/>
                <w:b/>
                <w:bCs/>
                <w:sz w:val="20"/>
                <w:szCs w:val="20"/>
                <w:highlight w:val="yellow"/>
                <w:lang w:eastAsia="ru-RU"/>
              </w:rPr>
            </w:pPr>
            <w:r w:rsidRPr="00471862">
              <w:rPr>
                <w:rFonts w:ascii="Times New Roman" w:eastAsia="Times New Roman" w:hAnsi="Times New Roman" w:cs="Arial CYR"/>
                <w:b/>
                <w:bCs/>
                <w:sz w:val="20"/>
                <w:szCs w:val="20"/>
                <w:highlight w:val="yellow"/>
                <w:lang w:eastAsia="ru-RU"/>
              </w:rPr>
              <w:t>Неналоговые доходы</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b/>
                <w:bCs/>
                <w:sz w:val="20"/>
                <w:szCs w:val="20"/>
                <w:highlight w:val="yellow"/>
                <w:lang w:eastAsia="ru-RU"/>
              </w:rPr>
            </w:pPr>
            <w:r w:rsidRPr="00471862">
              <w:rPr>
                <w:rFonts w:ascii="Times New Roman" w:eastAsia="Times New Roman" w:hAnsi="Times New Roman" w:cs="Arial CYR"/>
                <w:b/>
                <w:bCs/>
                <w:sz w:val="20"/>
                <w:szCs w:val="20"/>
                <w:highlight w:val="yellow"/>
                <w:lang w:eastAsia="ru-RU"/>
              </w:rPr>
              <w:t>33,2</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b/>
                <w:bCs/>
                <w:sz w:val="20"/>
                <w:szCs w:val="20"/>
                <w:highlight w:val="yellow"/>
                <w:lang w:eastAsia="ru-RU"/>
              </w:rPr>
            </w:pPr>
            <w:r w:rsidRPr="00471862">
              <w:rPr>
                <w:rFonts w:ascii="Times New Roman" w:eastAsia="Times New Roman" w:hAnsi="Times New Roman" w:cs="Arial CYR"/>
                <w:b/>
                <w:bCs/>
                <w:sz w:val="20"/>
                <w:szCs w:val="20"/>
                <w:highlight w:val="yellow"/>
                <w:lang w:eastAsia="ru-RU"/>
              </w:rPr>
              <w:t>35,8</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107,8</w:t>
            </w:r>
          </w:p>
        </w:tc>
        <w:tc>
          <w:tcPr>
            <w:tcW w:w="990" w:type="dxa"/>
            <w:tcBorders>
              <w:top w:val="nil"/>
              <w:left w:val="nil"/>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36,6</w:t>
            </w:r>
          </w:p>
        </w:tc>
        <w:tc>
          <w:tcPr>
            <w:tcW w:w="995" w:type="dxa"/>
            <w:tcBorders>
              <w:top w:val="nil"/>
              <w:left w:val="single" w:sz="4" w:space="0" w:color="auto"/>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102,2</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39,9</w:t>
            </w:r>
          </w:p>
        </w:tc>
        <w:tc>
          <w:tcPr>
            <w:tcW w:w="893"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42,7</w:t>
            </w:r>
          </w:p>
        </w:tc>
      </w:tr>
      <w:tr w:rsidR="00F0631D" w:rsidRPr="00471862" w:rsidTr="00334A5E">
        <w:trPr>
          <w:trHeight w:val="191"/>
        </w:trPr>
        <w:tc>
          <w:tcPr>
            <w:tcW w:w="2802" w:type="dxa"/>
            <w:tcBorders>
              <w:top w:val="nil"/>
              <w:left w:val="single" w:sz="4" w:space="0" w:color="auto"/>
              <w:bottom w:val="single" w:sz="4" w:space="0" w:color="auto"/>
              <w:right w:val="single" w:sz="4" w:space="0" w:color="auto"/>
            </w:tcBorders>
            <w:shd w:val="clear" w:color="auto" w:fill="auto"/>
            <w:vAlign w:val="center"/>
          </w:tcPr>
          <w:p w:rsidR="00F0631D" w:rsidRPr="00471862" w:rsidRDefault="00F0631D" w:rsidP="00F0631D">
            <w:pPr>
              <w:spacing w:after="0" w:line="240" w:lineRule="auto"/>
              <w:jc w:val="center"/>
              <w:rPr>
                <w:rFonts w:ascii="Times New Roman" w:eastAsia="Times New Roman" w:hAnsi="Times New Roman" w:cs="Arial CYR"/>
                <w:b/>
                <w:bCs/>
                <w:sz w:val="20"/>
                <w:szCs w:val="20"/>
                <w:highlight w:val="yellow"/>
                <w:lang w:eastAsia="ru-RU"/>
              </w:rPr>
            </w:pPr>
            <w:r w:rsidRPr="00471862">
              <w:rPr>
                <w:rFonts w:ascii="Times New Roman" w:eastAsia="Times New Roman" w:hAnsi="Times New Roman" w:cs="Arial CYR"/>
                <w:b/>
                <w:bCs/>
                <w:sz w:val="20"/>
                <w:szCs w:val="20"/>
                <w:highlight w:val="yellow"/>
                <w:lang w:eastAsia="ru-RU"/>
              </w:rPr>
              <w:t>Итого собственные доходы</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b/>
                <w:bCs/>
                <w:i/>
                <w:iCs/>
                <w:sz w:val="20"/>
                <w:szCs w:val="20"/>
                <w:highlight w:val="yellow"/>
                <w:lang w:eastAsia="ru-RU"/>
              </w:rPr>
            </w:pPr>
            <w:r w:rsidRPr="00471862">
              <w:rPr>
                <w:rFonts w:ascii="Times New Roman" w:eastAsia="Times New Roman" w:hAnsi="Times New Roman" w:cs="Arial CYR"/>
                <w:b/>
                <w:bCs/>
                <w:i/>
                <w:iCs/>
                <w:sz w:val="20"/>
                <w:szCs w:val="20"/>
                <w:highlight w:val="yellow"/>
                <w:lang w:eastAsia="ru-RU"/>
              </w:rPr>
              <w:t>5641,1</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b/>
                <w:bCs/>
                <w:i/>
                <w:iCs/>
                <w:sz w:val="20"/>
                <w:szCs w:val="20"/>
                <w:highlight w:val="yellow"/>
                <w:lang w:eastAsia="ru-RU"/>
              </w:rPr>
            </w:pPr>
            <w:r w:rsidRPr="00471862">
              <w:rPr>
                <w:rFonts w:ascii="Times New Roman" w:eastAsia="Times New Roman" w:hAnsi="Times New Roman" w:cs="Arial CYR"/>
                <w:b/>
                <w:bCs/>
                <w:i/>
                <w:iCs/>
                <w:sz w:val="20"/>
                <w:szCs w:val="20"/>
                <w:highlight w:val="yellow"/>
                <w:lang w:eastAsia="ru-RU"/>
              </w:rPr>
              <w:t>5040,5</w:t>
            </w:r>
          </w:p>
        </w:tc>
        <w:tc>
          <w:tcPr>
            <w:tcW w:w="992"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i/>
                <w:sz w:val="20"/>
                <w:szCs w:val="20"/>
                <w:highlight w:val="yellow"/>
                <w:lang w:eastAsia="ru-RU"/>
              </w:rPr>
            </w:pPr>
            <w:r w:rsidRPr="00471862">
              <w:rPr>
                <w:rFonts w:ascii="Times New Roman" w:eastAsia="Times New Roman" w:hAnsi="Times New Roman" w:cs="Times New Roman"/>
                <w:b/>
                <w:bCs/>
                <w:i/>
                <w:sz w:val="20"/>
                <w:szCs w:val="20"/>
                <w:highlight w:val="yellow"/>
                <w:lang w:eastAsia="ru-RU"/>
              </w:rPr>
              <w:t>89,4</w:t>
            </w:r>
          </w:p>
        </w:tc>
        <w:tc>
          <w:tcPr>
            <w:tcW w:w="990" w:type="dxa"/>
            <w:tcBorders>
              <w:top w:val="nil"/>
              <w:left w:val="nil"/>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Times New Roman"/>
                <w:b/>
                <w:bCs/>
                <w:i/>
                <w:sz w:val="20"/>
                <w:szCs w:val="20"/>
                <w:highlight w:val="yellow"/>
                <w:lang w:eastAsia="ru-RU"/>
              </w:rPr>
            </w:pPr>
            <w:r w:rsidRPr="00471862">
              <w:rPr>
                <w:rFonts w:ascii="Times New Roman" w:eastAsia="Times New Roman" w:hAnsi="Times New Roman" w:cs="Times New Roman"/>
                <w:b/>
                <w:bCs/>
                <w:i/>
                <w:sz w:val="20"/>
                <w:szCs w:val="20"/>
                <w:highlight w:val="yellow"/>
                <w:lang w:eastAsia="ru-RU"/>
              </w:rPr>
              <w:t>5480,1</w:t>
            </w:r>
          </w:p>
        </w:tc>
        <w:tc>
          <w:tcPr>
            <w:tcW w:w="995" w:type="dxa"/>
            <w:tcBorders>
              <w:top w:val="nil"/>
              <w:left w:val="single" w:sz="4" w:space="0" w:color="auto"/>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Times New Roman"/>
                <w:b/>
                <w:bCs/>
                <w:i/>
                <w:sz w:val="20"/>
                <w:szCs w:val="20"/>
                <w:highlight w:val="yellow"/>
                <w:lang w:eastAsia="ru-RU"/>
              </w:rPr>
            </w:pPr>
            <w:r w:rsidRPr="00471862">
              <w:rPr>
                <w:rFonts w:ascii="Times New Roman" w:eastAsia="Times New Roman" w:hAnsi="Times New Roman" w:cs="Times New Roman"/>
                <w:b/>
                <w:bCs/>
                <w:i/>
                <w:sz w:val="20"/>
                <w:szCs w:val="20"/>
                <w:highlight w:val="yellow"/>
                <w:lang w:eastAsia="ru-RU"/>
              </w:rPr>
              <w:t>108,7</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i/>
                <w:sz w:val="20"/>
                <w:szCs w:val="20"/>
                <w:highlight w:val="yellow"/>
                <w:lang w:eastAsia="ru-RU"/>
              </w:rPr>
            </w:pPr>
            <w:r w:rsidRPr="00471862">
              <w:rPr>
                <w:rFonts w:ascii="Times New Roman" w:eastAsia="Times New Roman" w:hAnsi="Times New Roman" w:cs="Times New Roman"/>
                <w:b/>
                <w:bCs/>
                <w:i/>
                <w:sz w:val="20"/>
                <w:szCs w:val="20"/>
                <w:highlight w:val="yellow"/>
                <w:lang w:eastAsia="ru-RU"/>
              </w:rPr>
              <w:t>5509,6</w:t>
            </w:r>
          </w:p>
        </w:tc>
        <w:tc>
          <w:tcPr>
            <w:tcW w:w="893" w:type="dxa"/>
            <w:tcBorders>
              <w:top w:val="nil"/>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i/>
                <w:sz w:val="20"/>
                <w:szCs w:val="20"/>
                <w:highlight w:val="yellow"/>
                <w:lang w:eastAsia="ru-RU"/>
              </w:rPr>
            </w:pPr>
            <w:r w:rsidRPr="00471862">
              <w:rPr>
                <w:rFonts w:ascii="Times New Roman" w:eastAsia="Times New Roman" w:hAnsi="Times New Roman" w:cs="Times New Roman"/>
                <w:b/>
                <w:bCs/>
                <w:i/>
                <w:sz w:val="20"/>
                <w:szCs w:val="20"/>
                <w:highlight w:val="yellow"/>
                <w:lang w:eastAsia="ru-RU"/>
              </w:rPr>
              <w:t>5642,2</w:t>
            </w:r>
          </w:p>
        </w:tc>
      </w:tr>
      <w:tr w:rsidR="00F0631D" w:rsidRPr="00471862" w:rsidTr="00334A5E">
        <w:trPr>
          <w:trHeight w:val="379"/>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471862" w:rsidRDefault="00F0631D" w:rsidP="00F0631D">
            <w:pPr>
              <w:spacing w:after="0" w:line="240" w:lineRule="auto"/>
              <w:jc w:val="center"/>
              <w:rPr>
                <w:rFonts w:ascii="Times New Roman" w:eastAsia="Times New Roman" w:hAnsi="Times New Roman" w:cs="Arial CYR"/>
                <w:b/>
                <w:bCs/>
                <w:sz w:val="20"/>
                <w:szCs w:val="20"/>
                <w:highlight w:val="yellow"/>
                <w:lang w:eastAsia="ru-RU"/>
              </w:rPr>
            </w:pPr>
            <w:r w:rsidRPr="00471862">
              <w:rPr>
                <w:rFonts w:ascii="Times New Roman" w:eastAsia="Times New Roman" w:hAnsi="Times New Roman" w:cs="Arial CYR"/>
                <w:b/>
                <w:bCs/>
                <w:sz w:val="20"/>
                <w:szCs w:val="20"/>
                <w:highlight w:val="yellow"/>
                <w:lang w:eastAsia="ru-RU"/>
              </w:rPr>
              <w:t xml:space="preserve">Дотация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b/>
                <w:bCs/>
                <w:iCs/>
                <w:sz w:val="20"/>
                <w:szCs w:val="20"/>
                <w:highlight w:val="yellow"/>
                <w:lang w:eastAsia="ru-RU"/>
              </w:rPr>
            </w:pPr>
            <w:r w:rsidRPr="00471862">
              <w:rPr>
                <w:rFonts w:ascii="Times New Roman" w:eastAsia="Times New Roman" w:hAnsi="Times New Roman" w:cs="Arial CYR"/>
                <w:b/>
                <w:bCs/>
                <w:iCs/>
                <w:sz w:val="20"/>
                <w:szCs w:val="20"/>
                <w:highlight w:val="yellow"/>
                <w:lang w:eastAsia="ru-RU"/>
              </w:rPr>
              <w:t>7942,5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b/>
                <w:bCs/>
                <w:iCs/>
                <w:sz w:val="20"/>
                <w:szCs w:val="20"/>
                <w:highlight w:val="yellow"/>
                <w:lang w:eastAsia="ru-RU"/>
              </w:rPr>
            </w:pPr>
            <w:r w:rsidRPr="00471862">
              <w:rPr>
                <w:rFonts w:ascii="Times New Roman" w:eastAsia="Times New Roman" w:hAnsi="Times New Roman" w:cs="Arial CYR"/>
                <w:b/>
                <w:bCs/>
                <w:iCs/>
                <w:sz w:val="20"/>
                <w:szCs w:val="20"/>
                <w:highlight w:val="yellow"/>
                <w:lang w:eastAsia="ru-RU"/>
              </w:rPr>
              <w:t>8531,2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107,4</w:t>
            </w:r>
          </w:p>
        </w:tc>
        <w:tc>
          <w:tcPr>
            <w:tcW w:w="990" w:type="dxa"/>
            <w:tcBorders>
              <w:top w:val="single" w:sz="4" w:space="0" w:color="auto"/>
              <w:left w:val="nil"/>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7754,7</w:t>
            </w:r>
          </w:p>
        </w:tc>
        <w:tc>
          <w:tcPr>
            <w:tcW w:w="995" w:type="dxa"/>
            <w:tcBorders>
              <w:top w:val="single" w:sz="4" w:space="0" w:color="auto"/>
              <w:left w:val="single" w:sz="4" w:space="0" w:color="auto"/>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90,9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6301,1</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6216,6</w:t>
            </w:r>
          </w:p>
        </w:tc>
      </w:tr>
      <w:tr w:rsidR="00F0631D" w:rsidRPr="00471862" w:rsidTr="00334A5E">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471862" w:rsidRDefault="00F0631D" w:rsidP="00F0631D">
            <w:pPr>
              <w:spacing w:after="0" w:line="240" w:lineRule="auto"/>
              <w:jc w:val="center"/>
              <w:rPr>
                <w:rFonts w:ascii="Times New Roman" w:eastAsia="Times New Roman" w:hAnsi="Times New Roman" w:cs="Arial CYR"/>
                <w:b/>
                <w:bCs/>
                <w:sz w:val="20"/>
                <w:szCs w:val="20"/>
                <w:highlight w:val="yellow"/>
                <w:lang w:eastAsia="ru-RU"/>
              </w:rPr>
            </w:pPr>
            <w:r w:rsidRPr="00471862">
              <w:rPr>
                <w:rFonts w:ascii="Times New Roman" w:eastAsia="Times New Roman" w:hAnsi="Times New Roman" w:cs="Arial CYR"/>
                <w:b/>
                <w:bCs/>
                <w:sz w:val="20"/>
                <w:szCs w:val="20"/>
                <w:highlight w:val="yellow"/>
                <w:lang w:eastAsia="ru-RU"/>
              </w:rPr>
              <w:t>Субвенции</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b/>
                <w:bCs/>
                <w:iCs/>
                <w:sz w:val="20"/>
                <w:szCs w:val="20"/>
                <w:highlight w:val="yellow"/>
                <w:lang w:eastAsia="ru-RU"/>
              </w:rPr>
            </w:pPr>
            <w:r w:rsidRPr="00471862">
              <w:rPr>
                <w:rFonts w:ascii="Times New Roman" w:eastAsia="Times New Roman" w:hAnsi="Times New Roman" w:cs="Arial CYR"/>
                <w:b/>
                <w:bCs/>
                <w:iCs/>
                <w:sz w:val="20"/>
                <w:szCs w:val="20"/>
                <w:highlight w:val="yellow"/>
                <w:lang w:eastAsia="ru-RU"/>
              </w:rPr>
              <w:t>198,6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b/>
                <w:bCs/>
                <w:iCs/>
                <w:sz w:val="20"/>
                <w:szCs w:val="20"/>
                <w:highlight w:val="yellow"/>
                <w:lang w:eastAsia="ru-RU"/>
              </w:rPr>
            </w:pPr>
            <w:r w:rsidRPr="00471862">
              <w:rPr>
                <w:rFonts w:ascii="Times New Roman" w:eastAsia="Times New Roman" w:hAnsi="Times New Roman" w:cs="Arial CYR"/>
                <w:b/>
                <w:bCs/>
                <w:iCs/>
                <w:sz w:val="20"/>
                <w:szCs w:val="20"/>
                <w:highlight w:val="yellow"/>
                <w:lang w:eastAsia="ru-RU"/>
              </w:rPr>
              <w:t>219,5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110,5</w:t>
            </w:r>
          </w:p>
        </w:tc>
        <w:tc>
          <w:tcPr>
            <w:tcW w:w="990" w:type="dxa"/>
            <w:tcBorders>
              <w:top w:val="single" w:sz="4" w:space="0" w:color="auto"/>
              <w:left w:val="nil"/>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231,9</w:t>
            </w:r>
          </w:p>
        </w:tc>
        <w:tc>
          <w:tcPr>
            <w:tcW w:w="995" w:type="dxa"/>
            <w:tcBorders>
              <w:top w:val="single" w:sz="4" w:space="0" w:color="auto"/>
              <w:left w:val="single" w:sz="4" w:space="0" w:color="auto"/>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105,6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231,9</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236,5</w:t>
            </w:r>
          </w:p>
        </w:tc>
      </w:tr>
      <w:tr w:rsidR="00F0631D" w:rsidRPr="00471862" w:rsidTr="00334A5E">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471862" w:rsidRDefault="00F0631D" w:rsidP="00F0631D">
            <w:pPr>
              <w:spacing w:after="0" w:line="240" w:lineRule="auto"/>
              <w:jc w:val="center"/>
              <w:rPr>
                <w:rFonts w:ascii="Times New Roman" w:eastAsia="Times New Roman" w:hAnsi="Times New Roman" w:cs="Arial CYR"/>
                <w:b/>
                <w:bCs/>
                <w:sz w:val="20"/>
                <w:szCs w:val="20"/>
                <w:highlight w:val="yellow"/>
                <w:lang w:eastAsia="ru-RU"/>
              </w:rPr>
            </w:pPr>
            <w:r w:rsidRPr="00471862">
              <w:rPr>
                <w:rFonts w:ascii="Times New Roman" w:eastAsia="Times New Roman" w:hAnsi="Times New Roman" w:cs="Arial CYR"/>
                <w:b/>
                <w:bCs/>
                <w:sz w:val="20"/>
                <w:szCs w:val="20"/>
                <w:highlight w:val="yellow"/>
                <w:lang w:eastAsia="ru-RU"/>
              </w:rPr>
              <w:t>Прочие безвозмездные поступления</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b/>
                <w:bCs/>
                <w:iCs/>
                <w:sz w:val="20"/>
                <w:szCs w:val="20"/>
                <w:highlight w:val="yellow"/>
                <w:lang w:eastAsia="ru-RU"/>
              </w:rPr>
            </w:pPr>
            <w:r w:rsidRPr="00471862">
              <w:rPr>
                <w:rFonts w:ascii="Times New Roman" w:eastAsia="Times New Roman" w:hAnsi="Times New Roman" w:cs="Arial CYR"/>
                <w:b/>
                <w:bCs/>
                <w:iCs/>
                <w:sz w:val="20"/>
                <w:szCs w:val="20"/>
                <w:highlight w:val="yellow"/>
                <w:lang w:eastAsia="ru-RU"/>
              </w:rPr>
              <w:t>3226,9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b/>
                <w:bCs/>
                <w:iCs/>
                <w:sz w:val="20"/>
                <w:szCs w:val="20"/>
                <w:highlight w:val="yellow"/>
                <w:lang w:eastAsia="ru-RU"/>
              </w:rPr>
            </w:pPr>
            <w:r w:rsidRPr="00471862">
              <w:rPr>
                <w:rFonts w:ascii="Times New Roman" w:eastAsia="Times New Roman" w:hAnsi="Times New Roman" w:cs="Arial CYR"/>
                <w:b/>
                <w:bCs/>
                <w:iCs/>
                <w:sz w:val="20"/>
                <w:szCs w:val="20"/>
                <w:highlight w:val="yellow"/>
                <w:lang w:eastAsia="ru-RU"/>
              </w:rPr>
              <w:t>7255,7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224,8</w:t>
            </w:r>
          </w:p>
        </w:tc>
        <w:tc>
          <w:tcPr>
            <w:tcW w:w="990" w:type="dxa"/>
            <w:tcBorders>
              <w:top w:val="single" w:sz="4" w:space="0" w:color="auto"/>
              <w:left w:val="nil"/>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6644,08</w:t>
            </w:r>
          </w:p>
        </w:tc>
        <w:tc>
          <w:tcPr>
            <w:tcW w:w="995" w:type="dxa"/>
            <w:tcBorders>
              <w:top w:val="single" w:sz="4" w:space="0" w:color="auto"/>
              <w:left w:val="single" w:sz="4" w:space="0" w:color="auto"/>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91,6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4223,4</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4223,4</w:t>
            </w:r>
          </w:p>
        </w:tc>
      </w:tr>
      <w:tr w:rsidR="00F0631D" w:rsidRPr="00471862" w:rsidTr="00334A5E">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471862" w:rsidRDefault="00F0631D" w:rsidP="00F0631D">
            <w:pPr>
              <w:spacing w:after="0" w:line="240" w:lineRule="auto"/>
              <w:jc w:val="center"/>
              <w:rPr>
                <w:rFonts w:ascii="Times New Roman" w:eastAsia="Times New Roman" w:hAnsi="Times New Roman" w:cs="Arial CYR"/>
                <w:b/>
                <w:bCs/>
                <w:sz w:val="20"/>
                <w:szCs w:val="20"/>
                <w:highlight w:val="yellow"/>
                <w:lang w:eastAsia="ru-RU"/>
              </w:rPr>
            </w:pPr>
            <w:r w:rsidRPr="00471862">
              <w:rPr>
                <w:rFonts w:ascii="Times New Roman" w:eastAsia="Times New Roman" w:hAnsi="Times New Roman" w:cs="Arial CYR"/>
                <w:b/>
                <w:bCs/>
                <w:sz w:val="20"/>
                <w:szCs w:val="20"/>
                <w:highlight w:val="yellow"/>
                <w:lang w:eastAsia="ru-RU"/>
              </w:rPr>
              <w:t>Итого  безвозмездные доходы</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b/>
                <w:bCs/>
                <w:iCs/>
                <w:sz w:val="20"/>
                <w:szCs w:val="20"/>
                <w:highlight w:val="yellow"/>
                <w:lang w:eastAsia="ru-RU"/>
              </w:rPr>
            </w:pPr>
            <w:r w:rsidRPr="00471862">
              <w:rPr>
                <w:rFonts w:ascii="Times New Roman" w:eastAsia="Times New Roman" w:hAnsi="Times New Roman" w:cs="Arial CYR"/>
                <w:b/>
                <w:bCs/>
                <w:iCs/>
                <w:sz w:val="20"/>
                <w:szCs w:val="20"/>
                <w:highlight w:val="yellow"/>
                <w:lang w:eastAsia="ru-RU"/>
              </w:rPr>
              <w:t>11368,0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b/>
                <w:bCs/>
                <w:iCs/>
                <w:sz w:val="20"/>
                <w:szCs w:val="20"/>
                <w:highlight w:val="yellow"/>
                <w:lang w:eastAsia="ru-RU"/>
              </w:rPr>
            </w:pPr>
            <w:r w:rsidRPr="00471862">
              <w:rPr>
                <w:rFonts w:ascii="Times New Roman" w:eastAsia="Times New Roman" w:hAnsi="Times New Roman" w:cs="Arial CYR"/>
                <w:b/>
                <w:bCs/>
                <w:iCs/>
                <w:sz w:val="20"/>
                <w:szCs w:val="20"/>
                <w:highlight w:val="yellow"/>
                <w:lang w:eastAsia="ru-RU"/>
              </w:rPr>
              <w:t>16006,4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140,8</w:t>
            </w:r>
          </w:p>
        </w:tc>
        <w:tc>
          <w:tcPr>
            <w:tcW w:w="990" w:type="dxa"/>
            <w:tcBorders>
              <w:top w:val="single" w:sz="4" w:space="0" w:color="auto"/>
              <w:left w:val="nil"/>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14630,68</w:t>
            </w:r>
          </w:p>
        </w:tc>
        <w:tc>
          <w:tcPr>
            <w:tcW w:w="995" w:type="dxa"/>
            <w:tcBorders>
              <w:top w:val="single" w:sz="4" w:space="0" w:color="auto"/>
              <w:left w:val="single" w:sz="4" w:space="0" w:color="auto"/>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91,4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10756,4</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10676,5</w:t>
            </w:r>
          </w:p>
        </w:tc>
      </w:tr>
      <w:tr w:rsidR="00F0631D" w:rsidRPr="00471862" w:rsidTr="00334A5E">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471862" w:rsidRDefault="00F0631D" w:rsidP="00F0631D">
            <w:pPr>
              <w:spacing w:after="0" w:line="240" w:lineRule="auto"/>
              <w:jc w:val="center"/>
              <w:rPr>
                <w:rFonts w:ascii="Times New Roman" w:eastAsia="Times New Roman" w:hAnsi="Times New Roman" w:cs="Arial CYR"/>
                <w:b/>
                <w:bCs/>
                <w:sz w:val="20"/>
                <w:szCs w:val="20"/>
                <w:highlight w:val="yellow"/>
                <w:lang w:eastAsia="ru-RU"/>
              </w:rPr>
            </w:pPr>
            <w:r w:rsidRPr="00471862">
              <w:rPr>
                <w:rFonts w:ascii="Times New Roman" w:eastAsia="Times New Roman" w:hAnsi="Times New Roman" w:cs="Arial CYR"/>
                <w:b/>
                <w:bCs/>
                <w:sz w:val="20"/>
                <w:szCs w:val="20"/>
                <w:highlight w:val="yellow"/>
                <w:lang w:eastAsia="ru-RU"/>
              </w:rPr>
              <w:t>ИТОГО ДОХОДОВ</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b/>
                <w:bCs/>
                <w:iCs/>
                <w:sz w:val="20"/>
                <w:szCs w:val="20"/>
                <w:highlight w:val="yellow"/>
                <w:lang w:eastAsia="ru-RU"/>
              </w:rPr>
            </w:pPr>
            <w:r w:rsidRPr="00471862">
              <w:rPr>
                <w:rFonts w:ascii="Times New Roman" w:eastAsia="Times New Roman" w:hAnsi="Times New Roman" w:cs="Arial CYR"/>
                <w:b/>
                <w:bCs/>
                <w:iCs/>
                <w:sz w:val="20"/>
                <w:szCs w:val="20"/>
                <w:highlight w:val="yellow"/>
                <w:lang w:eastAsia="ru-RU"/>
              </w:rPr>
              <w:t>17009,1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Arial CYR"/>
                <w:b/>
                <w:bCs/>
                <w:iCs/>
                <w:sz w:val="20"/>
                <w:szCs w:val="20"/>
                <w:highlight w:val="yellow"/>
                <w:lang w:eastAsia="ru-RU"/>
              </w:rPr>
            </w:pPr>
            <w:r w:rsidRPr="00471862">
              <w:rPr>
                <w:rFonts w:ascii="Times New Roman" w:eastAsia="Times New Roman" w:hAnsi="Times New Roman" w:cs="Arial CYR"/>
                <w:b/>
                <w:bCs/>
                <w:iCs/>
                <w:sz w:val="20"/>
                <w:szCs w:val="20"/>
                <w:highlight w:val="yellow"/>
                <w:lang w:eastAsia="ru-RU"/>
              </w:rPr>
              <w:t>21046,9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123,7</w:t>
            </w:r>
          </w:p>
        </w:tc>
        <w:tc>
          <w:tcPr>
            <w:tcW w:w="990" w:type="dxa"/>
            <w:tcBorders>
              <w:top w:val="single" w:sz="4" w:space="0" w:color="auto"/>
              <w:left w:val="nil"/>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20110,78</w:t>
            </w:r>
          </w:p>
        </w:tc>
        <w:tc>
          <w:tcPr>
            <w:tcW w:w="995" w:type="dxa"/>
            <w:tcBorders>
              <w:top w:val="single" w:sz="4" w:space="0" w:color="auto"/>
              <w:left w:val="single" w:sz="4" w:space="0" w:color="auto"/>
              <w:bottom w:val="single" w:sz="4" w:space="0" w:color="auto"/>
              <w:right w:val="single" w:sz="4" w:space="0" w:color="auto"/>
            </w:tcBorders>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95,5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16266,0</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F0631D" w:rsidRPr="00471862" w:rsidRDefault="00F0631D" w:rsidP="00F0631D">
            <w:pPr>
              <w:spacing w:after="0" w:line="240" w:lineRule="auto"/>
              <w:jc w:val="center"/>
              <w:rPr>
                <w:rFonts w:ascii="Times New Roman" w:eastAsia="Times New Roman" w:hAnsi="Times New Roman" w:cs="Times New Roman"/>
                <w:b/>
                <w:bCs/>
                <w:sz w:val="20"/>
                <w:szCs w:val="20"/>
                <w:highlight w:val="yellow"/>
                <w:lang w:eastAsia="ru-RU"/>
              </w:rPr>
            </w:pPr>
            <w:r w:rsidRPr="00471862">
              <w:rPr>
                <w:rFonts w:ascii="Times New Roman" w:eastAsia="Times New Roman" w:hAnsi="Times New Roman" w:cs="Times New Roman"/>
                <w:b/>
                <w:bCs/>
                <w:sz w:val="20"/>
                <w:szCs w:val="20"/>
                <w:highlight w:val="yellow"/>
                <w:lang w:eastAsia="ru-RU"/>
              </w:rPr>
              <w:t>16318,7</w:t>
            </w:r>
          </w:p>
        </w:tc>
      </w:tr>
    </w:tbl>
    <w:p w:rsidR="00F0631D" w:rsidRPr="00471862" w:rsidRDefault="00F0631D" w:rsidP="00F0631D">
      <w:pPr>
        <w:spacing w:after="0" w:line="240" w:lineRule="auto"/>
        <w:rPr>
          <w:rFonts w:ascii="Times New Roman" w:eastAsia="Times New Roman" w:hAnsi="Times New Roman" w:cs="Times New Roman"/>
          <w:sz w:val="24"/>
          <w:szCs w:val="24"/>
          <w:highlight w:val="yellow"/>
          <w:lang w:eastAsia="ru-RU"/>
        </w:rPr>
      </w:pPr>
    </w:p>
    <w:p w:rsidR="00F0631D" w:rsidRPr="00471862" w:rsidRDefault="00F0631D" w:rsidP="00F0631D">
      <w:pPr>
        <w:spacing w:after="0" w:line="240" w:lineRule="auto"/>
        <w:jc w:val="both"/>
        <w:rPr>
          <w:rFonts w:ascii="Times New Roman" w:eastAsia="Times New Roman" w:hAnsi="Times New Roman" w:cs="Times New Roman"/>
          <w:i/>
          <w:sz w:val="28"/>
          <w:szCs w:val="28"/>
          <w:highlight w:val="yellow"/>
          <w:lang w:eastAsia="ru-RU"/>
        </w:rPr>
      </w:pPr>
    </w:p>
    <w:p w:rsidR="00F0631D" w:rsidRPr="00471862" w:rsidRDefault="00F0631D" w:rsidP="00F0631D">
      <w:pPr>
        <w:spacing w:after="0" w:line="240" w:lineRule="auto"/>
        <w:jc w:val="both"/>
        <w:rPr>
          <w:rFonts w:ascii="Times New Roman" w:eastAsia="Times New Roman" w:hAnsi="Times New Roman" w:cs="Times New Roman"/>
          <w:i/>
          <w:sz w:val="28"/>
          <w:szCs w:val="28"/>
          <w:highlight w:val="yellow"/>
          <w:lang w:eastAsia="ru-RU"/>
        </w:rPr>
      </w:pPr>
      <w:r w:rsidRPr="00471862">
        <w:rPr>
          <w:rFonts w:ascii="Times New Roman" w:eastAsia="Times New Roman" w:hAnsi="Times New Roman" w:cs="Times New Roman"/>
          <w:i/>
          <w:sz w:val="28"/>
          <w:szCs w:val="28"/>
          <w:highlight w:val="yellow"/>
          <w:lang w:eastAsia="ru-RU"/>
        </w:rPr>
        <w:t xml:space="preserve"> </w:t>
      </w:r>
    </w:p>
    <w:p w:rsidR="00F0631D" w:rsidRPr="00471862" w:rsidRDefault="00F0631D" w:rsidP="00F0631D">
      <w:pPr>
        <w:spacing w:after="0" w:line="240" w:lineRule="auto"/>
        <w:jc w:val="both"/>
        <w:rPr>
          <w:rFonts w:ascii="Times New Roman" w:eastAsia="Times New Roman" w:hAnsi="Times New Roman" w:cs="Times New Roman"/>
          <w:i/>
          <w:sz w:val="28"/>
          <w:szCs w:val="28"/>
          <w:highlight w:val="yellow"/>
          <w:lang w:eastAsia="ru-RU"/>
        </w:rPr>
      </w:pPr>
      <w:r w:rsidRPr="00471862">
        <w:rPr>
          <w:rFonts w:ascii="Times New Roman" w:eastAsia="Times New Roman" w:hAnsi="Times New Roman" w:cs="Times New Roman"/>
          <w:i/>
          <w:sz w:val="28"/>
          <w:szCs w:val="28"/>
          <w:highlight w:val="yellow"/>
          <w:lang w:eastAsia="ru-RU"/>
        </w:rPr>
        <w:t xml:space="preserve"> </w:t>
      </w:r>
      <w:r w:rsidRPr="00471862">
        <w:rPr>
          <w:rFonts w:ascii="Times New Roman" w:eastAsia="Times New Roman" w:hAnsi="Times New Roman" w:cs="Times New Roman"/>
          <w:i/>
          <w:sz w:val="28"/>
          <w:szCs w:val="28"/>
          <w:highlight w:val="yellow"/>
          <w:u w:val="single"/>
          <w:lang w:eastAsia="ru-RU"/>
        </w:rPr>
        <w:t>Основные задачи бюджетной политики в сфере расходов</w:t>
      </w:r>
      <w:r w:rsidRPr="00471862">
        <w:rPr>
          <w:rFonts w:ascii="Times New Roman" w:eastAsia="Times New Roman" w:hAnsi="Times New Roman" w:cs="Times New Roman"/>
          <w:i/>
          <w:sz w:val="28"/>
          <w:szCs w:val="28"/>
          <w:highlight w:val="yellow"/>
          <w:lang w:eastAsia="ru-RU"/>
        </w:rPr>
        <w:t>:</w:t>
      </w:r>
    </w:p>
    <w:p w:rsidR="00F0631D" w:rsidRPr="00471862" w:rsidRDefault="00F0631D" w:rsidP="00F0631D">
      <w:pPr>
        <w:spacing w:after="0" w:line="240" w:lineRule="auto"/>
        <w:ind w:firstLine="851"/>
        <w:jc w:val="both"/>
        <w:rPr>
          <w:rFonts w:ascii="Times New Roman" w:eastAsia="Times New Roman" w:hAnsi="Times New Roman" w:cs="Times New Roman"/>
          <w:b/>
          <w:sz w:val="28"/>
          <w:szCs w:val="28"/>
          <w:highlight w:val="yellow"/>
          <w:lang w:eastAsia="ru-RU"/>
        </w:rPr>
      </w:pPr>
      <w:r w:rsidRPr="00471862">
        <w:rPr>
          <w:rFonts w:ascii="Times New Roman" w:eastAsia="Times New Roman" w:hAnsi="Times New Roman" w:cs="Times New Roman"/>
          <w:sz w:val="28"/>
          <w:szCs w:val="28"/>
          <w:highlight w:val="yellow"/>
          <w:lang w:eastAsia="ru-RU"/>
        </w:rPr>
        <w:t xml:space="preserve">Расходная часть (15301,2 </w:t>
      </w:r>
      <w:proofErr w:type="spellStart"/>
      <w:r w:rsidRPr="00471862">
        <w:rPr>
          <w:rFonts w:ascii="Times New Roman" w:eastAsia="Times New Roman" w:hAnsi="Times New Roman" w:cs="Times New Roman"/>
          <w:sz w:val="28"/>
          <w:szCs w:val="28"/>
          <w:highlight w:val="yellow"/>
          <w:lang w:eastAsia="ru-RU"/>
        </w:rPr>
        <w:t>тыс.руб</w:t>
      </w:r>
      <w:proofErr w:type="spellEnd"/>
      <w:r w:rsidRPr="00471862">
        <w:rPr>
          <w:rFonts w:ascii="Times New Roman" w:eastAsia="Times New Roman" w:hAnsi="Times New Roman" w:cs="Times New Roman"/>
          <w:sz w:val="28"/>
          <w:szCs w:val="28"/>
          <w:highlight w:val="yellow"/>
          <w:lang w:eastAsia="ru-RU"/>
        </w:rPr>
        <w:t xml:space="preserve">. что составило 69,7% исполнено за 9 месяцев 2018 г. от утвержденных бюджетных ассигнований 21940,9 </w:t>
      </w:r>
      <w:proofErr w:type="spellStart"/>
      <w:r w:rsidRPr="00471862">
        <w:rPr>
          <w:rFonts w:ascii="Times New Roman" w:eastAsia="Times New Roman" w:hAnsi="Times New Roman" w:cs="Times New Roman"/>
          <w:sz w:val="28"/>
          <w:szCs w:val="28"/>
          <w:highlight w:val="yellow"/>
          <w:lang w:eastAsia="ru-RU"/>
        </w:rPr>
        <w:t>тыс.руб</w:t>
      </w:r>
      <w:proofErr w:type="spellEnd"/>
      <w:r w:rsidRPr="00471862">
        <w:rPr>
          <w:rFonts w:ascii="Times New Roman" w:eastAsia="Times New Roman" w:hAnsi="Times New Roman" w:cs="Times New Roman"/>
          <w:sz w:val="28"/>
          <w:szCs w:val="28"/>
          <w:highlight w:val="yellow"/>
          <w:lang w:eastAsia="ru-RU"/>
        </w:rPr>
        <w:t>.  2018 года)</w:t>
      </w:r>
    </w:p>
    <w:p w:rsidR="00F0631D" w:rsidRPr="00471862" w:rsidRDefault="00F0631D" w:rsidP="00F0631D">
      <w:pPr>
        <w:spacing w:before="120" w:after="120" w:line="240" w:lineRule="auto"/>
        <w:rPr>
          <w:rFonts w:ascii="Times New Roman" w:eastAsia="Times New Roman" w:hAnsi="Times New Roman" w:cs="Times New Roman"/>
          <w:sz w:val="28"/>
          <w:szCs w:val="28"/>
          <w:highlight w:val="yellow"/>
          <w:u w:val="single"/>
          <w:lang w:eastAsia="ru-RU"/>
        </w:rPr>
      </w:pPr>
      <w:r w:rsidRPr="00471862">
        <w:rPr>
          <w:rFonts w:ascii="Times New Roman" w:eastAsia="Times New Roman" w:hAnsi="Times New Roman" w:cs="Times New Roman"/>
          <w:sz w:val="28"/>
          <w:szCs w:val="28"/>
          <w:highlight w:val="yellow"/>
          <w:lang w:eastAsia="ru-RU"/>
        </w:rPr>
        <w:tab/>
      </w:r>
      <w:r w:rsidRPr="00471862">
        <w:rPr>
          <w:rFonts w:ascii="Times New Roman" w:eastAsia="Times New Roman" w:hAnsi="Times New Roman" w:cs="Times New Roman"/>
          <w:sz w:val="28"/>
          <w:szCs w:val="28"/>
          <w:highlight w:val="yellow"/>
          <w:u w:val="single"/>
          <w:lang w:eastAsia="ru-RU"/>
        </w:rPr>
        <w:t>Приоритеты социально-экономического развития сельского поселения на 2019 год и прогнозные 2020-2021 гг.</w:t>
      </w:r>
    </w:p>
    <w:p w:rsidR="00F0631D" w:rsidRPr="00471862" w:rsidRDefault="00F0631D" w:rsidP="00F0631D">
      <w:pPr>
        <w:spacing w:after="0" w:line="240" w:lineRule="auto"/>
        <w:ind w:firstLine="709"/>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 xml:space="preserve"> Прогнозом на 2019 год определены следующие приоритеты социально-экономического развития сельского поселения:</w:t>
      </w:r>
    </w:p>
    <w:p w:rsidR="00F0631D" w:rsidRPr="00471862" w:rsidRDefault="00F0631D" w:rsidP="00F0631D">
      <w:pPr>
        <w:spacing w:after="0" w:line="240" w:lineRule="auto"/>
        <w:ind w:firstLine="709"/>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1. Повышение доходной части местного бюджета</w:t>
      </w:r>
    </w:p>
    <w:p w:rsidR="00F0631D" w:rsidRPr="00471862" w:rsidRDefault="00F0631D" w:rsidP="00F0631D">
      <w:pPr>
        <w:spacing w:after="0" w:line="240" w:lineRule="auto"/>
        <w:ind w:firstLine="709"/>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lastRenderedPageBreak/>
        <w:t>- эффективное управление муниципальным имуществом (организация и проведение торгов для сдачи в аренду имущества поселения и для приватизации муниципального имущества)</w:t>
      </w:r>
    </w:p>
    <w:p w:rsidR="00F0631D" w:rsidRPr="00471862" w:rsidRDefault="00F0631D" w:rsidP="00F0631D">
      <w:pPr>
        <w:spacing w:after="0" w:line="240" w:lineRule="auto"/>
        <w:ind w:firstLine="709"/>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 xml:space="preserve">- </w:t>
      </w:r>
      <w:r w:rsidRPr="00471862">
        <w:rPr>
          <w:rFonts w:ascii="Times New Roman" w:eastAsia="Times New Roman" w:hAnsi="Times New Roman" w:cs="Times New Roman"/>
          <w:color w:val="000000"/>
          <w:sz w:val="28"/>
          <w:szCs w:val="28"/>
          <w:highlight w:val="yellow"/>
          <w:lang w:eastAsia="ru-RU"/>
        </w:rPr>
        <w:t>проведение работы по выявлению собственников земельных участков и другого недвижимого имущества и привлечению их к налогообложению.</w:t>
      </w:r>
    </w:p>
    <w:p w:rsidR="00F0631D" w:rsidRPr="00471862" w:rsidRDefault="00F0631D" w:rsidP="00F0631D">
      <w:pPr>
        <w:spacing w:after="0" w:line="240" w:lineRule="auto"/>
        <w:ind w:firstLine="709"/>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2. Реформирование ЖКХ и развитие инженерной инфраструктуры.</w:t>
      </w:r>
    </w:p>
    <w:p w:rsidR="00F0631D" w:rsidRPr="00471862" w:rsidRDefault="00F0631D" w:rsidP="00F0631D">
      <w:pPr>
        <w:spacing w:after="0" w:line="240" w:lineRule="auto"/>
        <w:ind w:firstLine="709"/>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 xml:space="preserve"> - реализация программы по реконструкции и ремонту объектов ЖКХ </w:t>
      </w:r>
    </w:p>
    <w:p w:rsidR="00F0631D" w:rsidRPr="00471862" w:rsidRDefault="00F0631D" w:rsidP="00F0631D">
      <w:pPr>
        <w:spacing w:after="0" w:line="240" w:lineRule="auto"/>
        <w:ind w:firstLine="709"/>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 xml:space="preserve">- реализация программы по благоустройству. </w:t>
      </w:r>
    </w:p>
    <w:p w:rsidR="00F0631D" w:rsidRPr="00471862" w:rsidRDefault="00F0631D" w:rsidP="00F0631D">
      <w:pPr>
        <w:spacing w:after="0" w:line="240" w:lineRule="auto"/>
        <w:ind w:firstLine="709"/>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3. Развитие социальной сферы:</w:t>
      </w:r>
    </w:p>
    <w:p w:rsidR="00F0631D" w:rsidRPr="00471862" w:rsidRDefault="00F0631D" w:rsidP="00F0631D">
      <w:pPr>
        <w:spacing w:after="0" w:line="240" w:lineRule="auto"/>
        <w:ind w:firstLine="709"/>
        <w:jc w:val="both"/>
        <w:rPr>
          <w:rFonts w:ascii="Times New Roman" w:eastAsia="Times New Roman" w:hAnsi="Times New Roman" w:cs="Times New Roman"/>
          <w:sz w:val="28"/>
          <w:szCs w:val="28"/>
          <w:highlight w:val="yellow"/>
          <w:lang w:eastAsia="ru-RU"/>
        </w:rPr>
      </w:pPr>
      <w:r w:rsidRPr="00471862">
        <w:rPr>
          <w:rFonts w:ascii="Times New Roman" w:eastAsia="Times New Roman" w:hAnsi="Times New Roman" w:cs="Times New Roman"/>
          <w:sz w:val="28"/>
          <w:szCs w:val="28"/>
          <w:highlight w:val="yellow"/>
          <w:lang w:eastAsia="ru-RU"/>
        </w:rPr>
        <w:t>- реализация мероприятий по развитию культуры, спорта и молодежной политики на территории сельского поселения</w:t>
      </w:r>
    </w:p>
    <w:p w:rsidR="00F0631D" w:rsidRPr="00F0631D" w:rsidRDefault="00F0631D" w:rsidP="00F0631D">
      <w:pPr>
        <w:spacing w:after="0" w:line="240" w:lineRule="auto"/>
        <w:ind w:firstLine="709"/>
        <w:jc w:val="both"/>
        <w:rPr>
          <w:rFonts w:ascii="Times New Roman" w:eastAsia="Times New Roman" w:hAnsi="Times New Roman" w:cs="Times New Roman"/>
          <w:sz w:val="28"/>
          <w:szCs w:val="28"/>
          <w:lang w:eastAsia="ru-RU"/>
        </w:rPr>
      </w:pPr>
      <w:r w:rsidRPr="00471862">
        <w:rPr>
          <w:rFonts w:ascii="Times New Roman" w:eastAsia="Times New Roman" w:hAnsi="Times New Roman" w:cs="Times New Roman"/>
          <w:sz w:val="28"/>
          <w:szCs w:val="28"/>
          <w:highlight w:val="yellow"/>
          <w:lang w:eastAsia="ru-RU"/>
        </w:rPr>
        <w:t>4. Обеспечение первичных мер пожарной безопасности и мероприятий по гражданской обороне.</w:t>
      </w:r>
    </w:p>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 </w:t>
      </w:r>
    </w:p>
    <w:p w:rsidR="00F0631D" w:rsidRPr="00F0631D" w:rsidRDefault="00F0631D" w:rsidP="00F0631D">
      <w:pPr>
        <w:autoSpaceDE w:val="0"/>
        <w:autoSpaceDN w:val="0"/>
        <w:adjustRightInd w:val="0"/>
        <w:spacing w:after="0" w:line="240" w:lineRule="auto"/>
        <w:jc w:val="both"/>
        <w:rPr>
          <w:rFonts w:ascii="Times New Roman" w:eastAsia="Times New Roman" w:hAnsi="Times New Roman" w:cs="Times New Roman"/>
          <w:b/>
          <w:sz w:val="28"/>
          <w:szCs w:val="28"/>
          <w:u w:val="single"/>
          <w:lang w:eastAsia="ru-RU"/>
        </w:rPr>
      </w:pPr>
    </w:p>
    <w:p w:rsidR="00F0631D" w:rsidRPr="00F0631D" w:rsidRDefault="00F0631D" w:rsidP="00F0631D">
      <w:pPr>
        <w:keepNext/>
        <w:widowControl w:val="0"/>
        <w:spacing w:after="0" w:line="240" w:lineRule="auto"/>
        <w:jc w:val="center"/>
        <w:outlineLvl w:val="0"/>
        <w:rPr>
          <w:rFonts w:ascii="Times New Roman" w:eastAsia="Times New Roman" w:hAnsi="Times New Roman" w:cs="Times New Roman"/>
          <w:b/>
          <w:sz w:val="28"/>
          <w:szCs w:val="28"/>
          <w:lang w:val="x-none" w:eastAsia="x-none"/>
        </w:rPr>
      </w:pPr>
    </w:p>
    <w:p w:rsidR="00F0631D" w:rsidRPr="00F0631D" w:rsidRDefault="00F0631D" w:rsidP="00F0631D">
      <w:pPr>
        <w:keepNext/>
        <w:widowControl w:val="0"/>
        <w:spacing w:after="0" w:line="240" w:lineRule="auto"/>
        <w:jc w:val="center"/>
        <w:outlineLvl w:val="0"/>
        <w:rPr>
          <w:rFonts w:ascii="Times New Roman" w:eastAsia="Times New Roman" w:hAnsi="Times New Roman" w:cs="Times New Roman"/>
          <w:b/>
          <w:sz w:val="28"/>
          <w:szCs w:val="28"/>
          <w:lang w:val="x-none" w:eastAsia="x-none"/>
        </w:rPr>
      </w:pPr>
    </w:p>
    <w:p w:rsidR="00F0631D" w:rsidRPr="00F0631D" w:rsidRDefault="00F0631D" w:rsidP="00F0631D">
      <w:pPr>
        <w:keepNext/>
        <w:widowControl w:val="0"/>
        <w:spacing w:after="0" w:line="240" w:lineRule="auto"/>
        <w:jc w:val="center"/>
        <w:outlineLvl w:val="0"/>
        <w:rPr>
          <w:rFonts w:ascii="Times New Roman" w:eastAsia="Times New Roman" w:hAnsi="Times New Roman" w:cs="Times New Roman"/>
          <w:b/>
          <w:sz w:val="28"/>
          <w:szCs w:val="28"/>
          <w:lang w:val="x-none" w:eastAsia="x-none"/>
        </w:rPr>
      </w:pPr>
      <w:r w:rsidRPr="00F0631D">
        <w:rPr>
          <w:rFonts w:ascii="Times New Roman" w:eastAsia="Times New Roman" w:hAnsi="Times New Roman" w:cs="Times New Roman"/>
          <w:b/>
          <w:sz w:val="28"/>
          <w:szCs w:val="28"/>
          <w:lang w:val="x-none" w:eastAsia="x-none"/>
        </w:rPr>
        <w:t>ЗАКЛЮЧЕНИЕ</w:t>
      </w:r>
    </w:p>
    <w:p w:rsidR="00F0631D" w:rsidRPr="00F0631D" w:rsidRDefault="00F0631D" w:rsidP="00F0631D">
      <w:pPr>
        <w:autoSpaceDE w:val="0"/>
        <w:autoSpaceDN w:val="0"/>
        <w:adjustRightInd w:val="0"/>
        <w:spacing w:after="0" w:line="240" w:lineRule="auto"/>
        <w:ind w:firstLine="851"/>
        <w:jc w:val="both"/>
        <w:rPr>
          <w:rFonts w:ascii="Times New Roman" w:eastAsia="Times New Roman" w:hAnsi="Times New Roman" w:cs="Times New Roman"/>
          <w:b/>
          <w:sz w:val="28"/>
          <w:szCs w:val="28"/>
          <w:u w:val="single"/>
          <w:lang w:eastAsia="ru-RU"/>
        </w:rPr>
      </w:pP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Поступившие денежные средства  используются полностью по целевому назначению на мероприятия в сфере благоустройства, культуры, спорта и физической культуры.</w:t>
      </w:r>
    </w:p>
    <w:p w:rsidR="00F0631D" w:rsidRPr="00F0631D" w:rsidRDefault="00F0631D" w:rsidP="00F0631D">
      <w:pPr>
        <w:spacing w:after="0" w:line="240" w:lineRule="auto"/>
        <w:ind w:firstLine="851"/>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По всем  основным показателям социально-экономического развития Дубровинского сельского поселения наблюдается положительная динамика развития, что позволяет планировать  развитие  целевых  показателей уровня  и качества жизни  населения, которые должны быть достигнуты  в результате деятельности органов местного самоуправления.  </w:t>
      </w:r>
    </w:p>
    <w:p w:rsidR="00F0631D" w:rsidRPr="00F0631D" w:rsidRDefault="00F0631D" w:rsidP="00F0631D">
      <w:pPr>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        Увеличение производственного потенциала поселения, активного инвестирования, улучшение экономического климата – это те тенденции, которые создадут возможность для формирования благоприятных условий жизнедеятельности населения. </w:t>
      </w:r>
    </w:p>
    <w:p w:rsidR="00F0631D" w:rsidRPr="00F0631D" w:rsidRDefault="00F0631D" w:rsidP="00F0631D">
      <w:pPr>
        <w:spacing w:after="0" w:line="240" w:lineRule="auto"/>
        <w:ind w:left="360"/>
        <w:jc w:val="both"/>
        <w:rPr>
          <w:rFonts w:ascii="Times New Roman" w:eastAsia="Times New Roman" w:hAnsi="Times New Roman" w:cs="Times New Roman"/>
          <w:sz w:val="28"/>
          <w:szCs w:val="28"/>
          <w:lang w:eastAsia="ru-RU"/>
        </w:rPr>
        <w:sectPr w:rsidR="00F0631D" w:rsidRPr="00F0631D" w:rsidSect="00334A5E">
          <w:footerReference w:type="default" r:id="rId7"/>
          <w:pgSz w:w="11906" w:h="16838"/>
          <w:pgMar w:top="1134" w:right="567" w:bottom="1134" w:left="1418" w:header="709" w:footer="709" w:gutter="0"/>
          <w:cols w:space="708"/>
          <w:titlePg/>
          <w:docGrid w:linePitch="360"/>
        </w:sectPr>
      </w:pPr>
      <w:r w:rsidRPr="00F0631D">
        <w:rPr>
          <w:rFonts w:ascii="Times New Roman" w:eastAsia="Times New Roman" w:hAnsi="Times New Roman" w:cs="Times New Roman"/>
          <w:sz w:val="28"/>
          <w:szCs w:val="28"/>
          <w:lang w:eastAsia="ru-RU"/>
        </w:rPr>
        <w:t xml:space="preserve">         </w:t>
      </w:r>
    </w:p>
    <w:p w:rsidR="00F0631D" w:rsidRPr="00F0631D" w:rsidRDefault="00F0631D" w:rsidP="00F0631D">
      <w:pPr>
        <w:keepNext/>
        <w:widowControl w:val="0"/>
        <w:spacing w:after="0" w:line="240" w:lineRule="auto"/>
        <w:jc w:val="center"/>
        <w:outlineLvl w:val="0"/>
        <w:rPr>
          <w:rFonts w:ascii="Times New Roman" w:eastAsia="Times New Roman" w:hAnsi="Times New Roman" w:cs="Times New Roman"/>
          <w:b/>
          <w:sz w:val="28"/>
          <w:szCs w:val="28"/>
          <w:lang w:val="x-none" w:eastAsia="x-none"/>
        </w:rPr>
      </w:pPr>
      <w:r w:rsidRPr="00F0631D">
        <w:rPr>
          <w:rFonts w:ascii="Times New Roman" w:eastAsia="Times New Roman" w:hAnsi="Times New Roman" w:cs="Times New Roman"/>
          <w:b/>
          <w:sz w:val="28"/>
          <w:szCs w:val="28"/>
          <w:lang w:val="x-none" w:eastAsia="x-none"/>
        </w:rPr>
        <w:lastRenderedPageBreak/>
        <w:t>Основные показатели</w:t>
      </w:r>
      <w:r w:rsidRPr="00F0631D">
        <w:rPr>
          <w:rFonts w:ascii="Times New Roman" w:eastAsia="Times New Roman" w:hAnsi="Times New Roman" w:cs="Times New Roman"/>
          <w:b/>
          <w:sz w:val="28"/>
          <w:szCs w:val="28"/>
          <w:lang w:eastAsia="x-none"/>
        </w:rPr>
        <w:t xml:space="preserve"> подготовке </w:t>
      </w:r>
      <w:r w:rsidRPr="00F0631D">
        <w:rPr>
          <w:rFonts w:ascii="Times New Roman" w:eastAsia="Times New Roman" w:hAnsi="Times New Roman" w:cs="Times New Roman"/>
          <w:b/>
          <w:sz w:val="28"/>
          <w:szCs w:val="28"/>
          <w:lang w:val="x-none" w:eastAsia="x-none"/>
        </w:rPr>
        <w:t xml:space="preserve"> прогноза социально-экономического развития</w:t>
      </w:r>
    </w:p>
    <w:p w:rsidR="00F0631D" w:rsidRPr="00F0631D" w:rsidRDefault="00F0631D" w:rsidP="00F0631D">
      <w:pPr>
        <w:spacing w:after="0" w:line="240" w:lineRule="auto"/>
        <w:jc w:val="center"/>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администрации Дубровинского сельсовета </w:t>
      </w:r>
      <w:proofErr w:type="spellStart"/>
      <w:r w:rsidRPr="00F0631D">
        <w:rPr>
          <w:rFonts w:ascii="Times New Roman" w:eastAsia="Times New Roman" w:hAnsi="Times New Roman" w:cs="Times New Roman"/>
          <w:sz w:val="28"/>
          <w:szCs w:val="28"/>
          <w:lang w:eastAsia="ru-RU"/>
        </w:rPr>
        <w:t>Мошковского</w:t>
      </w:r>
      <w:proofErr w:type="spellEnd"/>
      <w:r w:rsidRPr="00F0631D">
        <w:rPr>
          <w:rFonts w:ascii="Times New Roman" w:eastAsia="Times New Roman" w:hAnsi="Times New Roman" w:cs="Times New Roman"/>
          <w:sz w:val="28"/>
          <w:szCs w:val="28"/>
          <w:lang w:eastAsia="ru-RU"/>
        </w:rPr>
        <w:t xml:space="preserve"> района Новосибирской области </w:t>
      </w:r>
    </w:p>
    <w:p w:rsidR="00F0631D" w:rsidRPr="00F0631D" w:rsidRDefault="00F0631D" w:rsidP="00F0631D">
      <w:pPr>
        <w:spacing w:after="0" w:line="240" w:lineRule="auto"/>
        <w:jc w:val="center"/>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на 2019 год и плановый период 2020 и 2021 гг.</w:t>
      </w:r>
    </w:p>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bl>
      <w:tblPr>
        <w:tblW w:w="15130" w:type="dxa"/>
        <w:tblInd w:w="93" w:type="dxa"/>
        <w:tblLayout w:type="fixed"/>
        <w:tblLook w:val="0000" w:firstRow="0" w:lastRow="0" w:firstColumn="0" w:lastColumn="0" w:noHBand="0" w:noVBand="0"/>
      </w:tblPr>
      <w:tblGrid>
        <w:gridCol w:w="5544"/>
        <w:gridCol w:w="1021"/>
        <w:gridCol w:w="1134"/>
        <w:gridCol w:w="850"/>
        <w:gridCol w:w="851"/>
        <w:gridCol w:w="1134"/>
        <w:gridCol w:w="1920"/>
        <w:gridCol w:w="1330"/>
        <w:gridCol w:w="1346"/>
      </w:tblGrid>
      <w:tr w:rsidR="00BE3C8A" w:rsidRPr="00F0631D" w:rsidTr="00B01900">
        <w:trPr>
          <w:trHeight w:val="630"/>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Показатели</w:t>
            </w:r>
          </w:p>
        </w:tc>
        <w:tc>
          <w:tcPr>
            <w:tcW w:w="1021" w:type="dxa"/>
            <w:tcBorders>
              <w:top w:val="single" w:sz="4" w:space="0" w:color="auto"/>
              <w:left w:val="nil"/>
              <w:bottom w:val="single" w:sz="4" w:space="0" w:color="auto"/>
              <w:right w:val="single" w:sz="4" w:space="0" w:color="auto"/>
            </w:tcBorders>
            <w:vAlign w:val="bottom"/>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отчет 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оценка 2018</w:t>
            </w:r>
          </w:p>
        </w:tc>
        <w:tc>
          <w:tcPr>
            <w:tcW w:w="851" w:type="dxa"/>
            <w:tcBorders>
              <w:top w:val="single" w:sz="4" w:space="0" w:color="auto"/>
              <w:left w:val="nil"/>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прогноз 2019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 xml:space="preserve"> 2020</w:t>
            </w:r>
          </w:p>
        </w:tc>
        <w:tc>
          <w:tcPr>
            <w:tcW w:w="1920" w:type="dxa"/>
            <w:tcBorders>
              <w:top w:val="single" w:sz="4" w:space="0" w:color="auto"/>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прогноз 2021</w:t>
            </w:r>
          </w:p>
        </w:tc>
        <w:tc>
          <w:tcPr>
            <w:tcW w:w="1330" w:type="dxa"/>
            <w:tcBorders>
              <w:top w:val="single" w:sz="4" w:space="0" w:color="auto"/>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Прогноз на 2022</w:t>
            </w:r>
          </w:p>
        </w:tc>
        <w:tc>
          <w:tcPr>
            <w:tcW w:w="1346" w:type="dxa"/>
            <w:tcBorders>
              <w:top w:val="single" w:sz="4" w:space="0" w:color="auto"/>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Прогноз на 2023</w:t>
            </w:r>
          </w:p>
        </w:tc>
      </w:tr>
      <w:tr w:rsidR="00BE3C8A" w:rsidRPr="00F0631D" w:rsidTr="00B01900">
        <w:trPr>
          <w:trHeight w:val="315"/>
        </w:trPr>
        <w:tc>
          <w:tcPr>
            <w:tcW w:w="5544" w:type="dxa"/>
            <w:tcBorders>
              <w:top w:val="nil"/>
              <w:left w:val="single" w:sz="4" w:space="0" w:color="auto"/>
              <w:bottom w:val="single" w:sz="4" w:space="0" w:color="auto"/>
              <w:right w:val="single" w:sz="4" w:space="0" w:color="auto"/>
            </w:tcBorders>
            <w:shd w:val="clear" w:color="auto" w:fill="auto"/>
            <w:vAlign w:val="bottom"/>
          </w:tcPr>
          <w:p w:rsidR="00BE3C8A" w:rsidRPr="00F0631D" w:rsidRDefault="00BE3C8A" w:rsidP="00F0631D">
            <w:pPr>
              <w:spacing w:after="0" w:line="240" w:lineRule="auto"/>
              <w:rPr>
                <w:rFonts w:ascii="Times New Roman" w:eastAsia="Times New Roman" w:hAnsi="Times New Roman" w:cs="Times New Roman"/>
                <w:b/>
                <w:bCs/>
                <w:sz w:val="24"/>
                <w:szCs w:val="24"/>
                <w:highlight w:val="lightGray"/>
                <w:lang w:eastAsia="ru-RU"/>
              </w:rPr>
            </w:pPr>
            <w:r w:rsidRPr="00F0631D">
              <w:rPr>
                <w:rFonts w:ascii="Times New Roman" w:eastAsia="Times New Roman" w:hAnsi="Times New Roman" w:cs="Times New Roman"/>
                <w:b/>
                <w:bCs/>
                <w:sz w:val="24"/>
                <w:szCs w:val="24"/>
                <w:lang w:eastAsia="ru-RU"/>
              </w:rPr>
              <w:t>I. Демографические показатели</w:t>
            </w:r>
          </w:p>
        </w:tc>
        <w:tc>
          <w:tcPr>
            <w:tcW w:w="1021" w:type="dxa"/>
            <w:tcBorders>
              <w:top w:val="single" w:sz="4" w:space="0" w:color="auto"/>
              <w:left w:val="nil"/>
              <w:bottom w:val="single" w:sz="4" w:space="0" w:color="auto"/>
              <w:right w:val="single" w:sz="4" w:space="0" w:color="auto"/>
            </w:tcBorders>
            <w:vAlign w:val="bottom"/>
          </w:tcPr>
          <w:p w:rsidR="00BE3C8A" w:rsidRPr="00F0631D" w:rsidRDefault="00BE3C8A" w:rsidP="00F0631D">
            <w:pPr>
              <w:spacing w:after="0" w:line="240" w:lineRule="auto"/>
              <w:jc w:val="center"/>
              <w:rPr>
                <w:rFonts w:ascii="Times New Roman" w:eastAsia="Times New Roman" w:hAnsi="Times New Roman" w:cs="Times New Roman"/>
                <w:sz w:val="24"/>
                <w:szCs w:val="24"/>
                <w:highlight w:val="lightGray"/>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BE3C8A" w:rsidRPr="00F0631D" w:rsidRDefault="00BE3C8A" w:rsidP="00F0631D">
            <w:pPr>
              <w:spacing w:after="0" w:line="240" w:lineRule="auto"/>
              <w:jc w:val="center"/>
              <w:rPr>
                <w:rFonts w:ascii="Times New Roman" w:eastAsia="Times New Roman" w:hAnsi="Times New Roman" w:cs="Times New Roman"/>
                <w:sz w:val="24"/>
                <w:szCs w:val="24"/>
                <w:highlight w:val="lightGray"/>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BE3C8A" w:rsidRPr="00F0631D" w:rsidRDefault="00BE3C8A" w:rsidP="00F0631D">
            <w:pPr>
              <w:spacing w:after="0" w:line="240" w:lineRule="auto"/>
              <w:jc w:val="center"/>
              <w:rPr>
                <w:rFonts w:ascii="Times New Roman" w:eastAsia="Times New Roman" w:hAnsi="Times New Roman" w:cs="Times New Roman"/>
                <w:sz w:val="24"/>
                <w:szCs w:val="24"/>
                <w:highlight w:val="lightGray"/>
                <w:lang w:eastAsia="ru-RU"/>
              </w:rPr>
            </w:pPr>
          </w:p>
        </w:tc>
        <w:tc>
          <w:tcPr>
            <w:tcW w:w="851" w:type="dxa"/>
            <w:tcBorders>
              <w:top w:val="nil"/>
              <w:left w:val="nil"/>
              <w:bottom w:val="single" w:sz="4" w:space="0" w:color="auto"/>
              <w:right w:val="single" w:sz="4" w:space="0" w:color="auto"/>
            </w:tcBorders>
            <w:shd w:val="clear" w:color="auto" w:fill="auto"/>
            <w:vAlign w:val="bottom"/>
          </w:tcPr>
          <w:p w:rsidR="00BE3C8A" w:rsidRPr="00F0631D" w:rsidRDefault="00BE3C8A" w:rsidP="00F0631D">
            <w:pPr>
              <w:spacing w:after="0" w:line="240" w:lineRule="auto"/>
              <w:jc w:val="center"/>
              <w:rPr>
                <w:rFonts w:ascii="Times New Roman" w:eastAsia="Times New Roman" w:hAnsi="Times New Roman" w:cs="Times New Roman"/>
                <w:sz w:val="24"/>
                <w:szCs w:val="24"/>
                <w:highlight w:val="lightGray"/>
                <w:lang w:eastAsia="ru-RU"/>
              </w:rPr>
            </w:pPr>
          </w:p>
        </w:tc>
        <w:tc>
          <w:tcPr>
            <w:tcW w:w="1134" w:type="dxa"/>
            <w:tcBorders>
              <w:top w:val="nil"/>
              <w:left w:val="nil"/>
              <w:bottom w:val="single" w:sz="4" w:space="0" w:color="auto"/>
              <w:right w:val="single" w:sz="4" w:space="0" w:color="auto"/>
            </w:tcBorders>
            <w:shd w:val="clear" w:color="auto" w:fill="auto"/>
            <w:vAlign w:val="bottom"/>
          </w:tcPr>
          <w:p w:rsidR="00BE3C8A" w:rsidRPr="00F0631D" w:rsidRDefault="00BE3C8A" w:rsidP="00F0631D">
            <w:pPr>
              <w:spacing w:after="0" w:line="240" w:lineRule="auto"/>
              <w:jc w:val="center"/>
              <w:rPr>
                <w:rFonts w:ascii="Times New Roman" w:eastAsia="Times New Roman" w:hAnsi="Times New Roman" w:cs="Times New Roman"/>
                <w:sz w:val="24"/>
                <w:szCs w:val="24"/>
                <w:highlight w:val="lightGray"/>
                <w:lang w:eastAsia="ru-RU"/>
              </w:rPr>
            </w:pPr>
          </w:p>
        </w:tc>
        <w:tc>
          <w:tcPr>
            <w:tcW w:w="1920" w:type="dxa"/>
            <w:tcBorders>
              <w:top w:val="nil"/>
              <w:left w:val="nil"/>
              <w:bottom w:val="single" w:sz="4" w:space="0" w:color="auto"/>
              <w:right w:val="single" w:sz="4" w:space="0" w:color="auto"/>
            </w:tcBorders>
            <w:shd w:val="clear" w:color="auto" w:fill="auto"/>
            <w:vAlign w:val="bottom"/>
          </w:tcPr>
          <w:p w:rsidR="00BE3C8A" w:rsidRPr="00F0631D" w:rsidRDefault="00BE3C8A" w:rsidP="00F0631D">
            <w:pPr>
              <w:spacing w:after="0" w:line="240" w:lineRule="auto"/>
              <w:jc w:val="center"/>
              <w:rPr>
                <w:rFonts w:ascii="Times New Roman" w:eastAsia="Times New Roman" w:hAnsi="Times New Roman" w:cs="Times New Roman"/>
                <w:sz w:val="24"/>
                <w:szCs w:val="24"/>
                <w:highlight w:val="lightGray"/>
                <w:lang w:eastAsia="ru-RU"/>
              </w:rPr>
            </w:pPr>
          </w:p>
        </w:tc>
        <w:tc>
          <w:tcPr>
            <w:tcW w:w="1330" w:type="dxa"/>
            <w:tcBorders>
              <w:top w:val="nil"/>
              <w:left w:val="nil"/>
              <w:bottom w:val="single" w:sz="4" w:space="0" w:color="auto"/>
              <w:right w:val="single" w:sz="4" w:space="0" w:color="auto"/>
            </w:tcBorders>
            <w:shd w:val="clear" w:color="auto" w:fill="auto"/>
            <w:vAlign w:val="bottom"/>
          </w:tcPr>
          <w:p w:rsidR="00BE3C8A" w:rsidRPr="00F0631D" w:rsidRDefault="00BE3C8A" w:rsidP="00F0631D">
            <w:pPr>
              <w:spacing w:after="0" w:line="240" w:lineRule="auto"/>
              <w:jc w:val="center"/>
              <w:rPr>
                <w:rFonts w:ascii="Times New Roman" w:eastAsia="Times New Roman" w:hAnsi="Times New Roman" w:cs="Times New Roman"/>
                <w:sz w:val="24"/>
                <w:szCs w:val="24"/>
                <w:highlight w:val="lightGray"/>
                <w:lang w:eastAsia="ru-RU"/>
              </w:rPr>
            </w:pPr>
          </w:p>
        </w:tc>
        <w:tc>
          <w:tcPr>
            <w:tcW w:w="1346" w:type="dxa"/>
            <w:tcBorders>
              <w:top w:val="nil"/>
              <w:left w:val="nil"/>
              <w:bottom w:val="single" w:sz="4" w:space="0" w:color="auto"/>
              <w:right w:val="single" w:sz="4" w:space="0" w:color="auto"/>
            </w:tcBorders>
            <w:shd w:val="clear" w:color="auto" w:fill="auto"/>
            <w:vAlign w:val="bottom"/>
          </w:tcPr>
          <w:p w:rsidR="00BE3C8A" w:rsidRPr="00F0631D" w:rsidRDefault="00BE3C8A" w:rsidP="00F0631D">
            <w:pPr>
              <w:spacing w:after="0" w:line="240" w:lineRule="auto"/>
              <w:jc w:val="center"/>
              <w:rPr>
                <w:rFonts w:ascii="Times New Roman" w:eastAsia="Times New Roman" w:hAnsi="Times New Roman" w:cs="Times New Roman"/>
                <w:sz w:val="24"/>
                <w:szCs w:val="24"/>
                <w:highlight w:val="lightGray"/>
                <w:lang w:eastAsia="ru-RU"/>
              </w:rPr>
            </w:pPr>
          </w:p>
        </w:tc>
      </w:tr>
      <w:tr w:rsidR="00BE3C8A" w:rsidRPr="00F0631D" w:rsidTr="00B01900">
        <w:trPr>
          <w:trHeight w:val="261"/>
        </w:trPr>
        <w:tc>
          <w:tcPr>
            <w:tcW w:w="5544" w:type="dxa"/>
            <w:tcBorders>
              <w:top w:val="nil"/>
              <w:left w:val="single" w:sz="4" w:space="0" w:color="auto"/>
              <w:bottom w:val="single" w:sz="4" w:space="0" w:color="auto"/>
              <w:right w:val="single" w:sz="4" w:space="0" w:color="auto"/>
            </w:tcBorders>
            <w:shd w:val="clear" w:color="auto" w:fill="auto"/>
            <w:vAlign w:val="bottom"/>
          </w:tcPr>
          <w:p w:rsidR="00BE3C8A" w:rsidRPr="00F0631D" w:rsidRDefault="00BE3C8A"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Численность постоянного населения (среднегодовая) - всего</w:t>
            </w:r>
          </w:p>
        </w:tc>
        <w:tc>
          <w:tcPr>
            <w:tcW w:w="1021" w:type="dxa"/>
            <w:tcBorders>
              <w:top w:val="single" w:sz="4" w:space="0" w:color="auto"/>
              <w:left w:val="nil"/>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b/>
                <w:sz w:val="24"/>
                <w:szCs w:val="24"/>
                <w:lang w:eastAsia="ru-RU"/>
              </w:rPr>
            </w:pPr>
            <w:r w:rsidRPr="00F0631D">
              <w:rPr>
                <w:rFonts w:ascii="Times New Roman" w:eastAsia="Times New Roman" w:hAnsi="Times New Roman" w:cs="Times New Roman"/>
                <w:b/>
                <w:sz w:val="24"/>
                <w:szCs w:val="24"/>
                <w:lang w:eastAsia="ru-RU"/>
              </w:rPr>
              <w:t>3344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b/>
                <w:sz w:val="24"/>
                <w:szCs w:val="24"/>
                <w:lang w:eastAsia="ru-RU"/>
              </w:rPr>
            </w:pPr>
            <w:r w:rsidRPr="00F0631D">
              <w:rPr>
                <w:rFonts w:ascii="Times New Roman" w:eastAsia="Times New Roman" w:hAnsi="Times New Roman" w:cs="Times New Roman"/>
                <w:b/>
                <w:sz w:val="24"/>
                <w:szCs w:val="24"/>
                <w:lang w:eastAsia="ru-RU"/>
              </w:rPr>
              <w:t>3280</w:t>
            </w:r>
          </w:p>
        </w:tc>
        <w:tc>
          <w:tcPr>
            <w:tcW w:w="851" w:type="dxa"/>
            <w:tcBorders>
              <w:top w:val="nil"/>
              <w:left w:val="nil"/>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b/>
                <w:sz w:val="24"/>
                <w:szCs w:val="24"/>
                <w:lang w:eastAsia="ru-RU"/>
              </w:rPr>
            </w:pPr>
            <w:r w:rsidRPr="00F0631D">
              <w:rPr>
                <w:rFonts w:ascii="Times New Roman" w:eastAsia="Times New Roman" w:hAnsi="Times New Roman" w:cs="Times New Roman"/>
                <w:b/>
                <w:sz w:val="24"/>
                <w:szCs w:val="24"/>
                <w:lang w:eastAsia="ru-RU"/>
              </w:rPr>
              <w:t>3300</w:t>
            </w:r>
          </w:p>
        </w:tc>
        <w:tc>
          <w:tcPr>
            <w:tcW w:w="1134" w:type="dxa"/>
            <w:tcBorders>
              <w:top w:val="nil"/>
              <w:left w:val="nil"/>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3049</w:t>
            </w:r>
          </w:p>
        </w:tc>
        <w:tc>
          <w:tcPr>
            <w:tcW w:w="1920" w:type="dxa"/>
            <w:tcBorders>
              <w:top w:val="nil"/>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b/>
                <w:sz w:val="24"/>
                <w:szCs w:val="24"/>
                <w:lang w:eastAsia="ru-RU"/>
              </w:rPr>
            </w:pPr>
            <w:r w:rsidRPr="00F0631D">
              <w:rPr>
                <w:rFonts w:ascii="Times New Roman" w:eastAsia="Times New Roman" w:hAnsi="Times New Roman" w:cs="Times New Roman"/>
                <w:b/>
                <w:sz w:val="24"/>
                <w:szCs w:val="24"/>
                <w:lang w:eastAsia="ru-RU"/>
              </w:rPr>
              <w:t>3410</w:t>
            </w:r>
          </w:p>
        </w:tc>
        <w:tc>
          <w:tcPr>
            <w:tcW w:w="1330" w:type="dxa"/>
            <w:tcBorders>
              <w:top w:val="nil"/>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3420</w:t>
            </w:r>
          </w:p>
        </w:tc>
        <w:tc>
          <w:tcPr>
            <w:tcW w:w="1346" w:type="dxa"/>
            <w:tcBorders>
              <w:top w:val="nil"/>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3500</w:t>
            </w:r>
          </w:p>
        </w:tc>
      </w:tr>
      <w:tr w:rsidR="00BE3C8A" w:rsidRPr="00F0631D" w:rsidTr="00B01900">
        <w:trPr>
          <w:trHeight w:val="140"/>
        </w:trPr>
        <w:tc>
          <w:tcPr>
            <w:tcW w:w="5544" w:type="dxa"/>
            <w:tcBorders>
              <w:top w:val="nil"/>
              <w:left w:val="single" w:sz="4" w:space="0" w:color="auto"/>
              <w:bottom w:val="single" w:sz="4" w:space="0" w:color="auto"/>
              <w:right w:val="single" w:sz="4" w:space="0" w:color="auto"/>
            </w:tcBorders>
            <w:shd w:val="clear" w:color="auto" w:fill="auto"/>
            <w:vAlign w:val="bottom"/>
          </w:tcPr>
          <w:p w:rsidR="00BE3C8A" w:rsidRPr="00F0631D" w:rsidRDefault="00BE3C8A"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Численность населения в трудоспособном возрасте</w:t>
            </w:r>
          </w:p>
        </w:tc>
        <w:tc>
          <w:tcPr>
            <w:tcW w:w="1021" w:type="dxa"/>
            <w:tcBorders>
              <w:top w:val="single" w:sz="4" w:space="0" w:color="auto"/>
              <w:left w:val="nil"/>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1768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1848</w:t>
            </w:r>
          </w:p>
        </w:tc>
        <w:tc>
          <w:tcPr>
            <w:tcW w:w="851"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1853</w:t>
            </w:r>
          </w:p>
        </w:tc>
        <w:tc>
          <w:tcPr>
            <w:tcW w:w="1134"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1860</w:t>
            </w:r>
          </w:p>
        </w:tc>
        <w:tc>
          <w:tcPr>
            <w:tcW w:w="1920" w:type="dxa"/>
            <w:tcBorders>
              <w:top w:val="nil"/>
              <w:left w:val="nil"/>
              <w:bottom w:val="single" w:sz="4" w:space="0" w:color="auto"/>
              <w:right w:val="single" w:sz="4" w:space="0" w:color="auto"/>
            </w:tcBorders>
            <w:shd w:val="clear" w:color="auto" w:fill="auto"/>
            <w:noWrap/>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1880</w:t>
            </w:r>
          </w:p>
        </w:tc>
        <w:tc>
          <w:tcPr>
            <w:tcW w:w="1330" w:type="dxa"/>
            <w:tcBorders>
              <w:top w:val="nil"/>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1900</w:t>
            </w:r>
          </w:p>
        </w:tc>
        <w:tc>
          <w:tcPr>
            <w:tcW w:w="1346" w:type="dxa"/>
            <w:tcBorders>
              <w:top w:val="nil"/>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1900</w:t>
            </w:r>
          </w:p>
        </w:tc>
      </w:tr>
      <w:tr w:rsidR="00BE3C8A" w:rsidRPr="00F0631D" w:rsidTr="00B01900">
        <w:trPr>
          <w:trHeight w:val="140"/>
        </w:trPr>
        <w:tc>
          <w:tcPr>
            <w:tcW w:w="5544" w:type="dxa"/>
            <w:tcBorders>
              <w:top w:val="nil"/>
              <w:left w:val="single" w:sz="4" w:space="0" w:color="auto"/>
              <w:bottom w:val="single" w:sz="4" w:space="0" w:color="auto"/>
              <w:right w:val="single" w:sz="4" w:space="0" w:color="auto"/>
            </w:tcBorders>
            <w:shd w:val="clear" w:color="auto" w:fill="auto"/>
            <w:vAlign w:val="bottom"/>
          </w:tcPr>
          <w:p w:rsidR="00BE3C8A" w:rsidRPr="00F0631D" w:rsidRDefault="00BE3C8A"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Численность населения в возрасте от 0-7</w:t>
            </w:r>
          </w:p>
        </w:tc>
        <w:tc>
          <w:tcPr>
            <w:tcW w:w="1021" w:type="dxa"/>
            <w:tcBorders>
              <w:top w:val="single" w:sz="4" w:space="0" w:color="auto"/>
              <w:left w:val="nil"/>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270</w:t>
            </w:r>
          </w:p>
        </w:tc>
        <w:tc>
          <w:tcPr>
            <w:tcW w:w="851"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275</w:t>
            </w:r>
          </w:p>
        </w:tc>
        <w:tc>
          <w:tcPr>
            <w:tcW w:w="1134"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290</w:t>
            </w:r>
          </w:p>
        </w:tc>
        <w:tc>
          <w:tcPr>
            <w:tcW w:w="1920" w:type="dxa"/>
            <w:tcBorders>
              <w:top w:val="nil"/>
              <w:left w:val="nil"/>
              <w:bottom w:val="single" w:sz="4" w:space="0" w:color="auto"/>
              <w:right w:val="single" w:sz="4" w:space="0" w:color="auto"/>
            </w:tcBorders>
            <w:shd w:val="clear" w:color="auto" w:fill="auto"/>
            <w:noWrap/>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295</w:t>
            </w:r>
          </w:p>
        </w:tc>
        <w:tc>
          <w:tcPr>
            <w:tcW w:w="1330" w:type="dxa"/>
            <w:tcBorders>
              <w:top w:val="nil"/>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299</w:t>
            </w:r>
          </w:p>
        </w:tc>
        <w:tc>
          <w:tcPr>
            <w:tcW w:w="1346" w:type="dxa"/>
            <w:tcBorders>
              <w:top w:val="nil"/>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305</w:t>
            </w:r>
          </w:p>
        </w:tc>
      </w:tr>
      <w:tr w:rsidR="00BE3C8A" w:rsidRPr="00F0631D" w:rsidTr="00B01900">
        <w:trPr>
          <w:trHeight w:val="140"/>
        </w:trPr>
        <w:tc>
          <w:tcPr>
            <w:tcW w:w="5544" w:type="dxa"/>
            <w:tcBorders>
              <w:top w:val="nil"/>
              <w:left w:val="single" w:sz="4" w:space="0" w:color="auto"/>
              <w:bottom w:val="single" w:sz="4" w:space="0" w:color="auto"/>
              <w:right w:val="single" w:sz="4" w:space="0" w:color="auto"/>
            </w:tcBorders>
            <w:shd w:val="clear" w:color="auto" w:fill="auto"/>
            <w:vAlign w:val="bottom"/>
          </w:tcPr>
          <w:p w:rsidR="00BE3C8A" w:rsidRPr="00F0631D" w:rsidRDefault="00BE3C8A"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Численность населения в возрасте от 8-15</w:t>
            </w:r>
          </w:p>
        </w:tc>
        <w:tc>
          <w:tcPr>
            <w:tcW w:w="1021" w:type="dxa"/>
            <w:tcBorders>
              <w:top w:val="single" w:sz="4" w:space="0" w:color="auto"/>
              <w:left w:val="nil"/>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437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335</w:t>
            </w:r>
          </w:p>
        </w:tc>
        <w:tc>
          <w:tcPr>
            <w:tcW w:w="851"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342</w:t>
            </w:r>
          </w:p>
        </w:tc>
        <w:tc>
          <w:tcPr>
            <w:tcW w:w="1134"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360</w:t>
            </w:r>
          </w:p>
        </w:tc>
        <w:tc>
          <w:tcPr>
            <w:tcW w:w="1920" w:type="dxa"/>
            <w:tcBorders>
              <w:top w:val="nil"/>
              <w:left w:val="nil"/>
              <w:bottom w:val="single" w:sz="4" w:space="0" w:color="auto"/>
              <w:right w:val="single" w:sz="4" w:space="0" w:color="auto"/>
            </w:tcBorders>
            <w:shd w:val="clear" w:color="auto" w:fill="auto"/>
            <w:noWrap/>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385</w:t>
            </w:r>
          </w:p>
        </w:tc>
        <w:tc>
          <w:tcPr>
            <w:tcW w:w="1330" w:type="dxa"/>
            <w:tcBorders>
              <w:top w:val="nil"/>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w:t>
            </w:r>
          </w:p>
        </w:tc>
        <w:tc>
          <w:tcPr>
            <w:tcW w:w="1346" w:type="dxa"/>
            <w:tcBorders>
              <w:top w:val="nil"/>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420</w:t>
            </w:r>
          </w:p>
        </w:tc>
      </w:tr>
      <w:tr w:rsidR="00BE3C8A" w:rsidRPr="00F0631D" w:rsidTr="00B01900">
        <w:trPr>
          <w:trHeight w:val="140"/>
        </w:trPr>
        <w:tc>
          <w:tcPr>
            <w:tcW w:w="5544" w:type="dxa"/>
            <w:tcBorders>
              <w:top w:val="nil"/>
              <w:left w:val="single" w:sz="4" w:space="0" w:color="auto"/>
              <w:bottom w:val="single" w:sz="4" w:space="0" w:color="auto"/>
              <w:right w:val="single" w:sz="4" w:space="0" w:color="auto"/>
            </w:tcBorders>
            <w:shd w:val="clear" w:color="auto" w:fill="auto"/>
            <w:vAlign w:val="bottom"/>
          </w:tcPr>
          <w:p w:rsidR="00BE3C8A" w:rsidRPr="00F0631D" w:rsidRDefault="00BE3C8A"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Численность населения старше трудоспособного</w:t>
            </w:r>
          </w:p>
        </w:tc>
        <w:tc>
          <w:tcPr>
            <w:tcW w:w="1021" w:type="dxa"/>
            <w:tcBorders>
              <w:top w:val="single" w:sz="4" w:space="0" w:color="auto"/>
              <w:left w:val="nil"/>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895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827</w:t>
            </w:r>
          </w:p>
        </w:tc>
        <w:tc>
          <w:tcPr>
            <w:tcW w:w="851"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830</w:t>
            </w:r>
          </w:p>
        </w:tc>
        <w:tc>
          <w:tcPr>
            <w:tcW w:w="1134"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840</w:t>
            </w:r>
          </w:p>
        </w:tc>
        <w:tc>
          <w:tcPr>
            <w:tcW w:w="1920" w:type="dxa"/>
            <w:tcBorders>
              <w:top w:val="nil"/>
              <w:left w:val="nil"/>
              <w:bottom w:val="single" w:sz="4" w:space="0" w:color="auto"/>
              <w:right w:val="single" w:sz="4" w:space="0" w:color="auto"/>
            </w:tcBorders>
            <w:shd w:val="clear" w:color="auto" w:fill="auto"/>
            <w:noWrap/>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850</w:t>
            </w:r>
          </w:p>
        </w:tc>
        <w:tc>
          <w:tcPr>
            <w:tcW w:w="1330" w:type="dxa"/>
            <w:tcBorders>
              <w:top w:val="nil"/>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860</w:t>
            </w:r>
          </w:p>
        </w:tc>
        <w:tc>
          <w:tcPr>
            <w:tcW w:w="1346" w:type="dxa"/>
            <w:tcBorders>
              <w:top w:val="nil"/>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870</w:t>
            </w:r>
          </w:p>
        </w:tc>
      </w:tr>
      <w:tr w:rsidR="00BE3C8A" w:rsidRPr="00F0631D" w:rsidTr="00B01900">
        <w:trPr>
          <w:trHeight w:val="261"/>
        </w:trPr>
        <w:tc>
          <w:tcPr>
            <w:tcW w:w="5544" w:type="dxa"/>
            <w:tcBorders>
              <w:top w:val="nil"/>
              <w:left w:val="single" w:sz="4" w:space="0" w:color="auto"/>
              <w:bottom w:val="single" w:sz="4" w:space="0" w:color="auto"/>
              <w:right w:val="single" w:sz="4" w:space="0" w:color="auto"/>
            </w:tcBorders>
            <w:shd w:val="clear" w:color="auto" w:fill="auto"/>
            <w:vAlign w:val="bottom"/>
          </w:tcPr>
          <w:p w:rsidR="00BE3C8A" w:rsidRPr="00F0631D" w:rsidRDefault="00BE3C8A" w:rsidP="00F0631D">
            <w:pPr>
              <w:spacing w:after="0" w:line="240" w:lineRule="auto"/>
              <w:rPr>
                <w:rFonts w:ascii="Times New Roman" w:eastAsia="Times New Roman" w:hAnsi="Times New Roman" w:cs="Times New Roman"/>
                <w:b/>
                <w:bCs/>
                <w:sz w:val="24"/>
                <w:szCs w:val="24"/>
                <w:lang w:eastAsia="ru-RU"/>
              </w:rPr>
            </w:pPr>
          </w:p>
        </w:tc>
        <w:tc>
          <w:tcPr>
            <w:tcW w:w="1021" w:type="dxa"/>
            <w:tcBorders>
              <w:top w:val="single" w:sz="4" w:space="0" w:color="auto"/>
              <w:left w:val="nil"/>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1920"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1330" w:type="dxa"/>
            <w:tcBorders>
              <w:top w:val="nil"/>
              <w:left w:val="nil"/>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1346" w:type="dxa"/>
            <w:tcBorders>
              <w:top w:val="nil"/>
              <w:left w:val="nil"/>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r>
      <w:tr w:rsidR="00BE3C8A" w:rsidRPr="00F0631D" w:rsidTr="00B01900">
        <w:trPr>
          <w:trHeight w:val="261"/>
        </w:trPr>
        <w:tc>
          <w:tcPr>
            <w:tcW w:w="5544" w:type="dxa"/>
            <w:tcBorders>
              <w:top w:val="nil"/>
              <w:left w:val="single" w:sz="4" w:space="0" w:color="auto"/>
              <w:bottom w:val="single" w:sz="4" w:space="0" w:color="auto"/>
              <w:right w:val="single" w:sz="4" w:space="0" w:color="auto"/>
            </w:tcBorders>
            <w:shd w:val="clear" w:color="auto" w:fill="auto"/>
            <w:vAlign w:val="bottom"/>
          </w:tcPr>
          <w:p w:rsidR="00BE3C8A" w:rsidRPr="00F0631D" w:rsidRDefault="00BE3C8A" w:rsidP="00F0631D">
            <w:pPr>
              <w:spacing w:after="0" w:line="240" w:lineRule="auto"/>
              <w:rPr>
                <w:rFonts w:ascii="Times New Roman" w:eastAsia="Times New Roman" w:hAnsi="Times New Roman" w:cs="Times New Roman"/>
                <w:b/>
                <w:bCs/>
                <w:sz w:val="24"/>
                <w:szCs w:val="24"/>
                <w:lang w:eastAsia="ru-RU"/>
              </w:rPr>
            </w:pPr>
            <w:r w:rsidRPr="00F0631D">
              <w:rPr>
                <w:rFonts w:ascii="Times New Roman" w:eastAsia="Times New Roman" w:hAnsi="Times New Roman" w:cs="Times New Roman"/>
                <w:b/>
                <w:bCs/>
                <w:sz w:val="24"/>
                <w:szCs w:val="24"/>
                <w:lang w:eastAsia="ru-RU"/>
              </w:rPr>
              <w:t>II. Промышленность</w:t>
            </w:r>
          </w:p>
        </w:tc>
        <w:tc>
          <w:tcPr>
            <w:tcW w:w="1021" w:type="dxa"/>
            <w:tcBorders>
              <w:top w:val="single" w:sz="4" w:space="0" w:color="auto"/>
              <w:left w:val="nil"/>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1920"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1330" w:type="dxa"/>
            <w:tcBorders>
              <w:top w:val="nil"/>
              <w:left w:val="nil"/>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1346" w:type="dxa"/>
            <w:tcBorders>
              <w:top w:val="nil"/>
              <w:left w:val="nil"/>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r>
      <w:tr w:rsidR="00BE3C8A" w:rsidRPr="00F0631D" w:rsidTr="00B01900">
        <w:trPr>
          <w:trHeight w:val="198"/>
        </w:trPr>
        <w:tc>
          <w:tcPr>
            <w:tcW w:w="5544" w:type="dxa"/>
            <w:tcBorders>
              <w:top w:val="nil"/>
              <w:left w:val="single" w:sz="4" w:space="0" w:color="auto"/>
              <w:bottom w:val="single" w:sz="4" w:space="0" w:color="auto"/>
              <w:right w:val="single" w:sz="4" w:space="0" w:color="auto"/>
            </w:tcBorders>
            <w:shd w:val="clear" w:color="auto" w:fill="auto"/>
            <w:noWrap/>
            <w:vAlign w:val="bottom"/>
          </w:tcPr>
          <w:p w:rsidR="00BE3C8A" w:rsidRPr="00F0631D" w:rsidRDefault="00BE3C8A"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Объем производства промышленной продукции</w:t>
            </w:r>
          </w:p>
        </w:tc>
        <w:tc>
          <w:tcPr>
            <w:tcW w:w="1021" w:type="dxa"/>
            <w:tcBorders>
              <w:top w:val="single" w:sz="4" w:space="0" w:color="auto"/>
              <w:left w:val="nil"/>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36,9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37,0</w:t>
            </w:r>
          </w:p>
        </w:tc>
        <w:tc>
          <w:tcPr>
            <w:tcW w:w="851" w:type="dxa"/>
            <w:tcBorders>
              <w:top w:val="nil"/>
              <w:left w:val="nil"/>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37,2</w:t>
            </w:r>
          </w:p>
        </w:tc>
        <w:tc>
          <w:tcPr>
            <w:tcW w:w="1134" w:type="dxa"/>
            <w:tcBorders>
              <w:top w:val="nil"/>
              <w:left w:val="nil"/>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37,5</w:t>
            </w:r>
          </w:p>
        </w:tc>
        <w:tc>
          <w:tcPr>
            <w:tcW w:w="1920" w:type="dxa"/>
            <w:tcBorders>
              <w:top w:val="nil"/>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37,9</w:t>
            </w:r>
          </w:p>
        </w:tc>
        <w:tc>
          <w:tcPr>
            <w:tcW w:w="1330" w:type="dxa"/>
            <w:tcBorders>
              <w:top w:val="nil"/>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38,0</w:t>
            </w:r>
          </w:p>
        </w:tc>
        <w:tc>
          <w:tcPr>
            <w:tcW w:w="1346" w:type="dxa"/>
            <w:tcBorders>
              <w:top w:val="nil"/>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38,5</w:t>
            </w:r>
          </w:p>
        </w:tc>
      </w:tr>
      <w:tr w:rsidR="00BE3C8A" w:rsidRPr="00F0631D" w:rsidTr="00B01900">
        <w:trPr>
          <w:trHeight w:val="336"/>
        </w:trPr>
        <w:tc>
          <w:tcPr>
            <w:tcW w:w="5544" w:type="dxa"/>
            <w:tcBorders>
              <w:top w:val="nil"/>
              <w:left w:val="single" w:sz="4" w:space="0" w:color="auto"/>
              <w:bottom w:val="single" w:sz="4" w:space="0" w:color="auto"/>
              <w:right w:val="single" w:sz="4" w:space="0" w:color="auto"/>
            </w:tcBorders>
            <w:shd w:val="clear" w:color="auto" w:fill="auto"/>
            <w:vAlign w:val="bottom"/>
          </w:tcPr>
          <w:p w:rsidR="00BE3C8A" w:rsidRPr="00F0631D" w:rsidRDefault="00BE3C8A" w:rsidP="00F0631D">
            <w:pPr>
              <w:spacing w:after="0" w:line="240" w:lineRule="auto"/>
              <w:rPr>
                <w:rFonts w:ascii="Times New Roman" w:eastAsia="Times New Roman" w:hAnsi="Times New Roman" w:cs="Times New Roman"/>
                <w:b/>
                <w:bCs/>
                <w:sz w:val="24"/>
                <w:szCs w:val="24"/>
                <w:lang w:eastAsia="ru-RU"/>
              </w:rPr>
            </w:pPr>
            <w:r w:rsidRPr="00F0631D">
              <w:rPr>
                <w:rFonts w:ascii="Times New Roman" w:eastAsia="Times New Roman" w:hAnsi="Times New Roman" w:cs="Times New Roman"/>
                <w:b/>
                <w:bCs/>
                <w:sz w:val="24"/>
                <w:szCs w:val="24"/>
                <w:lang w:eastAsia="ru-RU"/>
              </w:rPr>
              <w:t>III. Продукция сельского хозяйства в хозяйствах всех категориях</w:t>
            </w:r>
          </w:p>
        </w:tc>
        <w:tc>
          <w:tcPr>
            <w:tcW w:w="1021" w:type="dxa"/>
            <w:tcBorders>
              <w:top w:val="single" w:sz="4" w:space="0" w:color="auto"/>
              <w:left w:val="nil"/>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roofErr w:type="spellStart"/>
            <w:r w:rsidRPr="00F0631D">
              <w:rPr>
                <w:rFonts w:ascii="Times New Roman" w:eastAsia="Times New Roman" w:hAnsi="Times New Roman" w:cs="Times New Roman"/>
                <w:sz w:val="24"/>
                <w:szCs w:val="24"/>
                <w:lang w:eastAsia="ru-RU"/>
              </w:rPr>
              <w:t>Руб.чел</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7,21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7,12</w:t>
            </w:r>
          </w:p>
        </w:tc>
        <w:tc>
          <w:tcPr>
            <w:tcW w:w="851"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7,08</w:t>
            </w:r>
          </w:p>
        </w:tc>
        <w:tc>
          <w:tcPr>
            <w:tcW w:w="1134"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7,04</w:t>
            </w:r>
          </w:p>
        </w:tc>
        <w:tc>
          <w:tcPr>
            <w:tcW w:w="1920" w:type="dxa"/>
            <w:tcBorders>
              <w:top w:val="nil"/>
              <w:left w:val="nil"/>
              <w:bottom w:val="single" w:sz="4" w:space="0" w:color="auto"/>
              <w:right w:val="single" w:sz="4" w:space="0" w:color="auto"/>
            </w:tcBorders>
            <w:shd w:val="clear" w:color="auto" w:fill="auto"/>
            <w:noWrap/>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7,02</w:t>
            </w:r>
          </w:p>
        </w:tc>
        <w:tc>
          <w:tcPr>
            <w:tcW w:w="1330" w:type="dxa"/>
            <w:tcBorders>
              <w:top w:val="nil"/>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7,10</w:t>
            </w:r>
          </w:p>
        </w:tc>
        <w:tc>
          <w:tcPr>
            <w:tcW w:w="1346" w:type="dxa"/>
            <w:tcBorders>
              <w:top w:val="nil"/>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7,15</w:t>
            </w:r>
          </w:p>
        </w:tc>
      </w:tr>
      <w:tr w:rsidR="00BE3C8A" w:rsidRPr="00F0631D" w:rsidTr="00B01900">
        <w:trPr>
          <w:trHeight w:val="336"/>
        </w:trPr>
        <w:tc>
          <w:tcPr>
            <w:tcW w:w="5544" w:type="dxa"/>
            <w:tcBorders>
              <w:top w:val="nil"/>
              <w:left w:val="single" w:sz="4" w:space="0" w:color="auto"/>
              <w:bottom w:val="single" w:sz="4" w:space="0" w:color="auto"/>
              <w:right w:val="single" w:sz="4" w:space="0" w:color="auto"/>
            </w:tcBorders>
            <w:shd w:val="clear" w:color="auto" w:fill="auto"/>
            <w:vAlign w:val="bottom"/>
          </w:tcPr>
          <w:p w:rsidR="00BE3C8A" w:rsidRPr="00F0631D" w:rsidRDefault="00BE3C8A" w:rsidP="00F0631D">
            <w:pPr>
              <w:spacing w:after="0" w:line="240" w:lineRule="auto"/>
              <w:rPr>
                <w:rFonts w:ascii="Times New Roman" w:eastAsia="Times New Roman" w:hAnsi="Times New Roman" w:cs="Times New Roman"/>
                <w:b/>
                <w:bCs/>
                <w:sz w:val="24"/>
                <w:szCs w:val="24"/>
                <w:lang w:eastAsia="ru-RU"/>
              </w:rPr>
            </w:pPr>
          </w:p>
        </w:tc>
        <w:tc>
          <w:tcPr>
            <w:tcW w:w="1021" w:type="dxa"/>
            <w:tcBorders>
              <w:top w:val="single" w:sz="4" w:space="0" w:color="auto"/>
              <w:left w:val="nil"/>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0"/>
                <w:szCs w:val="20"/>
                <w:lang w:eastAsia="ru-RU"/>
              </w:rPr>
              <w:t>% к пред. году</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0,98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0,98</w:t>
            </w:r>
          </w:p>
        </w:tc>
        <w:tc>
          <w:tcPr>
            <w:tcW w:w="851"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0,99</w:t>
            </w:r>
          </w:p>
        </w:tc>
        <w:tc>
          <w:tcPr>
            <w:tcW w:w="1134"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0,99</w:t>
            </w:r>
          </w:p>
        </w:tc>
        <w:tc>
          <w:tcPr>
            <w:tcW w:w="1920" w:type="dxa"/>
            <w:tcBorders>
              <w:top w:val="nil"/>
              <w:left w:val="nil"/>
              <w:bottom w:val="single" w:sz="4" w:space="0" w:color="auto"/>
              <w:right w:val="single" w:sz="4" w:space="0" w:color="auto"/>
            </w:tcBorders>
            <w:shd w:val="clear" w:color="auto" w:fill="auto"/>
            <w:noWrap/>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0,99</w:t>
            </w:r>
          </w:p>
        </w:tc>
        <w:tc>
          <w:tcPr>
            <w:tcW w:w="1330" w:type="dxa"/>
            <w:tcBorders>
              <w:top w:val="nil"/>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0,99</w:t>
            </w:r>
          </w:p>
        </w:tc>
        <w:tc>
          <w:tcPr>
            <w:tcW w:w="1346" w:type="dxa"/>
            <w:tcBorders>
              <w:top w:val="nil"/>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0,99</w:t>
            </w:r>
          </w:p>
        </w:tc>
      </w:tr>
      <w:tr w:rsidR="00BE3C8A" w:rsidRPr="00F0631D" w:rsidTr="00B01900">
        <w:trPr>
          <w:trHeight w:val="336"/>
        </w:trPr>
        <w:tc>
          <w:tcPr>
            <w:tcW w:w="5544" w:type="dxa"/>
            <w:tcBorders>
              <w:top w:val="nil"/>
              <w:left w:val="single" w:sz="4" w:space="0" w:color="auto"/>
              <w:bottom w:val="single" w:sz="4" w:space="0" w:color="auto"/>
              <w:right w:val="single" w:sz="4" w:space="0" w:color="auto"/>
            </w:tcBorders>
            <w:shd w:val="clear" w:color="auto" w:fill="auto"/>
            <w:vAlign w:val="bottom"/>
          </w:tcPr>
          <w:p w:rsidR="00BE3C8A" w:rsidRPr="00F0631D" w:rsidRDefault="00BE3C8A" w:rsidP="00F0631D">
            <w:pPr>
              <w:spacing w:after="0" w:line="240" w:lineRule="auto"/>
              <w:rPr>
                <w:rFonts w:ascii="Times New Roman" w:eastAsia="Times New Roman" w:hAnsi="Times New Roman" w:cs="Times New Roman"/>
                <w:bCs/>
                <w:sz w:val="24"/>
                <w:szCs w:val="24"/>
                <w:lang w:eastAsia="ru-RU"/>
              </w:rPr>
            </w:pPr>
            <w:r w:rsidRPr="00F0631D">
              <w:rPr>
                <w:rFonts w:ascii="Times New Roman" w:eastAsia="Times New Roman" w:hAnsi="Times New Roman" w:cs="Times New Roman"/>
                <w:bCs/>
                <w:sz w:val="24"/>
                <w:szCs w:val="24"/>
                <w:lang w:eastAsia="ru-RU"/>
              </w:rPr>
              <w:t>Посевные площади сельскохозяйственных культур</w:t>
            </w:r>
          </w:p>
        </w:tc>
        <w:tc>
          <w:tcPr>
            <w:tcW w:w="1021" w:type="dxa"/>
            <w:tcBorders>
              <w:top w:val="single" w:sz="4" w:space="0" w:color="auto"/>
              <w:left w:val="nil"/>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га</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208</w:t>
            </w:r>
          </w:p>
        </w:tc>
        <w:tc>
          <w:tcPr>
            <w:tcW w:w="851"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208</w:t>
            </w:r>
          </w:p>
        </w:tc>
        <w:tc>
          <w:tcPr>
            <w:tcW w:w="1134"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208</w:t>
            </w:r>
          </w:p>
        </w:tc>
        <w:tc>
          <w:tcPr>
            <w:tcW w:w="1920" w:type="dxa"/>
            <w:tcBorders>
              <w:top w:val="nil"/>
              <w:left w:val="nil"/>
              <w:bottom w:val="single" w:sz="4" w:space="0" w:color="auto"/>
              <w:right w:val="single" w:sz="4" w:space="0" w:color="auto"/>
            </w:tcBorders>
            <w:shd w:val="clear" w:color="auto" w:fill="auto"/>
            <w:noWrap/>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208</w:t>
            </w:r>
          </w:p>
        </w:tc>
        <w:tc>
          <w:tcPr>
            <w:tcW w:w="1330" w:type="dxa"/>
            <w:tcBorders>
              <w:top w:val="nil"/>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w:t>
            </w:r>
          </w:p>
        </w:tc>
        <w:tc>
          <w:tcPr>
            <w:tcW w:w="1346" w:type="dxa"/>
            <w:tcBorders>
              <w:top w:val="nil"/>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w:t>
            </w:r>
          </w:p>
        </w:tc>
      </w:tr>
      <w:tr w:rsidR="00BE3C8A" w:rsidRPr="00F0631D" w:rsidTr="00B01900">
        <w:trPr>
          <w:trHeight w:val="336"/>
        </w:trPr>
        <w:tc>
          <w:tcPr>
            <w:tcW w:w="5544" w:type="dxa"/>
            <w:tcBorders>
              <w:top w:val="nil"/>
              <w:left w:val="single" w:sz="4" w:space="0" w:color="auto"/>
              <w:bottom w:val="single" w:sz="4" w:space="0" w:color="auto"/>
              <w:right w:val="single" w:sz="4" w:space="0" w:color="auto"/>
            </w:tcBorders>
            <w:shd w:val="clear" w:color="auto" w:fill="auto"/>
            <w:vAlign w:val="bottom"/>
          </w:tcPr>
          <w:p w:rsidR="00BE3C8A" w:rsidRPr="00F0631D" w:rsidRDefault="00BE3C8A" w:rsidP="00F0631D">
            <w:pPr>
              <w:spacing w:after="0" w:line="240" w:lineRule="auto"/>
              <w:rPr>
                <w:rFonts w:ascii="Times New Roman" w:eastAsia="Times New Roman" w:hAnsi="Times New Roman" w:cs="Times New Roman"/>
                <w:bCs/>
                <w:sz w:val="24"/>
                <w:szCs w:val="24"/>
                <w:lang w:eastAsia="ru-RU"/>
              </w:rPr>
            </w:pPr>
            <w:r w:rsidRPr="00F0631D">
              <w:rPr>
                <w:rFonts w:ascii="Times New Roman" w:eastAsia="Times New Roman" w:hAnsi="Times New Roman" w:cs="Times New Roman"/>
                <w:bCs/>
                <w:sz w:val="24"/>
                <w:szCs w:val="24"/>
                <w:lang w:eastAsia="ru-RU"/>
              </w:rPr>
              <w:t>В том числе: Картофеля</w:t>
            </w:r>
          </w:p>
        </w:tc>
        <w:tc>
          <w:tcPr>
            <w:tcW w:w="1021" w:type="dxa"/>
            <w:tcBorders>
              <w:top w:val="single" w:sz="4" w:space="0" w:color="auto"/>
              <w:left w:val="nil"/>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га</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157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158</w:t>
            </w:r>
          </w:p>
        </w:tc>
        <w:tc>
          <w:tcPr>
            <w:tcW w:w="851"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159</w:t>
            </w:r>
          </w:p>
        </w:tc>
        <w:tc>
          <w:tcPr>
            <w:tcW w:w="1134"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159</w:t>
            </w:r>
          </w:p>
        </w:tc>
        <w:tc>
          <w:tcPr>
            <w:tcW w:w="1920" w:type="dxa"/>
            <w:tcBorders>
              <w:top w:val="nil"/>
              <w:left w:val="nil"/>
              <w:bottom w:val="single" w:sz="4" w:space="0" w:color="auto"/>
              <w:right w:val="single" w:sz="4" w:space="0" w:color="auto"/>
            </w:tcBorders>
            <w:shd w:val="clear" w:color="auto" w:fill="auto"/>
            <w:noWrap/>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159</w:t>
            </w:r>
          </w:p>
        </w:tc>
        <w:tc>
          <w:tcPr>
            <w:tcW w:w="1330" w:type="dxa"/>
            <w:tcBorders>
              <w:top w:val="nil"/>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159</w:t>
            </w:r>
          </w:p>
        </w:tc>
        <w:tc>
          <w:tcPr>
            <w:tcW w:w="1346" w:type="dxa"/>
            <w:tcBorders>
              <w:top w:val="nil"/>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159</w:t>
            </w:r>
          </w:p>
        </w:tc>
      </w:tr>
      <w:tr w:rsidR="00BE3C8A" w:rsidRPr="00F0631D" w:rsidTr="00B01900">
        <w:trPr>
          <w:trHeight w:val="336"/>
        </w:trPr>
        <w:tc>
          <w:tcPr>
            <w:tcW w:w="5544" w:type="dxa"/>
            <w:tcBorders>
              <w:top w:val="nil"/>
              <w:left w:val="single" w:sz="4" w:space="0" w:color="auto"/>
              <w:bottom w:val="single" w:sz="4" w:space="0" w:color="auto"/>
              <w:right w:val="single" w:sz="4" w:space="0" w:color="auto"/>
            </w:tcBorders>
            <w:shd w:val="clear" w:color="auto" w:fill="auto"/>
            <w:vAlign w:val="bottom"/>
          </w:tcPr>
          <w:p w:rsidR="00BE3C8A" w:rsidRPr="00F0631D" w:rsidRDefault="00BE3C8A" w:rsidP="00F0631D">
            <w:pPr>
              <w:spacing w:after="0" w:line="240" w:lineRule="auto"/>
              <w:rPr>
                <w:rFonts w:ascii="Times New Roman" w:eastAsia="Times New Roman" w:hAnsi="Times New Roman" w:cs="Times New Roman"/>
                <w:bCs/>
                <w:sz w:val="24"/>
                <w:szCs w:val="24"/>
                <w:lang w:eastAsia="ru-RU"/>
              </w:rPr>
            </w:pPr>
            <w:r w:rsidRPr="00F0631D">
              <w:rPr>
                <w:rFonts w:ascii="Times New Roman" w:eastAsia="Times New Roman" w:hAnsi="Times New Roman" w:cs="Times New Roman"/>
                <w:bCs/>
                <w:sz w:val="24"/>
                <w:szCs w:val="24"/>
                <w:lang w:eastAsia="ru-RU"/>
              </w:rPr>
              <w:t xml:space="preserve">                   Овощей (открытого и закрытого грунта)</w:t>
            </w:r>
          </w:p>
        </w:tc>
        <w:tc>
          <w:tcPr>
            <w:tcW w:w="1021" w:type="dxa"/>
            <w:tcBorders>
              <w:top w:val="single" w:sz="4" w:space="0" w:color="auto"/>
              <w:left w:val="nil"/>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га</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52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52</w:t>
            </w:r>
          </w:p>
        </w:tc>
        <w:tc>
          <w:tcPr>
            <w:tcW w:w="851"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52</w:t>
            </w:r>
          </w:p>
        </w:tc>
        <w:tc>
          <w:tcPr>
            <w:tcW w:w="1134"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52</w:t>
            </w:r>
          </w:p>
        </w:tc>
        <w:tc>
          <w:tcPr>
            <w:tcW w:w="1920" w:type="dxa"/>
            <w:tcBorders>
              <w:top w:val="nil"/>
              <w:left w:val="nil"/>
              <w:bottom w:val="single" w:sz="4" w:space="0" w:color="auto"/>
              <w:right w:val="single" w:sz="4" w:space="0" w:color="auto"/>
            </w:tcBorders>
            <w:shd w:val="clear" w:color="auto" w:fill="auto"/>
            <w:noWrap/>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52</w:t>
            </w:r>
          </w:p>
        </w:tc>
        <w:tc>
          <w:tcPr>
            <w:tcW w:w="1330" w:type="dxa"/>
            <w:tcBorders>
              <w:top w:val="nil"/>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1346" w:type="dxa"/>
            <w:tcBorders>
              <w:top w:val="nil"/>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r>
      <w:tr w:rsidR="00BE3C8A" w:rsidRPr="00F0631D" w:rsidTr="00B01900">
        <w:trPr>
          <w:trHeight w:val="269"/>
        </w:trPr>
        <w:tc>
          <w:tcPr>
            <w:tcW w:w="5544" w:type="dxa"/>
            <w:tcBorders>
              <w:top w:val="nil"/>
              <w:left w:val="single" w:sz="4" w:space="0" w:color="auto"/>
              <w:bottom w:val="single" w:sz="4" w:space="0" w:color="auto"/>
              <w:right w:val="single" w:sz="4" w:space="0" w:color="auto"/>
            </w:tcBorders>
            <w:shd w:val="clear" w:color="auto" w:fill="auto"/>
            <w:vAlign w:val="bottom"/>
          </w:tcPr>
          <w:p w:rsidR="00BE3C8A" w:rsidRPr="00F0631D" w:rsidRDefault="00BE3C8A"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 </w:t>
            </w:r>
          </w:p>
        </w:tc>
        <w:tc>
          <w:tcPr>
            <w:tcW w:w="1021" w:type="dxa"/>
            <w:tcBorders>
              <w:top w:val="single" w:sz="4" w:space="0" w:color="auto"/>
              <w:left w:val="nil"/>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1920"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1330" w:type="dxa"/>
            <w:tcBorders>
              <w:top w:val="nil"/>
              <w:left w:val="nil"/>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1346" w:type="dxa"/>
            <w:tcBorders>
              <w:top w:val="nil"/>
              <w:left w:val="nil"/>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r>
      <w:tr w:rsidR="00BE3C8A" w:rsidRPr="00F0631D" w:rsidTr="00B01900">
        <w:trPr>
          <w:trHeight w:val="214"/>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tcPr>
          <w:p w:rsidR="00BE3C8A" w:rsidRPr="00F0631D" w:rsidRDefault="00BE3C8A" w:rsidP="00F0631D">
            <w:pPr>
              <w:spacing w:after="0" w:line="240" w:lineRule="auto"/>
              <w:rPr>
                <w:rFonts w:ascii="Times New Roman" w:eastAsia="Times New Roman" w:hAnsi="Times New Roman" w:cs="Times New Roman"/>
                <w:b/>
                <w:bCs/>
                <w:sz w:val="24"/>
                <w:szCs w:val="24"/>
                <w:lang w:eastAsia="ru-RU"/>
              </w:rPr>
            </w:pPr>
            <w:r w:rsidRPr="00F0631D">
              <w:rPr>
                <w:rFonts w:ascii="Times New Roman" w:eastAsia="Times New Roman" w:hAnsi="Times New Roman" w:cs="Times New Roman"/>
                <w:b/>
                <w:bCs/>
                <w:sz w:val="24"/>
                <w:szCs w:val="24"/>
                <w:lang w:eastAsia="ru-RU"/>
              </w:rPr>
              <w:t>IV. Инфраструктурное обустройство</w:t>
            </w:r>
          </w:p>
        </w:tc>
        <w:tc>
          <w:tcPr>
            <w:tcW w:w="1021" w:type="dxa"/>
            <w:tcBorders>
              <w:top w:val="single" w:sz="4" w:space="0" w:color="auto"/>
              <w:left w:val="nil"/>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1920"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1330" w:type="dxa"/>
            <w:tcBorders>
              <w:top w:val="nil"/>
              <w:left w:val="nil"/>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1346" w:type="dxa"/>
            <w:tcBorders>
              <w:top w:val="nil"/>
              <w:left w:val="nil"/>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r>
      <w:tr w:rsidR="00BE3C8A" w:rsidRPr="00F0631D" w:rsidTr="00B01900">
        <w:trPr>
          <w:trHeight w:val="459"/>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tcPr>
          <w:p w:rsidR="00BE3C8A" w:rsidRPr="00F0631D" w:rsidRDefault="00BE3C8A"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Протяженных автомобильных дорог на территории Дубровинского сельсовета</w:t>
            </w:r>
          </w:p>
        </w:tc>
        <w:tc>
          <w:tcPr>
            <w:tcW w:w="1021" w:type="dxa"/>
            <w:tcBorders>
              <w:top w:val="single" w:sz="4" w:space="0" w:color="auto"/>
              <w:left w:val="nil"/>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Тыс. км.</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37,01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37,01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37,01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37,01</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37,01</w:t>
            </w:r>
          </w:p>
        </w:tc>
        <w:tc>
          <w:tcPr>
            <w:tcW w:w="1330" w:type="dxa"/>
            <w:tcBorders>
              <w:top w:val="single" w:sz="4" w:space="0" w:color="auto"/>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36,4</w:t>
            </w:r>
          </w:p>
        </w:tc>
        <w:tc>
          <w:tcPr>
            <w:tcW w:w="1346" w:type="dxa"/>
            <w:tcBorders>
              <w:top w:val="single" w:sz="4" w:space="0" w:color="auto"/>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36,4</w:t>
            </w:r>
          </w:p>
        </w:tc>
      </w:tr>
      <w:tr w:rsidR="00BE3C8A" w:rsidRPr="00F0631D" w:rsidTr="00B01900">
        <w:trPr>
          <w:trHeight w:val="593"/>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tcPr>
          <w:p w:rsidR="00BE3C8A" w:rsidRPr="00F0631D" w:rsidRDefault="00BE3C8A"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Удельный вес дорог с твердым покрытием протяженности автомобильных дорог на территории Дубровинского сельсовета</w:t>
            </w:r>
          </w:p>
        </w:tc>
        <w:tc>
          <w:tcPr>
            <w:tcW w:w="1021" w:type="dxa"/>
            <w:tcBorders>
              <w:top w:val="single" w:sz="4" w:space="0" w:color="auto"/>
              <w:left w:val="nil"/>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20,5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20,5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20,5</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20,5</w:t>
            </w:r>
          </w:p>
        </w:tc>
        <w:tc>
          <w:tcPr>
            <w:tcW w:w="1330" w:type="dxa"/>
            <w:tcBorders>
              <w:top w:val="single" w:sz="4" w:space="0" w:color="auto"/>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c>
          <w:tcPr>
            <w:tcW w:w="1346" w:type="dxa"/>
            <w:tcBorders>
              <w:top w:val="single" w:sz="4" w:space="0" w:color="auto"/>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r>
      <w:tr w:rsidR="00BE3C8A" w:rsidRPr="00F0631D" w:rsidTr="00B01900">
        <w:trPr>
          <w:trHeight w:val="431"/>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tcPr>
          <w:p w:rsidR="00BE3C8A" w:rsidRPr="00F0631D" w:rsidRDefault="00BE3C8A"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lastRenderedPageBreak/>
              <w:t>Наличие искусственных сооружений (мосты, трубы)</w:t>
            </w:r>
          </w:p>
        </w:tc>
        <w:tc>
          <w:tcPr>
            <w:tcW w:w="1021" w:type="dxa"/>
            <w:tcBorders>
              <w:top w:val="single" w:sz="4" w:space="0" w:color="auto"/>
              <w:left w:val="nil"/>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ед.</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w:t>
            </w:r>
          </w:p>
        </w:tc>
        <w:tc>
          <w:tcPr>
            <w:tcW w:w="1920" w:type="dxa"/>
            <w:tcBorders>
              <w:top w:val="nil"/>
              <w:left w:val="nil"/>
              <w:bottom w:val="single" w:sz="4" w:space="0" w:color="auto"/>
              <w:right w:val="single" w:sz="4" w:space="0" w:color="auto"/>
            </w:tcBorders>
            <w:shd w:val="clear" w:color="auto" w:fill="auto"/>
            <w:noWrap/>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w:t>
            </w:r>
          </w:p>
        </w:tc>
        <w:tc>
          <w:tcPr>
            <w:tcW w:w="1330" w:type="dxa"/>
            <w:tcBorders>
              <w:top w:val="nil"/>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46" w:type="dxa"/>
            <w:tcBorders>
              <w:top w:val="nil"/>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E3C8A" w:rsidRPr="00F0631D" w:rsidTr="00B01900">
        <w:trPr>
          <w:trHeight w:val="409"/>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tcPr>
          <w:p w:rsidR="00BE3C8A" w:rsidRPr="00F0631D" w:rsidRDefault="00BE3C8A"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Удельный вес освещенных  улиц в общей протяженности улиц</w:t>
            </w:r>
          </w:p>
        </w:tc>
        <w:tc>
          <w:tcPr>
            <w:tcW w:w="1021" w:type="dxa"/>
            <w:tcBorders>
              <w:top w:val="single" w:sz="4" w:space="0" w:color="auto"/>
              <w:left w:val="nil"/>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25</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28</w:t>
            </w:r>
          </w:p>
        </w:tc>
        <w:tc>
          <w:tcPr>
            <w:tcW w:w="1330" w:type="dxa"/>
            <w:tcBorders>
              <w:top w:val="single" w:sz="4" w:space="0" w:color="auto"/>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346" w:type="dxa"/>
            <w:tcBorders>
              <w:top w:val="single" w:sz="4" w:space="0" w:color="auto"/>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BE3C8A" w:rsidRPr="00F0631D" w:rsidTr="00B01900">
        <w:trPr>
          <w:trHeight w:val="593"/>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tcPr>
          <w:p w:rsidR="00BE3C8A" w:rsidRPr="00F0631D" w:rsidRDefault="00BE3C8A"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b/>
                <w:bCs/>
                <w:sz w:val="24"/>
                <w:szCs w:val="24"/>
                <w:lang w:eastAsia="ru-RU"/>
              </w:rPr>
              <w:t>V. Ресурсы и резервы экономического развития</w:t>
            </w:r>
          </w:p>
        </w:tc>
        <w:tc>
          <w:tcPr>
            <w:tcW w:w="1021" w:type="dxa"/>
            <w:tcBorders>
              <w:top w:val="single" w:sz="4" w:space="0" w:color="auto"/>
              <w:left w:val="nil"/>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1330" w:type="dxa"/>
            <w:tcBorders>
              <w:top w:val="single" w:sz="4" w:space="0" w:color="auto"/>
              <w:left w:val="nil"/>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1346" w:type="dxa"/>
            <w:tcBorders>
              <w:top w:val="single" w:sz="4" w:space="0" w:color="auto"/>
              <w:left w:val="nil"/>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r>
      <w:tr w:rsidR="00BE3C8A" w:rsidRPr="00F0631D" w:rsidTr="00B01900">
        <w:trPr>
          <w:trHeight w:val="593"/>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tcPr>
          <w:p w:rsidR="00BE3C8A" w:rsidRPr="00F0631D" w:rsidRDefault="00BE3C8A"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Не застроенные территории- всего в том числе земли пригодные для жилищного строительства</w:t>
            </w:r>
          </w:p>
        </w:tc>
        <w:tc>
          <w:tcPr>
            <w:tcW w:w="1021" w:type="dxa"/>
            <w:tcBorders>
              <w:top w:val="single" w:sz="4" w:space="0" w:color="auto"/>
              <w:left w:val="nil"/>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га</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3,5</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3,5</w:t>
            </w:r>
          </w:p>
        </w:tc>
        <w:tc>
          <w:tcPr>
            <w:tcW w:w="1330" w:type="dxa"/>
            <w:tcBorders>
              <w:top w:val="single" w:sz="4" w:space="0" w:color="auto"/>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346" w:type="dxa"/>
            <w:tcBorders>
              <w:top w:val="single" w:sz="4" w:space="0" w:color="auto"/>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r w:rsidR="00BE3C8A" w:rsidRPr="00F0631D" w:rsidTr="00B01900">
        <w:trPr>
          <w:trHeight w:val="593"/>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tcPr>
          <w:p w:rsidR="00BE3C8A" w:rsidRPr="00F0631D" w:rsidRDefault="00BE3C8A"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-строительство объектов коммерческого- производственного и социально-культурного назначения</w:t>
            </w:r>
          </w:p>
        </w:tc>
        <w:tc>
          <w:tcPr>
            <w:tcW w:w="1021" w:type="dxa"/>
            <w:tcBorders>
              <w:top w:val="single" w:sz="4" w:space="0" w:color="auto"/>
              <w:left w:val="nil"/>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га</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w:t>
            </w:r>
          </w:p>
        </w:tc>
        <w:tc>
          <w:tcPr>
            <w:tcW w:w="1330" w:type="dxa"/>
            <w:tcBorders>
              <w:top w:val="single" w:sz="4" w:space="0" w:color="auto"/>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46" w:type="dxa"/>
            <w:tcBorders>
              <w:top w:val="single" w:sz="4" w:space="0" w:color="auto"/>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E3C8A" w:rsidRPr="00F0631D" w:rsidTr="00B01900">
        <w:trPr>
          <w:trHeight w:val="358"/>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tcPr>
          <w:p w:rsidR="00BE3C8A" w:rsidRPr="00F0631D" w:rsidRDefault="00BE3C8A"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8"/>
                <w:szCs w:val="28"/>
                <w:lang w:eastAsia="ru-RU"/>
              </w:rPr>
              <w:t>-</w:t>
            </w:r>
            <w:r w:rsidRPr="00F0631D">
              <w:rPr>
                <w:rFonts w:ascii="Times New Roman" w:eastAsia="Times New Roman" w:hAnsi="Times New Roman" w:cs="Times New Roman"/>
                <w:sz w:val="24"/>
                <w:szCs w:val="24"/>
                <w:lang w:eastAsia="ru-RU"/>
              </w:rPr>
              <w:t>пригодные для организации рекреационных зон</w:t>
            </w:r>
          </w:p>
        </w:tc>
        <w:tc>
          <w:tcPr>
            <w:tcW w:w="1021" w:type="dxa"/>
            <w:tcBorders>
              <w:top w:val="single" w:sz="4" w:space="0" w:color="auto"/>
              <w:left w:val="nil"/>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га</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5,8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5,8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5,8</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5,8</w:t>
            </w:r>
          </w:p>
        </w:tc>
        <w:tc>
          <w:tcPr>
            <w:tcW w:w="1330" w:type="dxa"/>
            <w:tcBorders>
              <w:top w:val="single" w:sz="4" w:space="0" w:color="auto"/>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1346" w:type="dxa"/>
            <w:tcBorders>
              <w:top w:val="single" w:sz="4" w:space="0" w:color="auto"/>
              <w:left w:val="nil"/>
              <w:bottom w:val="single" w:sz="4" w:space="0" w:color="auto"/>
              <w:right w:val="single" w:sz="4" w:space="0" w:color="auto"/>
            </w:tcBorders>
            <w:shd w:val="clear" w:color="auto" w:fill="auto"/>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r>
      <w:tr w:rsidR="00BE3C8A" w:rsidRPr="00F0631D" w:rsidTr="00B01900">
        <w:trPr>
          <w:trHeight w:val="140"/>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tcPr>
          <w:p w:rsidR="00BE3C8A" w:rsidRPr="00F0631D" w:rsidRDefault="00BE3C8A" w:rsidP="00F0631D">
            <w:pPr>
              <w:spacing w:after="0" w:line="240" w:lineRule="auto"/>
              <w:rPr>
                <w:rFonts w:ascii="Times New Roman" w:eastAsia="Times New Roman" w:hAnsi="Times New Roman" w:cs="Times New Roman"/>
                <w:b/>
                <w:bCs/>
                <w:sz w:val="24"/>
                <w:szCs w:val="24"/>
                <w:lang w:eastAsia="ru-RU"/>
              </w:rPr>
            </w:pPr>
            <w:r w:rsidRPr="00F0631D">
              <w:rPr>
                <w:rFonts w:ascii="Times New Roman" w:eastAsia="Times New Roman" w:hAnsi="Times New Roman" w:cs="Times New Roman"/>
                <w:b/>
                <w:bCs/>
                <w:sz w:val="24"/>
                <w:szCs w:val="24"/>
                <w:lang w:eastAsia="ru-RU"/>
              </w:rPr>
              <w:t>VI. Экономический потенциал</w:t>
            </w:r>
          </w:p>
        </w:tc>
        <w:tc>
          <w:tcPr>
            <w:tcW w:w="1021" w:type="dxa"/>
            <w:tcBorders>
              <w:top w:val="single" w:sz="4" w:space="0" w:color="auto"/>
              <w:left w:val="nil"/>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1920"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1330" w:type="dxa"/>
            <w:tcBorders>
              <w:top w:val="nil"/>
              <w:left w:val="nil"/>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c>
          <w:tcPr>
            <w:tcW w:w="1346" w:type="dxa"/>
            <w:tcBorders>
              <w:top w:val="nil"/>
              <w:left w:val="nil"/>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p>
        </w:tc>
      </w:tr>
      <w:tr w:rsidR="00BE3C8A" w:rsidRPr="00F0631D" w:rsidTr="00B01900">
        <w:trPr>
          <w:trHeight w:val="349"/>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tcPr>
          <w:p w:rsidR="00BE3C8A" w:rsidRPr="00F0631D" w:rsidRDefault="00BE3C8A"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 xml:space="preserve">Количество малых предприятий </w:t>
            </w:r>
          </w:p>
        </w:tc>
        <w:tc>
          <w:tcPr>
            <w:tcW w:w="1021" w:type="dxa"/>
            <w:tcBorders>
              <w:top w:val="single" w:sz="4" w:space="0" w:color="auto"/>
              <w:left w:val="nil"/>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ед.</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w:t>
            </w:r>
          </w:p>
        </w:tc>
        <w:tc>
          <w:tcPr>
            <w:tcW w:w="1920" w:type="dxa"/>
            <w:tcBorders>
              <w:top w:val="nil"/>
              <w:left w:val="nil"/>
              <w:bottom w:val="single" w:sz="4" w:space="0" w:color="auto"/>
              <w:right w:val="single" w:sz="4" w:space="0" w:color="auto"/>
            </w:tcBorders>
            <w:shd w:val="clear" w:color="auto" w:fill="auto"/>
            <w:noWrap/>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w:t>
            </w:r>
          </w:p>
        </w:tc>
        <w:tc>
          <w:tcPr>
            <w:tcW w:w="1330" w:type="dxa"/>
            <w:tcBorders>
              <w:top w:val="nil"/>
              <w:left w:val="nil"/>
              <w:bottom w:val="single" w:sz="4" w:space="0" w:color="auto"/>
              <w:right w:val="single" w:sz="4" w:space="0" w:color="auto"/>
            </w:tcBorders>
            <w:shd w:val="clear" w:color="auto" w:fill="auto"/>
            <w:vAlign w:val="center"/>
          </w:tcPr>
          <w:p w:rsidR="00BE3C8A" w:rsidRPr="00F0631D" w:rsidRDefault="00B01900"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46" w:type="dxa"/>
            <w:tcBorders>
              <w:top w:val="nil"/>
              <w:left w:val="nil"/>
              <w:bottom w:val="single" w:sz="4" w:space="0" w:color="auto"/>
              <w:right w:val="single" w:sz="4" w:space="0" w:color="auto"/>
            </w:tcBorders>
            <w:shd w:val="clear" w:color="auto" w:fill="auto"/>
            <w:vAlign w:val="center"/>
          </w:tcPr>
          <w:p w:rsidR="00BE3C8A" w:rsidRPr="00F0631D" w:rsidRDefault="00B01900"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E3C8A" w:rsidRPr="00F0631D" w:rsidTr="00B01900">
        <w:trPr>
          <w:trHeight w:val="349"/>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tcPr>
          <w:p w:rsidR="00BE3C8A" w:rsidRPr="00F0631D" w:rsidRDefault="00BE3C8A"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Количество сельских хозяйств</w:t>
            </w:r>
          </w:p>
        </w:tc>
        <w:tc>
          <w:tcPr>
            <w:tcW w:w="1021" w:type="dxa"/>
            <w:tcBorders>
              <w:top w:val="single" w:sz="4" w:space="0" w:color="auto"/>
              <w:left w:val="nil"/>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ед.</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4</w:t>
            </w:r>
          </w:p>
        </w:tc>
        <w:tc>
          <w:tcPr>
            <w:tcW w:w="1920" w:type="dxa"/>
            <w:tcBorders>
              <w:top w:val="nil"/>
              <w:left w:val="nil"/>
              <w:bottom w:val="single" w:sz="4" w:space="0" w:color="auto"/>
              <w:right w:val="single" w:sz="4" w:space="0" w:color="auto"/>
            </w:tcBorders>
            <w:shd w:val="clear" w:color="auto" w:fill="auto"/>
            <w:noWrap/>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4</w:t>
            </w:r>
          </w:p>
        </w:tc>
        <w:tc>
          <w:tcPr>
            <w:tcW w:w="1330" w:type="dxa"/>
            <w:tcBorders>
              <w:top w:val="nil"/>
              <w:left w:val="nil"/>
              <w:bottom w:val="single" w:sz="4" w:space="0" w:color="auto"/>
              <w:right w:val="single" w:sz="4" w:space="0" w:color="auto"/>
            </w:tcBorders>
            <w:shd w:val="clear" w:color="auto" w:fill="auto"/>
            <w:vAlign w:val="center"/>
          </w:tcPr>
          <w:p w:rsidR="00BE3C8A" w:rsidRPr="00F0631D" w:rsidRDefault="00B01900"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46" w:type="dxa"/>
            <w:tcBorders>
              <w:top w:val="nil"/>
              <w:left w:val="nil"/>
              <w:bottom w:val="single" w:sz="4" w:space="0" w:color="auto"/>
              <w:right w:val="single" w:sz="4" w:space="0" w:color="auto"/>
            </w:tcBorders>
            <w:shd w:val="clear" w:color="auto" w:fill="auto"/>
            <w:vAlign w:val="center"/>
          </w:tcPr>
          <w:p w:rsidR="00BE3C8A" w:rsidRPr="00F0631D" w:rsidRDefault="00B01900"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E3C8A" w:rsidRPr="00F0631D" w:rsidTr="00B01900">
        <w:trPr>
          <w:trHeight w:val="315"/>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tcPr>
          <w:p w:rsidR="00BE3C8A" w:rsidRPr="00F0631D" w:rsidRDefault="00BE3C8A"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Число действующих стационарных магазинов</w:t>
            </w:r>
          </w:p>
        </w:tc>
        <w:tc>
          <w:tcPr>
            <w:tcW w:w="1021" w:type="dxa"/>
            <w:tcBorders>
              <w:top w:val="single" w:sz="4" w:space="0" w:color="auto"/>
              <w:left w:val="single" w:sz="4" w:space="0" w:color="auto"/>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ед.</w:t>
            </w:r>
          </w:p>
        </w:tc>
        <w:tc>
          <w:tcPr>
            <w:tcW w:w="1134" w:type="dxa"/>
            <w:tcBorders>
              <w:top w:val="single" w:sz="4" w:space="0" w:color="auto"/>
              <w:left w:val="single" w:sz="4" w:space="0" w:color="auto"/>
              <w:bottom w:val="single" w:sz="4" w:space="0" w:color="auto"/>
              <w:right w:val="single" w:sz="4" w:space="0" w:color="auto"/>
            </w:tcBorders>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C8A" w:rsidRPr="00F0631D" w:rsidRDefault="00BE3C8A"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15</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C8A" w:rsidRPr="00F0631D" w:rsidRDefault="00BE3C8A" w:rsidP="00BE3C8A">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15</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01900"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BE3C8A" w:rsidRPr="00F0631D" w:rsidRDefault="00B01900" w:rsidP="00BE3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bl>
    <w:p w:rsidR="00F0631D" w:rsidRPr="00F0631D" w:rsidRDefault="00F0631D" w:rsidP="00F0631D">
      <w:pPr>
        <w:spacing w:after="0" w:line="240" w:lineRule="auto"/>
        <w:rPr>
          <w:rFonts w:ascii="Times New Roman" w:eastAsia="Times New Roman" w:hAnsi="Times New Roman" w:cs="Times New Roman"/>
          <w:sz w:val="24"/>
          <w:szCs w:val="24"/>
          <w:lang w:eastAsia="ru-RU"/>
        </w:rPr>
      </w:pPr>
    </w:p>
    <w:tbl>
      <w:tblPr>
        <w:tblW w:w="15130" w:type="dxa"/>
        <w:tblInd w:w="93" w:type="dxa"/>
        <w:tblLayout w:type="fixed"/>
        <w:tblLook w:val="0000" w:firstRow="0" w:lastRow="0" w:firstColumn="0" w:lastColumn="0" w:noHBand="0" w:noVBand="0"/>
      </w:tblPr>
      <w:tblGrid>
        <w:gridCol w:w="15"/>
        <w:gridCol w:w="5580"/>
        <w:gridCol w:w="1620"/>
        <w:gridCol w:w="1433"/>
        <w:gridCol w:w="1622"/>
        <w:gridCol w:w="1620"/>
        <w:gridCol w:w="1620"/>
        <w:gridCol w:w="1620"/>
      </w:tblGrid>
      <w:tr w:rsidR="00F0631D" w:rsidRPr="00F0631D" w:rsidTr="00334A5E">
        <w:trPr>
          <w:trHeight w:val="315"/>
        </w:trPr>
        <w:tc>
          <w:tcPr>
            <w:tcW w:w="55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0631D" w:rsidRPr="00B01900" w:rsidRDefault="00F0631D" w:rsidP="00F0631D">
            <w:pPr>
              <w:spacing w:after="0" w:line="240" w:lineRule="auto"/>
              <w:rPr>
                <w:rFonts w:ascii="Times New Roman" w:eastAsia="Times New Roman" w:hAnsi="Times New Roman" w:cs="Times New Roman"/>
                <w:b/>
                <w:bCs/>
                <w:sz w:val="24"/>
                <w:szCs w:val="24"/>
                <w:highlight w:val="yellow"/>
                <w:lang w:eastAsia="ru-RU"/>
              </w:rPr>
            </w:pPr>
            <w:r w:rsidRPr="00B01900">
              <w:rPr>
                <w:rFonts w:ascii="Times New Roman" w:eastAsia="Times New Roman" w:hAnsi="Times New Roman" w:cs="Times New Roman"/>
                <w:b/>
                <w:bCs/>
                <w:sz w:val="24"/>
                <w:szCs w:val="24"/>
                <w:highlight w:val="yellow"/>
                <w:lang w:eastAsia="ru-RU"/>
              </w:rPr>
              <w:t>Показатели</w:t>
            </w:r>
          </w:p>
        </w:tc>
        <w:tc>
          <w:tcPr>
            <w:tcW w:w="1620" w:type="dxa"/>
            <w:tcBorders>
              <w:top w:val="single" w:sz="4" w:space="0" w:color="auto"/>
              <w:left w:val="nil"/>
              <w:bottom w:val="single" w:sz="4" w:space="0" w:color="auto"/>
              <w:right w:val="single" w:sz="4" w:space="0" w:color="auto"/>
            </w:tcBorders>
            <w:vAlign w:val="bottom"/>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единица измерения</w:t>
            </w:r>
          </w:p>
        </w:tc>
        <w:tc>
          <w:tcPr>
            <w:tcW w:w="1433" w:type="dxa"/>
            <w:tcBorders>
              <w:top w:val="single" w:sz="4" w:space="0" w:color="auto"/>
              <w:left w:val="single" w:sz="4" w:space="0" w:color="auto"/>
              <w:bottom w:val="single" w:sz="4" w:space="0" w:color="auto"/>
              <w:right w:val="single" w:sz="4" w:space="0" w:color="auto"/>
            </w:tcBorders>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отчет 2017</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оценка 2018</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прогноз 2019</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прогноз 2020</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прогноз 2021</w:t>
            </w:r>
          </w:p>
        </w:tc>
      </w:tr>
      <w:tr w:rsidR="00F0631D" w:rsidRPr="00F0631D"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B01900" w:rsidRDefault="00F0631D" w:rsidP="00F0631D">
            <w:pPr>
              <w:spacing w:after="0" w:line="240" w:lineRule="auto"/>
              <w:rPr>
                <w:rFonts w:ascii="Times New Roman" w:eastAsia="Times New Roman" w:hAnsi="Times New Roman" w:cs="Times New Roman"/>
                <w:b/>
                <w:bCs/>
                <w:sz w:val="24"/>
                <w:szCs w:val="24"/>
                <w:highlight w:val="yellow"/>
                <w:lang w:eastAsia="ru-RU"/>
              </w:rPr>
            </w:pPr>
            <w:r w:rsidRPr="00B01900">
              <w:rPr>
                <w:rFonts w:ascii="Times New Roman" w:eastAsia="Times New Roman" w:hAnsi="Times New Roman" w:cs="Times New Roman"/>
                <w:b/>
                <w:bCs/>
                <w:sz w:val="24"/>
                <w:szCs w:val="24"/>
                <w:highlight w:val="yellow"/>
                <w:lang w:eastAsia="ru-RU"/>
              </w:rPr>
              <w:t>VII. Финансы</w:t>
            </w:r>
          </w:p>
        </w:tc>
        <w:tc>
          <w:tcPr>
            <w:tcW w:w="1620" w:type="dxa"/>
            <w:tcBorders>
              <w:top w:val="single" w:sz="4" w:space="0" w:color="auto"/>
              <w:left w:val="nil"/>
              <w:bottom w:val="single" w:sz="4" w:space="0" w:color="auto"/>
              <w:right w:val="single" w:sz="4" w:space="0" w:color="auto"/>
            </w:tcBorders>
            <w:vAlign w:val="bottom"/>
          </w:tcPr>
          <w:p w:rsidR="00F0631D" w:rsidRPr="00B01900" w:rsidRDefault="00F0631D" w:rsidP="00F0631D">
            <w:pPr>
              <w:spacing w:after="0" w:line="240" w:lineRule="auto"/>
              <w:jc w:val="center"/>
              <w:rPr>
                <w:rFonts w:ascii="Times New Roman" w:eastAsia="Times New Roman" w:hAnsi="Times New Roman" w:cs="Times New Roman"/>
                <w:color w:val="FF0000"/>
                <w:sz w:val="24"/>
                <w:szCs w:val="24"/>
                <w:highlight w:val="yellow"/>
                <w:lang w:eastAsia="ru-RU"/>
              </w:rPr>
            </w:pPr>
          </w:p>
        </w:tc>
        <w:tc>
          <w:tcPr>
            <w:tcW w:w="1433" w:type="dxa"/>
            <w:tcBorders>
              <w:top w:val="single" w:sz="4" w:space="0" w:color="auto"/>
              <w:left w:val="single" w:sz="4" w:space="0" w:color="auto"/>
              <w:bottom w:val="single" w:sz="4" w:space="0" w:color="auto"/>
              <w:right w:val="single" w:sz="4" w:space="0" w:color="auto"/>
            </w:tcBorders>
            <w:vAlign w:val="center"/>
          </w:tcPr>
          <w:p w:rsidR="00F0631D" w:rsidRPr="00B01900" w:rsidRDefault="00F0631D" w:rsidP="00F0631D">
            <w:pPr>
              <w:spacing w:after="0" w:line="240" w:lineRule="auto"/>
              <w:jc w:val="center"/>
              <w:rPr>
                <w:rFonts w:ascii="Times New Roman" w:eastAsia="Times New Roman" w:hAnsi="Times New Roman" w:cs="Times New Roman"/>
                <w:color w:val="FF0000"/>
                <w:sz w:val="24"/>
                <w:szCs w:val="24"/>
                <w:highlight w:val="yellow"/>
                <w:lang w:eastAsia="ru-RU"/>
              </w:rPr>
            </w:pP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color w:val="FF0000"/>
                <w:sz w:val="24"/>
                <w:szCs w:val="24"/>
                <w:highlight w:val="yellow"/>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F0631D" w:rsidRPr="00B01900" w:rsidRDefault="00F0631D" w:rsidP="00F0631D">
            <w:pPr>
              <w:spacing w:after="0" w:line="240" w:lineRule="auto"/>
              <w:jc w:val="center"/>
              <w:rPr>
                <w:rFonts w:ascii="Times New Roman" w:eastAsia="Times New Roman" w:hAnsi="Times New Roman" w:cs="Times New Roman"/>
                <w:color w:val="FF0000"/>
                <w:sz w:val="24"/>
                <w:szCs w:val="24"/>
                <w:highlight w:val="yellow"/>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F0631D" w:rsidRPr="00B01900" w:rsidRDefault="00F0631D" w:rsidP="00F0631D">
            <w:pPr>
              <w:spacing w:after="0" w:line="240" w:lineRule="auto"/>
              <w:jc w:val="center"/>
              <w:rPr>
                <w:rFonts w:ascii="Times New Roman" w:eastAsia="Times New Roman" w:hAnsi="Times New Roman" w:cs="Times New Roman"/>
                <w:color w:val="FF0000"/>
                <w:sz w:val="24"/>
                <w:szCs w:val="24"/>
                <w:highlight w:val="yellow"/>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F0631D" w:rsidRPr="00B01900" w:rsidRDefault="00F0631D" w:rsidP="00F0631D">
            <w:pPr>
              <w:spacing w:after="0" w:line="240" w:lineRule="auto"/>
              <w:jc w:val="center"/>
              <w:rPr>
                <w:rFonts w:ascii="Times New Roman" w:eastAsia="Times New Roman" w:hAnsi="Times New Roman" w:cs="Times New Roman"/>
                <w:color w:val="FF0000"/>
                <w:sz w:val="24"/>
                <w:szCs w:val="24"/>
                <w:highlight w:val="yellow"/>
                <w:lang w:eastAsia="ru-RU"/>
              </w:rPr>
            </w:pPr>
          </w:p>
        </w:tc>
      </w:tr>
      <w:tr w:rsidR="00F0631D" w:rsidRPr="00F0631D" w:rsidTr="00334A5E">
        <w:trPr>
          <w:trHeight w:val="162"/>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B01900" w:rsidRDefault="00F0631D" w:rsidP="00F0631D">
            <w:pPr>
              <w:spacing w:after="0" w:line="240" w:lineRule="auto"/>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Доходы</w:t>
            </w:r>
          </w:p>
        </w:tc>
        <w:tc>
          <w:tcPr>
            <w:tcW w:w="1620" w:type="dxa"/>
            <w:tcBorders>
              <w:top w:val="single" w:sz="4" w:space="0" w:color="auto"/>
              <w:left w:val="nil"/>
              <w:bottom w:val="single" w:sz="4" w:space="0" w:color="auto"/>
              <w:right w:val="single" w:sz="4" w:space="0" w:color="auto"/>
            </w:tcBorders>
            <w:vAlign w:val="bottom"/>
          </w:tcPr>
          <w:p w:rsidR="00F0631D" w:rsidRPr="00B01900" w:rsidRDefault="00F0631D" w:rsidP="00F0631D">
            <w:pPr>
              <w:spacing w:after="0" w:line="240" w:lineRule="auto"/>
              <w:jc w:val="center"/>
              <w:rPr>
                <w:rFonts w:ascii="Times New Roman" w:eastAsia="Times New Roman" w:hAnsi="Times New Roman" w:cs="Times New Roman"/>
                <w:color w:val="FF0000"/>
                <w:sz w:val="24"/>
                <w:szCs w:val="24"/>
                <w:highlight w:val="yellow"/>
                <w:lang w:eastAsia="ru-RU"/>
              </w:rPr>
            </w:pPr>
          </w:p>
        </w:tc>
        <w:tc>
          <w:tcPr>
            <w:tcW w:w="1433" w:type="dxa"/>
            <w:tcBorders>
              <w:top w:val="single" w:sz="4" w:space="0" w:color="auto"/>
              <w:left w:val="single" w:sz="4" w:space="0" w:color="auto"/>
              <w:bottom w:val="single" w:sz="4" w:space="0" w:color="auto"/>
              <w:right w:val="single" w:sz="4" w:space="0" w:color="auto"/>
            </w:tcBorders>
            <w:vAlign w:val="center"/>
          </w:tcPr>
          <w:p w:rsidR="00F0631D" w:rsidRPr="00B01900" w:rsidRDefault="00F0631D" w:rsidP="00F0631D">
            <w:pPr>
              <w:spacing w:after="0" w:line="240" w:lineRule="auto"/>
              <w:jc w:val="center"/>
              <w:rPr>
                <w:rFonts w:ascii="Times New Roman" w:eastAsia="Times New Roman" w:hAnsi="Times New Roman" w:cs="Times New Roman"/>
                <w:color w:val="FF0000"/>
                <w:sz w:val="24"/>
                <w:szCs w:val="24"/>
                <w:highlight w:val="yellow"/>
                <w:lang w:eastAsia="ru-RU"/>
              </w:rPr>
            </w:pP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B01900" w:rsidRDefault="00F0631D" w:rsidP="00F0631D">
            <w:pPr>
              <w:spacing w:after="0" w:line="240" w:lineRule="auto"/>
              <w:jc w:val="center"/>
              <w:rPr>
                <w:rFonts w:ascii="Times New Roman" w:eastAsia="Times New Roman" w:hAnsi="Times New Roman" w:cs="Times New Roman"/>
                <w:color w:val="FF0000"/>
                <w:sz w:val="24"/>
                <w:szCs w:val="24"/>
                <w:highlight w:val="yellow"/>
                <w:lang w:eastAsia="ru-RU"/>
              </w:rPr>
            </w:pP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color w:val="FF0000"/>
                <w:sz w:val="24"/>
                <w:szCs w:val="24"/>
                <w:highlight w:val="yellow"/>
                <w:lang w:eastAsia="ru-RU"/>
              </w:rPr>
            </w:pP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color w:val="FF0000"/>
                <w:sz w:val="24"/>
                <w:szCs w:val="24"/>
                <w:highlight w:val="yellow"/>
                <w:lang w:eastAsia="ru-RU"/>
              </w:rPr>
            </w:pP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color w:val="FF0000"/>
                <w:sz w:val="24"/>
                <w:szCs w:val="24"/>
                <w:highlight w:val="yellow"/>
                <w:lang w:eastAsia="ru-RU"/>
              </w:rPr>
            </w:pPr>
          </w:p>
        </w:tc>
      </w:tr>
      <w:tr w:rsidR="00F0631D" w:rsidRPr="00F0631D"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Доходы местного бюджета, всего</w:t>
            </w:r>
          </w:p>
        </w:tc>
        <w:tc>
          <w:tcPr>
            <w:tcW w:w="1620" w:type="dxa"/>
            <w:tcBorders>
              <w:top w:val="single" w:sz="4" w:space="0" w:color="auto"/>
              <w:left w:val="nil"/>
              <w:bottom w:val="single" w:sz="4" w:space="0" w:color="auto"/>
              <w:right w:val="single" w:sz="4" w:space="0" w:color="auto"/>
            </w:tcBorders>
            <w:vAlign w:val="bottom"/>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17009,1</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B01900" w:rsidRDefault="00F0631D" w:rsidP="00F0631D">
            <w:pPr>
              <w:spacing w:after="0" w:line="240" w:lineRule="auto"/>
              <w:jc w:val="center"/>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21046,9</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20110,78</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16266,0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16318,7</w:t>
            </w:r>
          </w:p>
        </w:tc>
      </w:tr>
      <w:tr w:rsidR="00F0631D" w:rsidRPr="00F0631D"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 xml:space="preserve">в том числе: </w:t>
            </w:r>
          </w:p>
        </w:tc>
        <w:tc>
          <w:tcPr>
            <w:tcW w:w="1620" w:type="dxa"/>
            <w:tcBorders>
              <w:top w:val="single" w:sz="4" w:space="0" w:color="auto"/>
              <w:left w:val="nil"/>
              <w:bottom w:val="single" w:sz="4" w:space="0" w:color="auto"/>
              <w:right w:val="single" w:sz="4" w:space="0" w:color="auto"/>
            </w:tcBorders>
            <w:vAlign w:val="bottom"/>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B01900" w:rsidRDefault="00F0631D" w:rsidP="00F0631D">
            <w:pPr>
              <w:spacing w:after="0" w:line="240" w:lineRule="auto"/>
              <w:jc w:val="center"/>
              <w:rPr>
                <w:rFonts w:ascii="Times New Roman" w:eastAsia="Times New Roman" w:hAnsi="Times New Roman" w:cs="Times New Roman"/>
                <w:color w:val="FF0000"/>
                <w:sz w:val="24"/>
                <w:szCs w:val="24"/>
                <w:highlight w:val="yellow"/>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F0631D" w:rsidRPr="00B01900" w:rsidRDefault="00F0631D" w:rsidP="00F0631D">
            <w:pPr>
              <w:spacing w:after="0" w:line="240" w:lineRule="auto"/>
              <w:jc w:val="center"/>
              <w:rPr>
                <w:rFonts w:ascii="Times New Roman" w:eastAsia="Times New Roman" w:hAnsi="Times New Roman" w:cs="Times New Roman"/>
                <w:color w:val="FF0000"/>
                <w:sz w:val="24"/>
                <w:szCs w:val="24"/>
                <w:highlight w:val="yellow"/>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p>
        </w:tc>
      </w:tr>
      <w:tr w:rsidR="00F0631D" w:rsidRPr="00F0631D" w:rsidTr="00334A5E">
        <w:trPr>
          <w:trHeight w:val="140"/>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i/>
                <w:sz w:val="24"/>
                <w:szCs w:val="24"/>
                <w:highlight w:val="yellow"/>
                <w:lang w:eastAsia="ru-RU"/>
              </w:rPr>
              <w:t>Собственные  доходы</w:t>
            </w:r>
            <w:r w:rsidRPr="00B01900">
              <w:rPr>
                <w:rFonts w:ascii="Times New Roman" w:eastAsia="Times New Roman" w:hAnsi="Times New Roman" w:cs="Times New Roman"/>
                <w:b/>
                <w:sz w:val="24"/>
                <w:szCs w:val="24"/>
                <w:highlight w:val="yellow"/>
                <w:lang w:eastAsia="ru-RU"/>
              </w:rPr>
              <w:t>, всего</w:t>
            </w:r>
          </w:p>
        </w:tc>
        <w:tc>
          <w:tcPr>
            <w:tcW w:w="1620" w:type="dxa"/>
            <w:tcBorders>
              <w:top w:val="single" w:sz="4" w:space="0" w:color="auto"/>
              <w:left w:val="nil"/>
              <w:bottom w:val="single" w:sz="4" w:space="0" w:color="auto"/>
              <w:right w:val="single" w:sz="4" w:space="0" w:color="auto"/>
            </w:tcBorders>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5641,1</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B01900" w:rsidRDefault="00F0631D" w:rsidP="00F0631D">
            <w:pPr>
              <w:spacing w:after="0" w:line="240" w:lineRule="auto"/>
              <w:jc w:val="center"/>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5040,5</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5480,1</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5509,6</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5642,2</w:t>
            </w:r>
          </w:p>
        </w:tc>
      </w:tr>
      <w:tr w:rsidR="00F0631D" w:rsidRPr="00F0631D" w:rsidTr="00334A5E">
        <w:trPr>
          <w:trHeight w:val="140"/>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i/>
                <w:sz w:val="24"/>
                <w:szCs w:val="24"/>
                <w:highlight w:val="yellow"/>
                <w:lang w:eastAsia="ru-RU"/>
              </w:rPr>
            </w:pPr>
            <w:r w:rsidRPr="00B01900">
              <w:rPr>
                <w:rFonts w:ascii="Times New Roman" w:eastAsia="Times New Roman" w:hAnsi="Times New Roman" w:cs="Times New Roman"/>
                <w:i/>
                <w:sz w:val="24"/>
                <w:szCs w:val="24"/>
                <w:highlight w:val="yellow"/>
                <w:lang w:eastAsia="ru-RU"/>
              </w:rPr>
              <w:t xml:space="preserve"> налоговые доходы:</w:t>
            </w:r>
          </w:p>
        </w:tc>
        <w:tc>
          <w:tcPr>
            <w:tcW w:w="1620" w:type="dxa"/>
            <w:tcBorders>
              <w:top w:val="single" w:sz="4" w:space="0" w:color="auto"/>
              <w:left w:val="nil"/>
              <w:bottom w:val="single" w:sz="4" w:space="0" w:color="auto"/>
              <w:right w:val="single" w:sz="4" w:space="0" w:color="auto"/>
            </w:tcBorders>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5607,9</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B01900" w:rsidRDefault="00F0631D" w:rsidP="00F0631D">
            <w:pPr>
              <w:spacing w:after="0" w:line="240" w:lineRule="auto"/>
              <w:jc w:val="center"/>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5004,7</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5443,5</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5469,7</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5599,5</w:t>
            </w:r>
          </w:p>
        </w:tc>
      </w:tr>
      <w:tr w:rsidR="00F0631D" w:rsidRPr="00F0631D"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в том числе НДФЛ</w:t>
            </w:r>
          </w:p>
        </w:tc>
        <w:tc>
          <w:tcPr>
            <w:tcW w:w="1620" w:type="dxa"/>
            <w:tcBorders>
              <w:top w:val="single" w:sz="4" w:space="0" w:color="auto"/>
              <w:left w:val="nil"/>
              <w:bottom w:val="single" w:sz="4" w:space="0" w:color="auto"/>
              <w:right w:val="single" w:sz="4" w:space="0" w:color="auto"/>
            </w:tcBorders>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1580,1</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1656,2</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1656,5</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1731,0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1817,6</w:t>
            </w:r>
          </w:p>
        </w:tc>
      </w:tr>
      <w:tr w:rsidR="00F0631D" w:rsidRPr="00F0631D" w:rsidTr="00334A5E">
        <w:trPr>
          <w:trHeight w:val="450"/>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Единый сельскохозяйственный налог</w:t>
            </w:r>
          </w:p>
        </w:tc>
        <w:tc>
          <w:tcPr>
            <w:tcW w:w="1620" w:type="dxa"/>
            <w:tcBorders>
              <w:top w:val="single" w:sz="4" w:space="0" w:color="auto"/>
              <w:left w:val="nil"/>
              <w:bottom w:val="single" w:sz="4" w:space="0" w:color="auto"/>
              <w:right w:val="single" w:sz="4" w:space="0" w:color="auto"/>
            </w:tcBorders>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r>
      <w:tr w:rsidR="00F0631D" w:rsidRPr="00F0631D"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Акцизы по подакцизным товаром</w:t>
            </w:r>
          </w:p>
        </w:tc>
        <w:tc>
          <w:tcPr>
            <w:tcW w:w="1620" w:type="dxa"/>
            <w:tcBorders>
              <w:top w:val="single" w:sz="4" w:space="0" w:color="auto"/>
              <w:left w:val="nil"/>
              <w:bottom w:val="single" w:sz="4" w:space="0" w:color="auto"/>
              <w:right w:val="single" w:sz="4" w:space="0" w:color="auto"/>
            </w:tcBorders>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1980,3</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1318,3</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1682,3</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1597,6</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1640,8</w:t>
            </w:r>
          </w:p>
        </w:tc>
      </w:tr>
      <w:tr w:rsidR="00F0631D" w:rsidRPr="00F0631D" w:rsidTr="00334A5E">
        <w:trPr>
          <w:trHeight w:val="315"/>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налог на имущество</w:t>
            </w:r>
          </w:p>
        </w:tc>
        <w:tc>
          <w:tcPr>
            <w:tcW w:w="1620" w:type="dxa"/>
            <w:tcBorders>
              <w:top w:val="single" w:sz="4" w:space="0" w:color="auto"/>
              <w:left w:val="nil"/>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single" w:sz="4" w:space="0" w:color="auto"/>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127,0</w:t>
            </w:r>
          </w:p>
        </w:tc>
        <w:tc>
          <w:tcPr>
            <w:tcW w:w="1622" w:type="dxa"/>
            <w:tcBorders>
              <w:top w:val="single" w:sz="4" w:space="0" w:color="auto"/>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104,9</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181,8</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218,2</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218,2</w:t>
            </w:r>
          </w:p>
        </w:tc>
      </w:tr>
      <w:tr w:rsidR="00F0631D" w:rsidRPr="00F0631D" w:rsidTr="00334A5E">
        <w:trPr>
          <w:trHeight w:val="315"/>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земельный налог</w:t>
            </w:r>
          </w:p>
        </w:tc>
        <w:tc>
          <w:tcPr>
            <w:tcW w:w="1620" w:type="dxa"/>
            <w:tcBorders>
              <w:top w:val="single" w:sz="4" w:space="0" w:color="auto"/>
              <w:left w:val="nil"/>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single" w:sz="4" w:space="0" w:color="auto"/>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1920,3</w:t>
            </w:r>
          </w:p>
        </w:tc>
        <w:tc>
          <w:tcPr>
            <w:tcW w:w="1622" w:type="dxa"/>
            <w:tcBorders>
              <w:top w:val="single" w:sz="4" w:space="0" w:color="auto"/>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1922,3</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1922,9</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1922,9</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1922,9</w:t>
            </w:r>
          </w:p>
        </w:tc>
      </w:tr>
      <w:tr w:rsidR="00F0631D" w:rsidRPr="00F0631D" w:rsidTr="00334A5E">
        <w:trPr>
          <w:trHeight w:val="315"/>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Государственная пошлина</w:t>
            </w:r>
          </w:p>
        </w:tc>
        <w:tc>
          <w:tcPr>
            <w:tcW w:w="1620" w:type="dxa"/>
            <w:tcBorders>
              <w:top w:val="single" w:sz="4" w:space="0" w:color="auto"/>
              <w:left w:val="nil"/>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single" w:sz="4" w:space="0" w:color="auto"/>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0,2</w:t>
            </w:r>
          </w:p>
        </w:tc>
        <w:tc>
          <w:tcPr>
            <w:tcW w:w="1622" w:type="dxa"/>
            <w:tcBorders>
              <w:top w:val="single" w:sz="4" w:space="0" w:color="auto"/>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3,0</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r>
      <w:tr w:rsidR="00F0631D" w:rsidRPr="00F0631D"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i/>
                <w:sz w:val="24"/>
                <w:szCs w:val="24"/>
                <w:highlight w:val="yellow"/>
                <w:lang w:eastAsia="ru-RU"/>
              </w:rPr>
              <w:t>Собственные неналоговые доходы</w:t>
            </w:r>
            <w:r w:rsidRPr="00B01900">
              <w:rPr>
                <w:rFonts w:ascii="Times New Roman" w:eastAsia="Times New Roman" w:hAnsi="Times New Roman" w:cs="Times New Roman"/>
                <w:sz w:val="24"/>
                <w:szCs w:val="24"/>
                <w:highlight w:val="yellow"/>
                <w:lang w:eastAsia="ru-RU"/>
              </w:rPr>
              <w:t>, всего</w:t>
            </w:r>
          </w:p>
        </w:tc>
        <w:tc>
          <w:tcPr>
            <w:tcW w:w="1620" w:type="dxa"/>
            <w:tcBorders>
              <w:top w:val="nil"/>
              <w:left w:val="nil"/>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33,2</w:t>
            </w:r>
          </w:p>
        </w:tc>
        <w:tc>
          <w:tcPr>
            <w:tcW w:w="1622"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35,8</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36,6</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39,9</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42,7</w:t>
            </w:r>
          </w:p>
        </w:tc>
      </w:tr>
      <w:tr w:rsidR="00F0631D" w:rsidRPr="00F0631D"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lastRenderedPageBreak/>
              <w:t>Доходы получаемые в виде арендной платы за земельные участки</w:t>
            </w:r>
          </w:p>
        </w:tc>
        <w:tc>
          <w:tcPr>
            <w:tcW w:w="1620" w:type="dxa"/>
            <w:tcBorders>
              <w:top w:val="nil"/>
              <w:left w:val="nil"/>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2"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r>
      <w:tr w:rsidR="00F0631D" w:rsidRPr="00F0631D"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Доходы от сдачи в аренду имущества</w:t>
            </w:r>
          </w:p>
        </w:tc>
        <w:tc>
          <w:tcPr>
            <w:tcW w:w="1620" w:type="dxa"/>
            <w:tcBorders>
              <w:top w:val="nil"/>
              <w:left w:val="nil"/>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2"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r>
      <w:tr w:rsidR="00F0631D" w:rsidRPr="00F0631D"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Доходы от оказания платных услуг и компенсаций затрат государства</w:t>
            </w:r>
          </w:p>
        </w:tc>
        <w:tc>
          <w:tcPr>
            <w:tcW w:w="1620" w:type="dxa"/>
            <w:tcBorders>
              <w:top w:val="nil"/>
              <w:left w:val="nil"/>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30,2</w:t>
            </w:r>
          </w:p>
        </w:tc>
        <w:tc>
          <w:tcPr>
            <w:tcW w:w="1622"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32,8</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35,6</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38,9</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41,6</w:t>
            </w:r>
          </w:p>
        </w:tc>
      </w:tr>
      <w:tr w:rsidR="00F0631D" w:rsidRPr="00F0631D" w:rsidTr="00334A5E">
        <w:trPr>
          <w:trHeight w:val="315"/>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Доходы от продажи материальных и нематериальных активов (реализация земли, имущества)</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p>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r>
      <w:tr w:rsidR="00F0631D" w:rsidRPr="00F0631D" w:rsidTr="00334A5E">
        <w:trPr>
          <w:trHeight w:val="315"/>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Штрафы, санкции, возмещение ущерба</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3,0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3,0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1,0</w:t>
            </w:r>
          </w:p>
        </w:tc>
      </w:tr>
      <w:tr w:rsidR="00F0631D" w:rsidRPr="00F0631D" w:rsidTr="00334A5E">
        <w:trPr>
          <w:trHeight w:val="315"/>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прочие</w:t>
            </w:r>
          </w:p>
        </w:tc>
        <w:tc>
          <w:tcPr>
            <w:tcW w:w="1620" w:type="dxa"/>
            <w:tcBorders>
              <w:top w:val="single" w:sz="4" w:space="0" w:color="auto"/>
              <w:left w:val="nil"/>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single" w:sz="4" w:space="0" w:color="auto"/>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2" w:type="dxa"/>
            <w:tcBorders>
              <w:top w:val="single" w:sz="4" w:space="0" w:color="auto"/>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0,5</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r>
      <w:tr w:rsidR="00F0631D" w:rsidRPr="00F0631D" w:rsidTr="00334A5E">
        <w:trPr>
          <w:trHeight w:val="357"/>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Безвозмездные поступления:</w:t>
            </w:r>
          </w:p>
          <w:p w:rsidR="00F0631D" w:rsidRPr="00B01900" w:rsidRDefault="00F0631D" w:rsidP="00F0631D">
            <w:pPr>
              <w:spacing w:after="0" w:line="240" w:lineRule="auto"/>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(дотации, субсидии и др.)</w:t>
            </w:r>
          </w:p>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p>
        </w:tc>
        <w:tc>
          <w:tcPr>
            <w:tcW w:w="1620" w:type="dxa"/>
            <w:tcBorders>
              <w:top w:val="nil"/>
              <w:left w:val="nil"/>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p>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11368,0</w:t>
            </w:r>
          </w:p>
        </w:tc>
        <w:tc>
          <w:tcPr>
            <w:tcW w:w="1622"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16006,4</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14630,68</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10756,4</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10676,5</w:t>
            </w:r>
          </w:p>
        </w:tc>
      </w:tr>
      <w:tr w:rsidR="00F0631D" w:rsidRPr="00F0631D"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b/>
                <w:sz w:val="24"/>
                <w:szCs w:val="24"/>
                <w:highlight w:val="yellow"/>
                <w:lang w:eastAsia="ru-RU"/>
              </w:rPr>
              <w:t>Расходы</w:t>
            </w:r>
            <w:r w:rsidRPr="00B01900">
              <w:rPr>
                <w:rFonts w:ascii="Times New Roman" w:eastAsia="Times New Roman" w:hAnsi="Times New Roman" w:cs="Times New Roman"/>
                <w:sz w:val="24"/>
                <w:szCs w:val="24"/>
                <w:highlight w:val="yellow"/>
                <w:lang w:eastAsia="ru-RU"/>
              </w:rPr>
              <w:t>, всего</w:t>
            </w:r>
          </w:p>
        </w:tc>
        <w:tc>
          <w:tcPr>
            <w:tcW w:w="1620" w:type="dxa"/>
            <w:tcBorders>
              <w:top w:val="nil"/>
              <w:left w:val="nil"/>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17009,1</w:t>
            </w:r>
          </w:p>
        </w:tc>
        <w:tc>
          <w:tcPr>
            <w:tcW w:w="1622"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21046,9</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20110,78</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16266,0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b/>
                <w:sz w:val="24"/>
                <w:szCs w:val="24"/>
                <w:highlight w:val="yellow"/>
                <w:lang w:eastAsia="ru-RU"/>
              </w:rPr>
            </w:pPr>
            <w:r w:rsidRPr="00B01900">
              <w:rPr>
                <w:rFonts w:ascii="Times New Roman" w:eastAsia="Times New Roman" w:hAnsi="Times New Roman" w:cs="Times New Roman"/>
                <w:b/>
                <w:sz w:val="24"/>
                <w:szCs w:val="24"/>
                <w:highlight w:val="yellow"/>
                <w:lang w:eastAsia="ru-RU"/>
              </w:rPr>
              <w:t>16318,7</w:t>
            </w:r>
          </w:p>
        </w:tc>
      </w:tr>
      <w:tr w:rsidR="00F0631D" w:rsidRPr="00F0631D" w:rsidTr="00334A5E">
        <w:trPr>
          <w:trHeight w:val="315"/>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в том числе</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p>
        </w:tc>
      </w:tr>
      <w:tr w:rsidR="00F0631D" w:rsidRPr="00F0631D" w:rsidTr="00334A5E">
        <w:trPr>
          <w:trHeight w:val="483"/>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Функционирование высшего должностного лица</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464,3</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464,3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597,3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597,3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597,3</w:t>
            </w:r>
          </w:p>
        </w:tc>
      </w:tr>
      <w:tr w:rsidR="00F0631D" w:rsidRPr="00F0631D" w:rsidTr="00334A5E">
        <w:trPr>
          <w:trHeight w:val="483"/>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Функционирование органов местного самоуправления</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2820,1</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2787,0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3175,5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3175,5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3175,5</w:t>
            </w:r>
          </w:p>
        </w:tc>
      </w:tr>
      <w:tr w:rsidR="00F0631D" w:rsidRPr="00F0631D" w:rsidTr="00334A5E">
        <w:trPr>
          <w:trHeight w:val="483"/>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Обеспечение деятельности  финансовых налоговых и таможенных органов и органов финансового надзора</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65,74</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65,74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68,84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68,84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68,84</w:t>
            </w:r>
          </w:p>
        </w:tc>
      </w:tr>
      <w:tr w:rsidR="00F0631D" w:rsidRPr="00F0631D" w:rsidTr="00334A5E">
        <w:trPr>
          <w:gridBefore w:val="1"/>
          <w:wBefore w:w="15" w:type="dxa"/>
          <w:trHeight w:val="482"/>
        </w:trPr>
        <w:tc>
          <w:tcPr>
            <w:tcW w:w="5580" w:type="dxa"/>
            <w:tcBorders>
              <w:top w:val="single" w:sz="4" w:space="0" w:color="auto"/>
              <w:left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Проведение выборов и референдумов</w:t>
            </w:r>
          </w:p>
        </w:tc>
        <w:tc>
          <w:tcPr>
            <w:tcW w:w="1620" w:type="dxa"/>
            <w:tcBorders>
              <w:top w:val="single" w:sz="4" w:space="0" w:color="auto"/>
              <w:left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single" w:sz="4" w:space="0" w:color="auto"/>
              <w:left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2" w:type="dxa"/>
            <w:tcBorders>
              <w:top w:val="single" w:sz="4" w:space="0" w:color="auto"/>
              <w:left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single" w:sz="4" w:space="0" w:color="auto"/>
              <w:left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single" w:sz="4" w:space="0" w:color="auto"/>
              <w:left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single" w:sz="4" w:space="0" w:color="auto"/>
              <w:left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r>
      <w:tr w:rsidR="00F0631D" w:rsidRPr="00F0631D" w:rsidTr="00334A5E">
        <w:trPr>
          <w:trHeight w:val="426"/>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bCs/>
                <w:sz w:val="24"/>
                <w:szCs w:val="24"/>
                <w:highlight w:val="yellow"/>
                <w:lang w:eastAsia="ru-RU"/>
              </w:rPr>
            </w:pPr>
            <w:r w:rsidRPr="00B01900">
              <w:rPr>
                <w:rFonts w:ascii="Times New Roman" w:eastAsia="Times New Roman" w:hAnsi="Times New Roman" w:cs="Times New Roman"/>
                <w:bCs/>
                <w:sz w:val="24"/>
                <w:szCs w:val="24"/>
                <w:highlight w:val="yellow"/>
                <w:lang w:eastAsia="ru-RU"/>
              </w:rPr>
              <w:t>Резервные средства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r>
      <w:tr w:rsidR="00F0631D" w:rsidRPr="00F0631D" w:rsidTr="00334A5E">
        <w:trPr>
          <w:trHeight w:val="315"/>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Другие общегосударственные вопросы</w:t>
            </w:r>
          </w:p>
        </w:tc>
        <w:tc>
          <w:tcPr>
            <w:tcW w:w="1620" w:type="dxa"/>
            <w:tcBorders>
              <w:top w:val="single" w:sz="4" w:space="0" w:color="auto"/>
              <w:left w:val="nil"/>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single" w:sz="4" w:space="0" w:color="auto"/>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192,0</w:t>
            </w:r>
          </w:p>
        </w:tc>
        <w:tc>
          <w:tcPr>
            <w:tcW w:w="1622" w:type="dxa"/>
            <w:tcBorders>
              <w:top w:val="single" w:sz="4" w:space="0" w:color="auto"/>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133,6</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159,6</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w:t>
            </w:r>
          </w:p>
        </w:tc>
      </w:tr>
      <w:tr w:rsidR="00F0631D" w:rsidRPr="00F0631D"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Мобилизационная и вневойсковая</w:t>
            </w:r>
          </w:p>
        </w:tc>
        <w:tc>
          <w:tcPr>
            <w:tcW w:w="1620" w:type="dxa"/>
            <w:tcBorders>
              <w:top w:val="nil"/>
              <w:left w:val="nil"/>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198,5</w:t>
            </w:r>
          </w:p>
        </w:tc>
        <w:tc>
          <w:tcPr>
            <w:tcW w:w="1622"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213,4</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231,9</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231,9</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236,5</w:t>
            </w:r>
          </w:p>
        </w:tc>
      </w:tr>
      <w:tr w:rsidR="00F0631D" w:rsidRPr="00F0631D"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Защита населения и территории от чрезвычайных ситуаций природного и техногенного характера, гражданская оборона</w:t>
            </w:r>
          </w:p>
        </w:tc>
        <w:tc>
          <w:tcPr>
            <w:tcW w:w="1620" w:type="dxa"/>
            <w:tcBorders>
              <w:top w:val="nil"/>
              <w:left w:val="nil"/>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265,0</w:t>
            </w:r>
          </w:p>
        </w:tc>
        <w:tc>
          <w:tcPr>
            <w:tcW w:w="1622"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131,1</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94,9</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r>
      <w:tr w:rsidR="00F0631D" w:rsidRPr="00F0631D"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Другие вопросы в области национальной безопасности и правоохранительной деятельности</w:t>
            </w:r>
          </w:p>
        </w:tc>
        <w:tc>
          <w:tcPr>
            <w:tcW w:w="1620" w:type="dxa"/>
            <w:tcBorders>
              <w:top w:val="nil"/>
              <w:left w:val="nil"/>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2,0</w:t>
            </w:r>
          </w:p>
        </w:tc>
        <w:tc>
          <w:tcPr>
            <w:tcW w:w="1622"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r>
      <w:tr w:rsidR="00F0631D" w:rsidRPr="00F0631D"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Топливно-энергетический комплекс</w:t>
            </w:r>
          </w:p>
        </w:tc>
        <w:tc>
          <w:tcPr>
            <w:tcW w:w="1620" w:type="dxa"/>
            <w:tcBorders>
              <w:top w:val="nil"/>
              <w:left w:val="nil"/>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2"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r>
      <w:tr w:rsidR="00F0631D" w:rsidRPr="00F0631D"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Дорожное хозяйство (дорожные фонды)</w:t>
            </w:r>
          </w:p>
        </w:tc>
        <w:tc>
          <w:tcPr>
            <w:tcW w:w="1620" w:type="dxa"/>
            <w:tcBorders>
              <w:top w:val="nil"/>
              <w:left w:val="nil"/>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1064,5</w:t>
            </w:r>
          </w:p>
        </w:tc>
        <w:tc>
          <w:tcPr>
            <w:tcW w:w="1622"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4707,2</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4838,08</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5106,76</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5166,06</w:t>
            </w:r>
          </w:p>
        </w:tc>
      </w:tr>
      <w:tr w:rsidR="00F0631D" w:rsidRPr="00F0631D"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lastRenderedPageBreak/>
              <w:t>Другие вопросы в области национальной экономики</w:t>
            </w:r>
          </w:p>
        </w:tc>
        <w:tc>
          <w:tcPr>
            <w:tcW w:w="1620" w:type="dxa"/>
            <w:tcBorders>
              <w:top w:val="nil"/>
              <w:left w:val="nil"/>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2"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r>
      <w:tr w:rsidR="00F0631D" w:rsidRPr="00F0631D"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Жилищное хозяйство</w:t>
            </w:r>
          </w:p>
        </w:tc>
        <w:tc>
          <w:tcPr>
            <w:tcW w:w="1620" w:type="dxa"/>
            <w:tcBorders>
              <w:top w:val="nil"/>
              <w:left w:val="nil"/>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150,0</w:t>
            </w:r>
          </w:p>
        </w:tc>
        <w:tc>
          <w:tcPr>
            <w:tcW w:w="1622"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150,0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100,0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r>
      <w:tr w:rsidR="00F0631D" w:rsidRPr="00F0631D"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Коммунальное хозяйство</w:t>
            </w:r>
          </w:p>
        </w:tc>
        <w:tc>
          <w:tcPr>
            <w:tcW w:w="1620" w:type="dxa"/>
            <w:tcBorders>
              <w:top w:val="nil"/>
              <w:left w:val="nil"/>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2"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100,0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100,0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r>
      <w:tr w:rsidR="00F0631D" w:rsidRPr="00F0631D"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Благоустройство</w:t>
            </w:r>
          </w:p>
        </w:tc>
        <w:tc>
          <w:tcPr>
            <w:tcW w:w="1620" w:type="dxa"/>
            <w:tcBorders>
              <w:top w:val="nil"/>
              <w:left w:val="nil"/>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1841,1</w:t>
            </w:r>
          </w:p>
        </w:tc>
        <w:tc>
          <w:tcPr>
            <w:tcW w:w="1622"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1064,5</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1045,0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785,0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785,0</w:t>
            </w:r>
          </w:p>
        </w:tc>
      </w:tr>
      <w:tr w:rsidR="00F0631D" w:rsidRPr="00F0631D" w:rsidTr="00334A5E">
        <w:trPr>
          <w:trHeight w:val="359"/>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Охрана объектов растительного и животного мира и среды их обитания</w:t>
            </w:r>
          </w:p>
        </w:tc>
        <w:tc>
          <w:tcPr>
            <w:tcW w:w="1620" w:type="dxa"/>
            <w:tcBorders>
              <w:top w:val="nil"/>
              <w:left w:val="nil"/>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15,0</w:t>
            </w:r>
          </w:p>
        </w:tc>
        <w:tc>
          <w:tcPr>
            <w:tcW w:w="1622"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15,0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15,0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r>
      <w:tr w:rsidR="00F0631D" w:rsidRPr="00F0631D" w:rsidTr="00334A5E">
        <w:trPr>
          <w:trHeight w:val="359"/>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Молодежная политика и оздоровление детей</w:t>
            </w:r>
          </w:p>
        </w:tc>
        <w:tc>
          <w:tcPr>
            <w:tcW w:w="1620" w:type="dxa"/>
            <w:tcBorders>
              <w:top w:val="nil"/>
              <w:left w:val="nil"/>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12,0</w:t>
            </w:r>
          </w:p>
        </w:tc>
        <w:tc>
          <w:tcPr>
            <w:tcW w:w="1622"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12,0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12,0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w:t>
            </w:r>
          </w:p>
        </w:tc>
      </w:tr>
      <w:tr w:rsidR="00F0631D" w:rsidRPr="00F0631D" w:rsidTr="00334A5E">
        <w:trPr>
          <w:trHeight w:val="359"/>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Культура</w:t>
            </w:r>
          </w:p>
        </w:tc>
        <w:tc>
          <w:tcPr>
            <w:tcW w:w="1620" w:type="dxa"/>
            <w:tcBorders>
              <w:top w:val="nil"/>
              <w:left w:val="nil"/>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6370,0</w:t>
            </w:r>
          </w:p>
        </w:tc>
        <w:tc>
          <w:tcPr>
            <w:tcW w:w="1622"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7681,7</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6209,6</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6191,6</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6191,6</w:t>
            </w:r>
          </w:p>
        </w:tc>
      </w:tr>
      <w:tr w:rsidR="00F0631D" w:rsidRPr="00F0631D" w:rsidTr="00334A5E">
        <w:trPr>
          <w:trHeight w:val="359"/>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Пенсионное обеспечение</w:t>
            </w:r>
          </w:p>
        </w:tc>
        <w:tc>
          <w:tcPr>
            <w:tcW w:w="1620" w:type="dxa"/>
            <w:tcBorders>
              <w:top w:val="nil"/>
              <w:left w:val="nil"/>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140,0</w:t>
            </w:r>
          </w:p>
        </w:tc>
        <w:tc>
          <w:tcPr>
            <w:tcW w:w="1622"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140,0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140,5</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140,5</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140,5</w:t>
            </w:r>
          </w:p>
        </w:tc>
      </w:tr>
      <w:tr w:rsidR="00F0631D" w:rsidRPr="00F0631D" w:rsidTr="00334A5E">
        <w:trPr>
          <w:trHeight w:val="359"/>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Социальное обеспечение населения</w:t>
            </w:r>
          </w:p>
        </w:tc>
        <w:tc>
          <w:tcPr>
            <w:tcW w:w="1620" w:type="dxa"/>
            <w:tcBorders>
              <w:top w:val="nil"/>
              <w:left w:val="nil"/>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2"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r>
      <w:tr w:rsidR="00F0631D" w:rsidRPr="00F0631D" w:rsidTr="00334A5E">
        <w:trPr>
          <w:trHeight w:val="359"/>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Другие вопросы в области социальной политики</w:t>
            </w:r>
          </w:p>
        </w:tc>
        <w:tc>
          <w:tcPr>
            <w:tcW w:w="1620" w:type="dxa"/>
            <w:tcBorders>
              <w:top w:val="nil"/>
              <w:left w:val="nil"/>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2"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r>
      <w:tr w:rsidR="00F0631D" w:rsidRPr="00F0631D" w:rsidTr="00334A5E">
        <w:trPr>
          <w:trHeight w:val="359"/>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Мероприятия в области здравоохранения, спорта, физической культуры и туризма</w:t>
            </w:r>
          </w:p>
        </w:tc>
        <w:tc>
          <w:tcPr>
            <w:tcW w:w="1620" w:type="dxa"/>
            <w:tcBorders>
              <w:top w:val="single" w:sz="4" w:space="0" w:color="auto"/>
              <w:left w:val="nil"/>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single" w:sz="4" w:space="0" w:color="auto"/>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100,0</w:t>
            </w:r>
          </w:p>
        </w:tc>
        <w:tc>
          <w:tcPr>
            <w:tcW w:w="1622" w:type="dxa"/>
            <w:tcBorders>
              <w:top w:val="single" w:sz="4" w:space="0" w:color="auto"/>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43,76</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80,86</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single" w:sz="4" w:space="0" w:color="auto"/>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r>
      <w:tr w:rsidR="00F0631D" w:rsidRPr="00F0631D" w:rsidTr="00334A5E">
        <w:trPr>
          <w:trHeight w:val="359"/>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Условно утвержденные расходы</w:t>
            </w:r>
          </w:p>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p>
          <w:p w:rsidR="00F0631D" w:rsidRPr="00B01900" w:rsidRDefault="00F0631D" w:rsidP="00F0631D">
            <w:pPr>
              <w:spacing w:after="0" w:line="240" w:lineRule="auto"/>
              <w:rPr>
                <w:rFonts w:ascii="Times New Roman" w:eastAsia="Times New Roman" w:hAnsi="Times New Roman" w:cs="Times New Roman"/>
                <w:sz w:val="24"/>
                <w:szCs w:val="24"/>
                <w:highlight w:val="yellow"/>
                <w:lang w:eastAsia="ru-RU"/>
              </w:rPr>
            </w:pPr>
          </w:p>
        </w:tc>
        <w:tc>
          <w:tcPr>
            <w:tcW w:w="1620" w:type="dxa"/>
            <w:tcBorders>
              <w:top w:val="nil"/>
              <w:left w:val="nil"/>
              <w:bottom w:val="single" w:sz="4" w:space="0" w:color="auto"/>
              <w:right w:val="single" w:sz="4" w:space="0" w:color="auto"/>
            </w:tcBorders>
            <w:shd w:val="clear" w:color="auto" w:fill="auto"/>
            <w:noWrap/>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тыс. руб.</w:t>
            </w:r>
          </w:p>
        </w:tc>
        <w:tc>
          <w:tcPr>
            <w:tcW w:w="1433"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2"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0,0</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265,5</w:t>
            </w:r>
          </w:p>
        </w:tc>
        <w:tc>
          <w:tcPr>
            <w:tcW w:w="1620" w:type="dxa"/>
            <w:tcBorders>
              <w:top w:val="nil"/>
              <w:left w:val="nil"/>
              <w:bottom w:val="single" w:sz="4" w:space="0" w:color="auto"/>
              <w:right w:val="single" w:sz="4" w:space="0" w:color="auto"/>
            </w:tcBorders>
            <w:shd w:val="clear" w:color="auto" w:fill="auto"/>
            <w:vAlign w:val="center"/>
          </w:tcPr>
          <w:p w:rsidR="00F0631D" w:rsidRPr="00B01900" w:rsidRDefault="00F0631D" w:rsidP="00F0631D">
            <w:pPr>
              <w:spacing w:after="0" w:line="240" w:lineRule="auto"/>
              <w:jc w:val="center"/>
              <w:rPr>
                <w:rFonts w:ascii="Times New Roman" w:eastAsia="Times New Roman" w:hAnsi="Times New Roman" w:cs="Times New Roman"/>
                <w:sz w:val="24"/>
                <w:szCs w:val="24"/>
                <w:highlight w:val="yellow"/>
                <w:lang w:eastAsia="ru-RU"/>
              </w:rPr>
            </w:pPr>
            <w:r w:rsidRPr="00B01900">
              <w:rPr>
                <w:rFonts w:ascii="Times New Roman" w:eastAsia="Times New Roman" w:hAnsi="Times New Roman" w:cs="Times New Roman"/>
                <w:sz w:val="24"/>
                <w:szCs w:val="24"/>
                <w:highlight w:val="yellow"/>
                <w:lang w:eastAsia="ru-RU"/>
              </w:rPr>
              <w:t>524,8</w:t>
            </w:r>
          </w:p>
        </w:tc>
      </w:tr>
      <w:tr w:rsidR="00F0631D" w:rsidRPr="00F0631D" w:rsidTr="00334A5E">
        <w:trPr>
          <w:trHeight w:val="426"/>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F0631D" w:rsidRDefault="00F0631D" w:rsidP="00F0631D">
            <w:pPr>
              <w:spacing w:after="0" w:line="240" w:lineRule="auto"/>
              <w:rPr>
                <w:rFonts w:ascii="Times New Roman" w:eastAsia="Times New Roman" w:hAnsi="Times New Roman" w:cs="Times New Roman"/>
                <w:bCs/>
                <w:sz w:val="24"/>
                <w:szCs w:val="24"/>
                <w:lang w:eastAsia="ru-RU"/>
              </w:rPr>
            </w:pPr>
            <w:r w:rsidRPr="00F0631D">
              <w:rPr>
                <w:rFonts w:ascii="Times New Roman" w:eastAsia="Times New Roman" w:hAnsi="Times New Roman" w:cs="Times New Roman"/>
                <w:bCs/>
                <w:sz w:val="24"/>
                <w:szCs w:val="24"/>
                <w:lang w:eastAsia="ru-RU"/>
              </w:rPr>
              <w:t>Показатели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единица измерения</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отчет 2017</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оценка 2018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F0631D" w:rsidRDefault="00B01900" w:rsidP="00F063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прогноз 2021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F0631D" w:rsidRDefault="00B01900" w:rsidP="00F063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прогноз 2022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0631D" w:rsidRPr="00F0631D" w:rsidRDefault="00B01900" w:rsidP="00F063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прогноз 2023</w:t>
            </w:r>
          </w:p>
        </w:tc>
      </w:tr>
      <w:tr w:rsidR="00F0631D" w:rsidRPr="00F0631D" w:rsidTr="00334A5E">
        <w:trPr>
          <w:trHeight w:val="315"/>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F0631D" w:rsidRDefault="00F0631D" w:rsidP="00F0631D">
            <w:pPr>
              <w:spacing w:after="0" w:line="240" w:lineRule="auto"/>
              <w:rPr>
                <w:rFonts w:ascii="Times New Roman" w:eastAsia="Times New Roman" w:hAnsi="Times New Roman" w:cs="Times New Roman"/>
                <w:b/>
                <w:bCs/>
                <w:sz w:val="24"/>
                <w:szCs w:val="24"/>
                <w:lang w:eastAsia="ru-RU"/>
              </w:rPr>
            </w:pPr>
            <w:r w:rsidRPr="00F0631D">
              <w:rPr>
                <w:rFonts w:ascii="Times New Roman" w:eastAsia="Times New Roman" w:hAnsi="Times New Roman" w:cs="Times New Roman"/>
                <w:b/>
                <w:bCs/>
                <w:sz w:val="24"/>
                <w:szCs w:val="24"/>
                <w:lang w:eastAsia="ru-RU"/>
              </w:rPr>
              <w:t>VIII. Труд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r>
      <w:tr w:rsidR="00F0631D" w:rsidRPr="00F0631D" w:rsidTr="00334A5E">
        <w:trPr>
          <w:trHeight w:val="315"/>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F0631D" w:rsidRDefault="00F0631D"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Численность трудовых ресурсов</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чел.</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1768</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1848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F0631D" w:rsidRDefault="00B01900" w:rsidP="00F063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1870</w:t>
            </w:r>
          </w:p>
        </w:tc>
        <w:tc>
          <w:tcPr>
            <w:tcW w:w="1620" w:type="dxa"/>
            <w:tcBorders>
              <w:top w:val="single" w:sz="4" w:space="0" w:color="auto"/>
              <w:left w:val="single" w:sz="4" w:space="0" w:color="auto"/>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1960</w:t>
            </w:r>
            <w:bookmarkStart w:id="0" w:name="_GoBack"/>
            <w:bookmarkEnd w:id="0"/>
          </w:p>
        </w:tc>
        <w:tc>
          <w:tcPr>
            <w:tcW w:w="1620" w:type="dxa"/>
            <w:tcBorders>
              <w:top w:val="single" w:sz="4" w:space="0" w:color="auto"/>
              <w:left w:val="single" w:sz="4" w:space="0" w:color="auto"/>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1980</w:t>
            </w:r>
          </w:p>
        </w:tc>
      </w:tr>
      <w:tr w:rsidR="00F0631D" w:rsidRPr="00F0631D" w:rsidTr="00334A5E">
        <w:trPr>
          <w:trHeight w:val="315"/>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F0631D" w:rsidRDefault="00F0631D"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Численность занятых в экономике</w:t>
            </w:r>
          </w:p>
        </w:tc>
        <w:tc>
          <w:tcPr>
            <w:tcW w:w="1620" w:type="dxa"/>
            <w:tcBorders>
              <w:top w:val="single" w:sz="4" w:space="0" w:color="auto"/>
              <w:left w:val="nil"/>
              <w:bottom w:val="single" w:sz="4" w:space="0" w:color="auto"/>
              <w:right w:val="single" w:sz="4" w:space="0" w:color="auto"/>
            </w:tcBorders>
            <w:shd w:val="clear" w:color="auto" w:fill="auto"/>
            <w:vAlign w:val="bottom"/>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тыс. чел.</w:t>
            </w:r>
          </w:p>
        </w:tc>
        <w:tc>
          <w:tcPr>
            <w:tcW w:w="1433" w:type="dxa"/>
            <w:tcBorders>
              <w:top w:val="single" w:sz="4" w:space="0" w:color="auto"/>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2,2</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2,2</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2,5</w:t>
            </w:r>
          </w:p>
        </w:tc>
        <w:tc>
          <w:tcPr>
            <w:tcW w:w="1620" w:type="dxa"/>
            <w:tcBorders>
              <w:top w:val="single" w:sz="4" w:space="0" w:color="auto"/>
              <w:left w:val="nil"/>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20,08</w:t>
            </w:r>
          </w:p>
        </w:tc>
        <w:tc>
          <w:tcPr>
            <w:tcW w:w="1620" w:type="dxa"/>
            <w:tcBorders>
              <w:top w:val="single" w:sz="4" w:space="0" w:color="auto"/>
              <w:left w:val="nil"/>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20,06</w:t>
            </w:r>
          </w:p>
        </w:tc>
      </w:tr>
      <w:tr w:rsidR="00F0631D" w:rsidRPr="00F0631D" w:rsidTr="00334A5E">
        <w:trPr>
          <w:trHeight w:val="393"/>
        </w:trPr>
        <w:tc>
          <w:tcPr>
            <w:tcW w:w="5595" w:type="dxa"/>
            <w:gridSpan w:val="2"/>
            <w:tcBorders>
              <w:top w:val="single" w:sz="4" w:space="0" w:color="auto"/>
              <w:left w:val="single" w:sz="4" w:space="0" w:color="auto"/>
              <w:bottom w:val="single" w:sz="4" w:space="0" w:color="auto"/>
              <w:right w:val="single" w:sz="4" w:space="0" w:color="auto"/>
            </w:tcBorders>
            <w:shd w:val="clear" w:color="auto" w:fill="auto"/>
          </w:tcPr>
          <w:p w:rsidR="00F0631D" w:rsidRPr="00F0631D" w:rsidRDefault="00F0631D"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численность безработных зарегистрированных в органах государственной службы занятости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чел.</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9</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7</w:t>
            </w:r>
          </w:p>
        </w:tc>
        <w:tc>
          <w:tcPr>
            <w:tcW w:w="1620" w:type="dxa"/>
            <w:tcBorders>
              <w:top w:val="single" w:sz="4" w:space="0" w:color="auto"/>
              <w:left w:val="single" w:sz="4" w:space="0" w:color="auto"/>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6</w:t>
            </w:r>
          </w:p>
        </w:tc>
        <w:tc>
          <w:tcPr>
            <w:tcW w:w="1620" w:type="dxa"/>
            <w:tcBorders>
              <w:top w:val="single" w:sz="4" w:space="0" w:color="auto"/>
              <w:left w:val="single" w:sz="4" w:space="0" w:color="auto"/>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7</w:t>
            </w:r>
          </w:p>
        </w:tc>
      </w:tr>
      <w:tr w:rsidR="00F0631D" w:rsidRPr="00F0631D"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F0631D" w:rsidRDefault="00F0631D" w:rsidP="00F0631D">
            <w:pPr>
              <w:spacing w:after="0" w:line="240" w:lineRule="auto"/>
              <w:rPr>
                <w:rFonts w:ascii="Times New Roman" w:eastAsia="Times New Roman" w:hAnsi="Times New Roman" w:cs="Times New Roman"/>
                <w:b/>
                <w:bCs/>
                <w:sz w:val="24"/>
                <w:szCs w:val="24"/>
                <w:lang w:eastAsia="ru-RU"/>
              </w:rPr>
            </w:pPr>
            <w:r w:rsidRPr="00F0631D">
              <w:rPr>
                <w:rFonts w:ascii="Times New Roman" w:eastAsia="Times New Roman" w:hAnsi="Times New Roman" w:cs="Times New Roman"/>
                <w:b/>
                <w:bCs/>
                <w:sz w:val="24"/>
                <w:szCs w:val="24"/>
                <w:lang w:eastAsia="ru-RU"/>
              </w:rPr>
              <w:t>IX. Потребительский рынок</w:t>
            </w:r>
          </w:p>
        </w:tc>
        <w:tc>
          <w:tcPr>
            <w:tcW w:w="1620" w:type="dxa"/>
            <w:tcBorders>
              <w:top w:val="nil"/>
              <w:left w:val="nil"/>
              <w:bottom w:val="single" w:sz="4" w:space="0" w:color="auto"/>
              <w:right w:val="single" w:sz="4" w:space="0" w:color="auto"/>
            </w:tcBorders>
            <w:shd w:val="clear" w:color="auto" w:fill="auto"/>
            <w:vAlign w:val="bottom"/>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c>
          <w:tcPr>
            <w:tcW w:w="1433"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2"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r>
      <w:tr w:rsidR="00F0631D" w:rsidRPr="00F0631D"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tcPr>
          <w:p w:rsidR="00F0631D" w:rsidRPr="00F0631D" w:rsidRDefault="00F0631D"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Оборот розничной торговли</w:t>
            </w:r>
          </w:p>
        </w:tc>
        <w:tc>
          <w:tcPr>
            <w:tcW w:w="1620" w:type="dxa"/>
            <w:tcBorders>
              <w:top w:val="nil"/>
              <w:left w:val="nil"/>
              <w:bottom w:val="single" w:sz="4" w:space="0" w:color="auto"/>
              <w:right w:val="single" w:sz="4" w:space="0" w:color="auto"/>
            </w:tcBorders>
            <w:shd w:val="clear" w:color="auto" w:fill="auto"/>
            <w:vAlign w:val="bottom"/>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roofErr w:type="spellStart"/>
            <w:r w:rsidRPr="00F0631D">
              <w:rPr>
                <w:rFonts w:ascii="Times New Roman" w:eastAsia="Times New Roman" w:hAnsi="Times New Roman" w:cs="Times New Roman"/>
                <w:sz w:val="24"/>
                <w:szCs w:val="24"/>
                <w:lang w:eastAsia="ru-RU"/>
              </w:rPr>
              <w:t>тыс.руб</w:t>
            </w:r>
            <w:proofErr w:type="spellEnd"/>
            <w:r w:rsidRPr="00F0631D">
              <w:rPr>
                <w:rFonts w:ascii="Times New Roman" w:eastAsia="Times New Roman" w:hAnsi="Times New Roman" w:cs="Times New Roman"/>
                <w:sz w:val="24"/>
                <w:szCs w:val="24"/>
                <w:lang w:eastAsia="ru-RU"/>
              </w:rPr>
              <w:t>.</w:t>
            </w:r>
          </w:p>
        </w:tc>
        <w:tc>
          <w:tcPr>
            <w:tcW w:w="1433" w:type="dxa"/>
            <w:tcBorders>
              <w:top w:val="nil"/>
              <w:left w:val="nil"/>
              <w:bottom w:val="single" w:sz="4" w:space="0" w:color="auto"/>
              <w:right w:val="single" w:sz="4" w:space="0" w:color="auto"/>
            </w:tcBorders>
            <w:shd w:val="clear" w:color="auto" w:fill="auto"/>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49200</w:t>
            </w:r>
          </w:p>
        </w:tc>
        <w:tc>
          <w:tcPr>
            <w:tcW w:w="1622" w:type="dxa"/>
            <w:tcBorders>
              <w:top w:val="nil"/>
              <w:left w:val="nil"/>
              <w:bottom w:val="single" w:sz="4" w:space="0" w:color="auto"/>
              <w:right w:val="single" w:sz="4" w:space="0" w:color="auto"/>
            </w:tcBorders>
            <w:shd w:val="clear" w:color="auto" w:fill="auto"/>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38222</w:t>
            </w:r>
          </w:p>
        </w:tc>
        <w:tc>
          <w:tcPr>
            <w:tcW w:w="1620" w:type="dxa"/>
            <w:tcBorders>
              <w:top w:val="nil"/>
              <w:left w:val="nil"/>
              <w:bottom w:val="single" w:sz="4" w:space="0" w:color="auto"/>
              <w:right w:val="single" w:sz="4" w:space="0" w:color="auto"/>
            </w:tcBorders>
            <w:shd w:val="clear" w:color="auto" w:fill="auto"/>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49925</w:t>
            </w:r>
          </w:p>
        </w:tc>
        <w:tc>
          <w:tcPr>
            <w:tcW w:w="1620" w:type="dxa"/>
            <w:tcBorders>
              <w:top w:val="nil"/>
              <w:left w:val="nil"/>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50330</w:t>
            </w:r>
          </w:p>
        </w:tc>
        <w:tc>
          <w:tcPr>
            <w:tcW w:w="1620" w:type="dxa"/>
            <w:tcBorders>
              <w:top w:val="nil"/>
              <w:left w:val="nil"/>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50850</w:t>
            </w:r>
          </w:p>
        </w:tc>
      </w:tr>
      <w:tr w:rsidR="00F0631D" w:rsidRPr="00F0631D" w:rsidTr="00334A5E">
        <w:trPr>
          <w:trHeight w:val="278"/>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F0631D" w:rsidRDefault="00F0631D"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bottom"/>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0"/>
                <w:szCs w:val="20"/>
                <w:lang w:eastAsia="ru-RU"/>
              </w:rPr>
              <w:t>в % к пред. году</w:t>
            </w:r>
          </w:p>
        </w:tc>
        <w:tc>
          <w:tcPr>
            <w:tcW w:w="1433"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2"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76,0</w:t>
            </w:r>
          </w:p>
        </w:tc>
        <w:tc>
          <w:tcPr>
            <w:tcW w:w="1620"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101,0</w:t>
            </w:r>
          </w:p>
        </w:tc>
        <w:tc>
          <w:tcPr>
            <w:tcW w:w="1620" w:type="dxa"/>
            <w:tcBorders>
              <w:top w:val="nil"/>
              <w:left w:val="nil"/>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101,0</w:t>
            </w:r>
          </w:p>
        </w:tc>
        <w:tc>
          <w:tcPr>
            <w:tcW w:w="1620" w:type="dxa"/>
            <w:tcBorders>
              <w:top w:val="nil"/>
              <w:left w:val="nil"/>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100,7</w:t>
            </w:r>
          </w:p>
        </w:tc>
      </w:tr>
      <w:tr w:rsidR="00F0631D" w:rsidRPr="00F0631D" w:rsidTr="00334A5E">
        <w:trPr>
          <w:trHeight w:val="221"/>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F0631D" w:rsidRDefault="00F0631D" w:rsidP="00F0631D">
            <w:pPr>
              <w:spacing w:after="0" w:line="240" w:lineRule="auto"/>
              <w:rPr>
                <w:rFonts w:ascii="Times New Roman" w:eastAsia="Times New Roman" w:hAnsi="Times New Roman" w:cs="Times New Roman"/>
                <w:b/>
                <w:bCs/>
                <w:sz w:val="24"/>
                <w:szCs w:val="24"/>
                <w:lang w:eastAsia="ru-RU"/>
              </w:rPr>
            </w:pPr>
            <w:r w:rsidRPr="00F0631D">
              <w:rPr>
                <w:rFonts w:ascii="Times New Roman" w:eastAsia="Times New Roman" w:hAnsi="Times New Roman" w:cs="Times New Roman"/>
                <w:b/>
                <w:bCs/>
                <w:sz w:val="24"/>
                <w:szCs w:val="24"/>
                <w:lang w:eastAsia="ru-RU"/>
              </w:rPr>
              <w:t xml:space="preserve">X. Развитие отраслей социальной сферы </w:t>
            </w:r>
          </w:p>
        </w:tc>
        <w:tc>
          <w:tcPr>
            <w:tcW w:w="1620" w:type="dxa"/>
            <w:tcBorders>
              <w:top w:val="nil"/>
              <w:left w:val="nil"/>
              <w:bottom w:val="single" w:sz="4" w:space="0" w:color="auto"/>
              <w:right w:val="single" w:sz="4" w:space="0" w:color="auto"/>
            </w:tcBorders>
            <w:shd w:val="clear" w:color="auto" w:fill="auto"/>
            <w:vAlign w:val="bottom"/>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c>
          <w:tcPr>
            <w:tcW w:w="1433"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2"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r>
      <w:tr w:rsidR="00F0631D" w:rsidRPr="00F0631D"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F0631D" w:rsidRDefault="00F0631D"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Численность учащихся в учреждениях:</w:t>
            </w:r>
          </w:p>
        </w:tc>
        <w:tc>
          <w:tcPr>
            <w:tcW w:w="1620" w:type="dxa"/>
            <w:tcBorders>
              <w:top w:val="nil"/>
              <w:left w:val="nil"/>
              <w:bottom w:val="single" w:sz="4" w:space="0" w:color="auto"/>
              <w:right w:val="single" w:sz="4" w:space="0" w:color="auto"/>
            </w:tcBorders>
            <w:shd w:val="clear" w:color="auto" w:fill="auto"/>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c>
          <w:tcPr>
            <w:tcW w:w="1433"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2"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r>
      <w:tr w:rsidR="00F0631D" w:rsidRPr="00F0631D"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F0631D" w:rsidRDefault="00F0631D"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Численность в общеобразовательных, СОШ</w:t>
            </w:r>
          </w:p>
        </w:tc>
        <w:tc>
          <w:tcPr>
            <w:tcW w:w="1620" w:type="dxa"/>
            <w:tcBorders>
              <w:top w:val="nil"/>
              <w:left w:val="nil"/>
              <w:bottom w:val="single" w:sz="4" w:space="0" w:color="auto"/>
              <w:right w:val="single" w:sz="4" w:space="0" w:color="auto"/>
            </w:tcBorders>
            <w:shd w:val="clear" w:color="auto" w:fill="auto"/>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человек</w:t>
            </w:r>
          </w:p>
        </w:tc>
        <w:tc>
          <w:tcPr>
            <w:tcW w:w="1433"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277</w:t>
            </w:r>
          </w:p>
        </w:tc>
        <w:tc>
          <w:tcPr>
            <w:tcW w:w="1622"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306</w:t>
            </w:r>
          </w:p>
        </w:tc>
        <w:tc>
          <w:tcPr>
            <w:tcW w:w="1620"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314</w:t>
            </w:r>
          </w:p>
        </w:tc>
        <w:tc>
          <w:tcPr>
            <w:tcW w:w="1620" w:type="dxa"/>
            <w:tcBorders>
              <w:top w:val="nil"/>
              <w:left w:val="nil"/>
              <w:bottom w:val="single" w:sz="4" w:space="0" w:color="auto"/>
              <w:right w:val="single" w:sz="4" w:space="0" w:color="auto"/>
            </w:tcBorders>
            <w:shd w:val="clear" w:color="auto" w:fill="auto"/>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318</w:t>
            </w:r>
          </w:p>
        </w:tc>
        <w:tc>
          <w:tcPr>
            <w:tcW w:w="1620" w:type="dxa"/>
            <w:tcBorders>
              <w:top w:val="nil"/>
              <w:left w:val="nil"/>
              <w:bottom w:val="single" w:sz="4" w:space="0" w:color="auto"/>
              <w:right w:val="single" w:sz="4" w:space="0" w:color="auto"/>
            </w:tcBorders>
            <w:shd w:val="clear" w:color="auto" w:fill="auto"/>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345</w:t>
            </w:r>
          </w:p>
        </w:tc>
      </w:tr>
      <w:tr w:rsidR="00F0631D" w:rsidRPr="00F0631D" w:rsidTr="00334A5E">
        <w:trPr>
          <w:trHeight w:val="294"/>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F0631D" w:rsidRDefault="00F0631D"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Численность  детей посещающих  ДОУ</w:t>
            </w:r>
          </w:p>
        </w:tc>
        <w:tc>
          <w:tcPr>
            <w:tcW w:w="1620" w:type="dxa"/>
            <w:tcBorders>
              <w:top w:val="nil"/>
              <w:left w:val="nil"/>
              <w:bottom w:val="single" w:sz="4" w:space="0" w:color="auto"/>
              <w:right w:val="single" w:sz="4" w:space="0" w:color="auto"/>
            </w:tcBorders>
            <w:shd w:val="clear" w:color="auto" w:fill="auto"/>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человек</w:t>
            </w:r>
          </w:p>
        </w:tc>
        <w:tc>
          <w:tcPr>
            <w:tcW w:w="1433"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110</w:t>
            </w:r>
          </w:p>
        </w:tc>
        <w:tc>
          <w:tcPr>
            <w:tcW w:w="1622"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97</w:t>
            </w:r>
          </w:p>
        </w:tc>
        <w:tc>
          <w:tcPr>
            <w:tcW w:w="1620"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94</w:t>
            </w:r>
          </w:p>
        </w:tc>
        <w:tc>
          <w:tcPr>
            <w:tcW w:w="1620" w:type="dxa"/>
            <w:tcBorders>
              <w:top w:val="nil"/>
              <w:left w:val="nil"/>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110</w:t>
            </w:r>
          </w:p>
        </w:tc>
        <w:tc>
          <w:tcPr>
            <w:tcW w:w="1620" w:type="dxa"/>
            <w:tcBorders>
              <w:top w:val="nil"/>
              <w:left w:val="nil"/>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120</w:t>
            </w:r>
          </w:p>
        </w:tc>
      </w:tr>
      <w:tr w:rsidR="00F0631D" w:rsidRPr="00F0631D"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F0631D" w:rsidRDefault="00F0631D"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Обеспеченность:</w:t>
            </w:r>
          </w:p>
        </w:tc>
        <w:tc>
          <w:tcPr>
            <w:tcW w:w="1620" w:type="dxa"/>
            <w:tcBorders>
              <w:top w:val="nil"/>
              <w:left w:val="nil"/>
              <w:bottom w:val="single" w:sz="4" w:space="0" w:color="auto"/>
              <w:right w:val="single" w:sz="4" w:space="0" w:color="auto"/>
            </w:tcBorders>
            <w:shd w:val="clear" w:color="auto" w:fill="auto"/>
            <w:vAlign w:val="bottom"/>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c>
          <w:tcPr>
            <w:tcW w:w="1433"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2"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p>
        </w:tc>
      </w:tr>
      <w:tr w:rsidR="00F0631D" w:rsidRPr="00F0631D"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F0631D" w:rsidRDefault="00F0631D"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lastRenderedPageBreak/>
              <w:t>Количество мест в образовательных учреждений</w:t>
            </w:r>
          </w:p>
        </w:tc>
        <w:tc>
          <w:tcPr>
            <w:tcW w:w="1620" w:type="dxa"/>
            <w:tcBorders>
              <w:top w:val="nil"/>
              <w:left w:val="nil"/>
              <w:bottom w:val="single" w:sz="4" w:space="0" w:color="auto"/>
              <w:right w:val="single" w:sz="4" w:space="0" w:color="auto"/>
            </w:tcBorders>
            <w:shd w:val="clear" w:color="auto" w:fill="auto"/>
            <w:vAlign w:val="bottom"/>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Един.</w:t>
            </w:r>
          </w:p>
        </w:tc>
        <w:tc>
          <w:tcPr>
            <w:tcW w:w="1433"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596</w:t>
            </w:r>
          </w:p>
        </w:tc>
        <w:tc>
          <w:tcPr>
            <w:tcW w:w="1622"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596</w:t>
            </w:r>
          </w:p>
        </w:tc>
        <w:tc>
          <w:tcPr>
            <w:tcW w:w="1620"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596</w:t>
            </w:r>
          </w:p>
        </w:tc>
        <w:tc>
          <w:tcPr>
            <w:tcW w:w="1620" w:type="dxa"/>
            <w:tcBorders>
              <w:top w:val="nil"/>
              <w:left w:val="nil"/>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596</w:t>
            </w:r>
          </w:p>
        </w:tc>
        <w:tc>
          <w:tcPr>
            <w:tcW w:w="1620" w:type="dxa"/>
            <w:tcBorders>
              <w:top w:val="nil"/>
              <w:left w:val="nil"/>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596</w:t>
            </w:r>
          </w:p>
        </w:tc>
      </w:tr>
      <w:tr w:rsidR="00F0631D" w:rsidRPr="00F0631D"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F0631D" w:rsidRDefault="00F0631D"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 xml:space="preserve">Обеспеченность педагогическими работниками </w:t>
            </w:r>
          </w:p>
        </w:tc>
        <w:tc>
          <w:tcPr>
            <w:tcW w:w="1620" w:type="dxa"/>
            <w:tcBorders>
              <w:top w:val="nil"/>
              <w:left w:val="nil"/>
              <w:bottom w:val="single" w:sz="4" w:space="0" w:color="auto"/>
              <w:right w:val="single" w:sz="4" w:space="0" w:color="auto"/>
            </w:tcBorders>
            <w:shd w:val="clear" w:color="auto" w:fill="auto"/>
            <w:vAlign w:val="bottom"/>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человек</w:t>
            </w:r>
          </w:p>
        </w:tc>
        <w:tc>
          <w:tcPr>
            <w:tcW w:w="1433"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46</w:t>
            </w:r>
          </w:p>
        </w:tc>
        <w:tc>
          <w:tcPr>
            <w:tcW w:w="1622"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48</w:t>
            </w:r>
          </w:p>
        </w:tc>
        <w:tc>
          <w:tcPr>
            <w:tcW w:w="1620"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56</w:t>
            </w:r>
          </w:p>
        </w:tc>
        <w:tc>
          <w:tcPr>
            <w:tcW w:w="1620" w:type="dxa"/>
            <w:tcBorders>
              <w:top w:val="nil"/>
              <w:left w:val="nil"/>
              <w:bottom w:val="single" w:sz="4" w:space="0" w:color="auto"/>
              <w:right w:val="single" w:sz="4" w:space="0" w:color="auto"/>
            </w:tcBorders>
            <w:shd w:val="clear" w:color="auto" w:fill="auto"/>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60</w:t>
            </w:r>
          </w:p>
        </w:tc>
        <w:tc>
          <w:tcPr>
            <w:tcW w:w="1620" w:type="dxa"/>
            <w:tcBorders>
              <w:top w:val="nil"/>
              <w:left w:val="nil"/>
              <w:bottom w:val="single" w:sz="4" w:space="0" w:color="auto"/>
              <w:right w:val="single" w:sz="4" w:space="0" w:color="auto"/>
            </w:tcBorders>
            <w:shd w:val="clear" w:color="auto" w:fill="auto"/>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62</w:t>
            </w:r>
          </w:p>
        </w:tc>
      </w:tr>
      <w:tr w:rsidR="00F0631D" w:rsidRPr="00F0631D"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F0631D" w:rsidRDefault="00F0631D"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Количество мест в ДОУ</w:t>
            </w:r>
          </w:p>
        </w:tc>
        <w:tc>
          <w:tcPr>
            <w:tcW w:w="1620" w:type="dxa"/>
            <w:tcBorders>
              <w:top w:val="nil"/>
              <w:left w:val="nil"/>
              <w:bottom w:val="single" w:sz="4" w:space="0" w:color="auto"/>
              <w:right w:val="single" w:sz="4" w:space="0" w:color="auto"/>
            </w:tcBorders>
            <w:shd w:val="clear" w:color="auto" w:fill="auto"/>
            <w:vAlign w:val="bottom"/>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Един.</w:t>
            </w:r>
          </w:p>
        </w:tc>
        <w:tc>
          <w:tcPr>
            <w:tcW w:w="1433"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120</w:t>
            </w:r>
          </w:p>
        </w:tc>
        <w:tc>
          <w:tcPr>
            <w:tcW w:w="1622"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120</w:t>
            </w:r>
          </w:p>
        </w:tc>
        <w:tc>
          <w:tcPr>
            <w:tcW w:w="1620"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120</w:t>
            </w:r>
          </w:p>
        </w:tc>
        <w:tc>
          <w:tcPr>
            <w:tcW w:w="1620" w:type="dxa"/>
            <w:tcBorders>
              <w:top w:val="nil"/>
              <w:left w:val="nil"/>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120</w:t>
            </w:r>
          </w:p>
        </w:tc>
        <w:tc>
          <w:tcPr>
            <w:tcW w:w="1620" w:type="dxa"/>
            <w:tcBorders>
              <w:top w:val="nil"/>
              <w:left w:val="nil"/>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120</w:t>
            </w:r>
          </w:p>
        </w:tc>
      </w:tr>
      <w:tr w:rsidR="00F0631D" w:rsidRPr="00F0631D" w:rsidTr="00334A5E">
        <w:trPr>
          <w:trHeight w:val="399"/>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F0631D" w:rsidRDefault="00F0631D"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Амбулаторно-клиническими учреждениями</w:t>
            </w:r>
          </w:p>
        </w:tc>
        <w:tc>
          <w:tcPr>
            <w:tcW w:w="1620" w:type="dxa"/>
            <w:tcBorders>
              <w:top w:val="nil"/>
              <w:left w:val="nil"/>
              <w:bottom w:val="single" w:sz="4" w:space="0" w:color="auto"/>
              <w:right w:val="single" w:sz="4" w:space="0" w:color="auto"/>
            </w:tcBorders>
            <w:shd w:val="clear" w:color="auto" w:fill="auto"/>
            <w:vAlign w:val="bottom"/>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Един.</w:t>
            </w:r>
          </w:p>
        </w:tc>
        <w:tc>
          <w:tcPr>
            <w:tcW w:w="1433"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4</w:t>
            </w:r>
          </w:p>
        </w:tc>
        <w:tc>
          <w:tcPr>
            <w:tcW w:w="1622"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4</w:t>
            </w:r>
          </w:p>
        </w:tc>
        <w:tc>
          <w:tcPr>
            <w:tcW w:w="1620"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4</w:t>
            </w:r>
          </w:p>
        </w:tc>
        <w:tc>
          <w:tcPr>
            <w:tcW w:w="1620" w:type="dxa"/>
            <w:tcBorders>
              <w:top w:val="nil"/>
              <w:left w:val="nil"/>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4</w:t>
            </w:r>
          </w:p>
        </w:tc>
        <w:tc>
          <w:tcPr>
            <w:tcW w:w="1620" w:type="dxa"/>
            <w:tcBorders>
              <w:top w:val="nil"/>
              <w:left w:val="nil"/>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4</w:t>
            </w:r>
          </w:p>
        </w:tc>
      </w:tr>
      <w:tr w:rsidR="00F0631D" w:rsidRPr="00F0631D" w:rsidTr="00334A5E">
        <w:trPr>
          <w:trHeight w:val="332"/>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F0631D" w:rsidRDefault="00F0631D"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Фельдшеров</w:t>
            </w:r>
          </w:p>
        </w:tc>
        <w:tc>
          <w:tcPr>
            <w:tcW w:w="1620" w:type="dxa"/>
            <w:tcBorders>
              <w:top w:val="nil"/>
              <w:left w:val="nil"/>
              <w:bottom w:val="single" w:sz="4" w:space="0" w:color="auto"/>
              <w:right w:val="single" w:sz="4" w:space="0" w:color="auto"/>
            </w:tcBorders>
            <w:shd w:val="clear" w:color="auto" w:fill="auto"/>
            <w:vAlign w:val="bottom"/>
          </w:tcPr>
          <w:p w:rsidR="00F0631D" w:rsidRPr="00F0631D" w:rsidRDefault="00F0631D" w:rsidP="00F0631D">
            <w:pPr>
              <w:spacing w:after="0" w:line="240" w:lineRule="auto"/>
              <w:jc w:val="center"/>
              <w:rPr>
                <w:rFonts w:ascii="Times New Roman" w:eastAsia="Times New Roman" w:hAnsi="Times New Roman" w:cs="Times New Roman"/>
                <w:sz w:val="20"/>
                <w:szCs w:val="20"/>
                <w:lang w:eastAsia="ru-RU"/>
              </w:rPr>
            </w:pPr>
            <w:r w:rsidRPr="00F0631D">
              <w:rPr>
                <w:rFonts w:ascii="Times New Roman" w:eastAsia="Times New Roman" w:hAnsi="Times New Roman" w:cs="Times New Roman"/>
                <w:sz w:val="24"/>
                <w:szCs w:val="24"/>
                <w:lang w:eastAsia="ru-RU"/>
              </w:rPr>
              <w:t>человек</w:t>
            </w:r>
          </w:p>
        </w:tc>
        <w:tc>
          <w:tcPr>
            <w:tcW w:w="1433"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w:t>
            </w:r>
          </w:p>
        </w:tc>
        <w:tc>
          <w:tcPr>
            <w:tcW w:w="1622"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w:t>
            </w:r>
          </w:p>
        </w:tc>
        <w:tc>
          <w:tcPr>
            <w:tcW w:w="1620"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w:t>
            </w:r>
          </w:p>
        </w:tc>
        <w:tc>
          <w:tcPr>
            <w:tcW w:w="1620" w:type="dxa"/>
            <w:tcBorders>
              <w:top w:val="nil"/>
              <w:left w:val="nil"/>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w:t>
            </w:r>
          </w:p>
        </w:tc>
        <w:tc>
          <w:tcPr>
            <w:tcW w:w="1620" w:type="dxa"/>
            <w:tcBorders>
              <w:top w:val="nil"/>
              <w:left w:val="nil"/>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2</w:t>
            </w:r>
          </w:p>
        </w:tc>
      </w:tr>
      <w:tr w:rsidR="00F0631D" w:rsidRPr="00F0631D"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F0631D" w:rsidRDefault="00F0631D"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Общедоступными библиотеками</w:t>
            </w:r>
          </w:p>
        </w:tc>
        <w:tc>
          <w:tcPr>
            <w:tcW w:w="1620" w:type="dxa"/>
            <w:tcBorders>
              <w:top w:val="nil"/>
              <w:left w:val="nil"/>
              <w:bottom w:val="single" w:sz="4" w:space="0" w:color="auto"/>
              <w:right w:val="single" w:sz="4" w:space="0" w:color="auto"/>
            </w:tcBorders>
            <w:shd w:val="clear" w:color="auto" w:fill="auto"/>
            <w:vAlign w:val="bottom"/>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един.</w:t>
            </w:r>
          </w:p>
        </w:tc>
        <w:tc>
          <w:tcPr>
            <w:tcW w:w="1433"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w:t>
            </w:r>
          </w:p>
        </w:tc>
        <w:tc>
          <w:tcPr>
            <w:tcW w:w="1622"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w:t>
            </w:r>
          </w:p>
        </w:tc>
        <w:tc>
          <w:tcPr>
            <w:tcW w:w="1620"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w:t>
            </w:r>
          </w:p>
        </w:tc>
        <w:tc>
          <w:tcPr>
            <w:tcW w:w="1620" w:type="dxa"/>
            <w:tcBorders>
              <w:top w:val="nil"/>
              <w:left w:val="nil"/>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w:t>
            </w:r>
          </w:p>
        </w:tc>
        <w:tc>
          <w:tcPr>
            <w:tcW w:w="1620" w:type="dxa"/>
            <w:tcBorders>
              <w:top w:val="nil"/>
              <w:left w:val="nil"/>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w:t>
            </w:r>
          </w:p>
        </w:tc>
      </w:tr>
      <w:tr w:rsidR="00F0631D" w:rsidRPr="00F0631D" w:rsidTr="00334A5E">
        <w:trPr>
          <w:trHeight w:val="315"/>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F0631D" w:rsidRDefault="00F0631D"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Учреждений культурно - досугового типа</w:t>
            </w:r>
          </w:p>
        </w:tc>
        <w:tc>
          <w:tcPr>
            <w:tcW w:w="1620" w:type="dxa"/>
            <w:tcBorders>
              <w:top w:val="nil"/>
              <w:left w:val="nil"/>
              <w:bottom w:val="single" w:sz="4" w:space="0" w:color="auto"/>
              <w:right w:val="single" w:sz="4" w:space="0" w:color="auto"/>
            </w:tcBorders>
            <w:shd w:val="clear" w:color="auto" w:fill="auto"/>
            <w:vAlign w:val="bottom"/>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един.</w:t>
            </w:r>
          </w:p>
        </w:tc>
        <w:tc>
          <w:tcPr>
            <w:tcW w:w="1433"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w:t>
            </w:r>
          </w:p>
        </w:tc>
        <w:tc>
          <w:tcPr>
            <w:tcW w:w="1622"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w:t>
            </w:r>
          </w:p>
        </w:tc>
        <w:tc>
          <w:tcPr>
            <w:tcW w:w="1620"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w:t>
            </w:r>
          </w:p>
        </w:tc>
        <w:tc>
          <w:tcPr>
            <w:tcW w:w="1620" w:type="dxa"/>
            <w:tcBorders>
              <w:top w:val="nil"/>
              <w:left w:val="nil"/>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w:t>
            </w:r>
          </w:p>
        </w:tc>
        <w:tc>
          <w:tcPr>
            <w:tcW w:w="1620" w:type="dxa"/>
            <w:tcBorders>
              <w:top w:val="nil"/>
              <w:left w:val="nil"/>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w:t>
            </w:r>
          </w:p>
        </w:tc>
      </w:tr>
      <w:tr w:rsidR="00F0631D" w:rsidRPr="00F0631D" w:rsidTr="00334A5E">
        <w:trPr>
          <w:trHeight w:val="375"/>
        </w:trPr>
        <w:tc>
          <w:tcPr>
            <w:tcW w:w="5595" w:type="dxa"/>
            <w:gridSpan w:val="2"/>
            <w:tcBorders>
              <w:top w:val="nil"/>
              <w:left w:val="single" w:sz="4" w:space="0" w:color="auto"/>
              <w:bottom w:val="single" w:sz="4" w:space="0" w:color="auto"/>
              <w:right w:val="single" w:sz="4" w:space="0" w:color="auto"/>
            </w:tcBorders>
            <w:shd w:val="clear" w:color="auto" w:fill="auto"/>
            <w:vAlign w:val="bottom"/>
          </w:tcPr>
          <w:p w:rsidR="00F0631D" w:rsidRPr="00F0631D" w:rsidRDefault="00F0631D" w:rsidP="00F0631D">
            <w:pPr>
              <w:spacing w:after="0" w:line="240" w:lineRule="auto"/>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Дошкольными образовательными учреждениями</w:t>
            </w:r>
          </w:p>
        </w:tc>
        <w:tc>
          <w:tcPr>
            <w:tcW w:w="1620" w:type="dxa"/>
            <w:tcBorders>
              <w:top w:val="nil"/>
              <w:left w:val="nil"/>
              <w:bottom w:val="single" w:sz="4" w:space="0" w:color="auto"/>
              <w:right w:val="single" w:sz="4" w:space="0" w:color="auto"/>
            </w:tcBorders>
            <w:shd w:val="clear" w:color="auto" w:fill="auto"/>
            <w:vAlign w:val="bottom"/>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един.</w:t>
            </w:r>
          </w:p>
        </w:tc>
        <w:tc>
          <w:tcPr>
            <w:tcW w:w="1433"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w:t>
            </w:r>
          </w:p>
        </w:tc>
        <w:tc>
          <w:tcPr>
            <w:tcW w:w="1622"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w:t>
            </w:r>
          </w:p>
        </w:tc>
        <w:tc>
          <w:tcPr>
            <w:tcW w:w="1620" w:type="dxa"/>
            <w:tcBorders>
              <w:top w:val="nil"/>
              <w:left w:val="nil"/>
              <w:bottom w:val="single" w:sz="4" w:space="0" w:color="auto"/>
              <w:right w:val="single" w:sz="4" w:space="0" w:color="auto"/>
            </w:tcBorders>
            <w:shd w:val="clear" w:color="auto" w:fill="auto"/>
            <w:noWrap/>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w:t>
            </w:r>
          </w:p>
        </w:tc>
        <w:tc>
          <w:tcPr>
            <w:tcW w:w="1620" w:type="dxa"/>
            <w:tcBorders>
              <w:top w:val="nil"/>
              <w:left w:val="nil"/>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w:t>
            </w:r>
          </w:p>
        </w:tc>
        <w:tc>
          <w:tcPr>
            <w:tcW w:w="1620" w:type="dxa"/>
            <w:tcBorders>
              <w:top w:val="nil"/>
              <w:left w:val="nil"/>
              <w:bottom w:val="single" w:sz="4" w:space="0" w:color="auto"/>
              <w:right w:val="single" w:sz="4" w:space="0" w:color="auto"/>
            </w:tcBorders>
            <w:vAlign w:val="center"/>
          </w:tcPr>
          <w:p w:rsidR="00F0631D" w:rsidRPr="00F0631D" w:rsidRDefault="00F0631D" w:rsidP="00F0631D">
            <w:pPr>
              <w:spacing w:after="0" w:line="240" w:lineRule="auto"/>
              <w:jc w:val="center"/>
              <w:rPr>
                <w:rFonts w:ascii="Times New Roman" w:eastAsia="Times New Roman" w:hAnsi="Times New Roman" w:cs="Times New Roman"/>
                <w:sz w:val="24"/>
                <w:szCs w:val="24"/>
                <w:lang w:eastAsia="ru-RU"/>
              </w:rPr>
            </w:pPr>
            <w:r w:rsidRPr="00F0631D">
              <w:rPr>
                <w:rFonts w:ascii="Times New Roman" w:eastAsia="Times New Roman" w:hAnsi="Times New Roman" w:cs="Times New Roman"/>
                <w:sz w:val="24"/>
                <w:szCs w:val="24"/>
                <w:lang w:eastAsia="ru-RU"/>
              </w:rPr>
              <w:t>3</w:t>
            </w:r>
          </w:p>
        </w:tc>
      </w:tr>
    </w:tbl>
    <w:p w:rsidR="00F0631D" w:rsidRPr="00F0631D" w:rsidRDefault="00F0631D" w:rsidP="00F0631D">
      <w:pPr>
        <w:spacing w:after="0" w:line="240" w:lineRule="auto"/>
        <w:jc w:val="both"/>
        <w:rPr>
          <w:rFonts w:ascii="Times New Roman" w:eastAsia="Times New Roman" w:hAnsi="Times New Roman" w:cs="Times New Roman"/>
          <w:sz w:val="24"/>
          <w:szCs w:val="24"/>
          <w:lang w:eastAsia="ru-RU"/>
        </w:rPr>
      </w:pPr>
    </w:p>
    <w:p w:rsidR="00F0631D" w:rsidRPr="00F0631D" w:rsidRDefault="00F0631D" w:rsidP="00F0631D">
      <w:pPr>
        <w:spacing w:after="0" w:line="240" w:lineRule="auto"/>
        <w:jc w:val="both"/>
        <w:rPr>
          <w:rFonts w:ascii="Times New Roman" w:eastAsia="Times New Roman" w:hAnsi="Times New Roman" w:cs="Times New Roman"/>
          <w:sz w:val="24"/>
          <w:szCs w:val="24"/>
          <w:lang w:eastAsia="ru-RU"/>
        </w:rPr>
      </w:pPr>
    </w:p>
    <w:p w:rsidR="00F0631D" w:rsidRPr="00F0631D" w:rsidRDefault="00F0631D" w:rsidP="00F0631D">
      <w:pPr>
        <w:spacing w:after="0" w:line="240" w:lineRule="auto"/>
        <w:jc w:val="both"/>
        <w:rPr>
          <w:rFonts w:ascii="Times New Roman" w:eastAsia="Times New Roman" w:hAnsi="Times New Roman" w:cs="Times New Roman"/>
          <w:sz w:val="24"/>
          <w:szCs w:val="24"/>
          <w:lang w:eastAsia="ru-RU"/>
        </w:rPr>
      </w:pPr>
    </w:p>
    <w:p w:rsidR="00F0631D" w:rsidRPr="00F0631D" w:rsidRDefault="00F0631D" w:rsidP="00F0631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Глава Дубровинского сельсовета </w:t>
      </w:r>
    </w:p>
    <w:p w:rsidR="00F0631D" w:rsidRPr="00F0631D" w:rsidRDefault="00F0631D" w:rsidP="00F0631D">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F0631D">
        <w:rPr>
          <w:rFonts w:ascii="Times New Roman" w:eastAsia="Times New Roman" w:hAnsi="Times New Roman" w:cs="Times New Roman"/>
          <w:sz w:val="28"/>
          <w:szCs w:val="28"/>
          <w:lang w:eastAsia="ru-RU"/>
        </w:rPr>
        <w:t>Мошковского</w:t>
      </w:r>
      <w:proofErr w:type="spellEnd"/>
      <w:r w:rsidRPr="00F0631D">
        <w:rPr>
          <w:rFonts w:ascii="Times New Roman" w:eastAsia="Times New Roman" w:hAnsi="Times New Roman" w:cs="Times New Roman"/>
          <w:sz w:val="28"/>
          <w:szCs w:val="28"/>
          <w:lang w:eastAsia="ru-RU"/>
        </w:rPr>
        <w:t xml:space="preserve"> района </w:t>
      </w:r>
    </w:p>
    <w:p w:rsidR="00F0631D" w:rsidRPr="00F0631D" w:rsidRDefault="00F0631D" w:rsidP="00F0631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631D">
        <w:rPr>
          <w:rFonts w:ascii="Times New Roman" w:eastAsia="Times New Roman" w:hAnsi="Times New Roman" w:cs="Times New Roman"/>
          <w:sz w:val="28"/>
          <w:szCs w:val="28"/>
          <w:lang w:eastAsia="ru-RU"/>
        </w:rPr>
        <w:t xml:space="preserve">Новосибирской области                                                                                                                                                  О.С. </w:t>
      </w:r>
      <w:proofErr w:type="spellStart"/>
      <w:r w:rsidRPr="00F0631D">
        <w:rPr>
          <w:rFonts w:ascii="Times New Roman" w:eastAsia="Times New Roman" w:hAnsi="Times New Roman" w:cs="Times New Roman"/>
          <w:sz w:val="28"/>
          <w:szCs w:val="28"/>
          <w:lang w:eastAsia="ru-RU"/>
        </w:rPr>
        <w:t>Шумкин</w:t>
      </w:r>
      <w:proofErr w:type="spellEnd"/>
      <w:r w:rsidRPr="00F0631D">
        <w:rPr>
          <w:rFonts w:ascii="Times New Roman" w:eastAsia="Times New Roman" w:hAnsi="Times New Roman" w:cs="Times New Roman"/>
          <w:sz w:val="28"/>
          <w:szCs w:val="28"/>
          <w:lang w:eastAsia="ru-RU"/>
        </w:rPr>
        <w:t xml:space="preserve"> </w:t>
      </w:r>
    </w:p>
    <w:p w:rsidR="00F0631D" w:rsidRPr="00F0631D" w:rsidRDefault="00F0631D" w:rsidP="00F0631D">
      <w:pPr>
        <w:spacing w:after="0" w:line="240" w:lineRule="auto"/>
        <w:jc w:val="both"/>
        <w:rPr>
          <w:rFonts w:ascii="Times New Roman" w:eastAsia="Times New Roman" w:hAnsi="Times New Roman" w:cs="Times New Roman"/>
          <w:sz w:val="24"/>
          <w:szCs w:val="24"/>
          <w:lang w:eastAsia="ru-RU"/>
        </w:rPr>
        <w:sectPr w:rsidR="00F0631D" w:rsidRPr="00F0631D" w:rsidSect="00334A5E">
          <w:pgSz w:w="16838" w:h="11906" w:orient="landscape"/>
          <w:pgMar w:top="426" w:right="1134" w:bottom="851" w:left="720" w:header="709" w:footer="709" w:gutter="0"/>
          <w:cols w:space="708"/>
          <w:docGrid w:linePitch="360"/>
        </w:sectPr>
      </w:pPr>
    </w:p>
    <w:p w:rsidR="00F0631D" w:rsidRPr="00F0631D" w:rsidRDefault="00F0631D" w:rsidP="00F0631D">
      <w:pPr>
        <w:spacing w:after="0" w:line="240" w:lineRule="auto"/>
        <w:jc w:val="both"/>
        <w:rPr>
          <w:rFonts w:ascii="Times New Roman" w:eastAsia="Times New Roman" w:hAnsi="Times New Roman" w:cs="Times New Roman"/>
          <w:sz w:val="24"/>
          <w:szCs w:val="24"/>
          <w:lang w:eastAsia="ru-RU"/>
        </w:rPr>
      </w:pPr>
    </w:p>
    <w:p w:rsidR="005206E7" w:rsidRDefault="005206E7"/>
    <w:sectPr w:rsidR="005206E7" w:rsidSect="00334A5E">
      <w:pgSz w:w="11906" w:h="16838"/>
      <w:pgMar w:top="1134" w:right="850"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3CD" w:rsidRDefault="001073CD">
      <w:pPr>
        <w:spacing w:after="0" w:line="240" w:lineRule="auto"/>
      </w:pPr>
      <w:r>
        <w:separator/>
      </w:r>
    </w:p>
  </w:endnote>
  <w:endnote w:type="continuationSeparator" w:id="0">
    <w:p w:rsidR="001073CD" w:rsidRDefault="0010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5E" w:rsidRDefault="00334A5E">
    <w:pPr>
      <w:pStyle w:val="afa"/>
      <w:jc w:val="center"/>
    </w:pPr>
    <w:r>
      <w:fldChar w:fldCharType="begin"/>
    </w:r>
    <w:r>
      <w:instrText xml:space="preserve"> PAGE   \* MERGEFORMAT </w:instrText>
    </w:r>
    <w:r>
      <w:fldChar w:fldCharType="separate"/>
    </w:r>
    <w:r w:rsidR="00B01900">
      <w:rPr>
        <w:noProof/>
      </w:rPr>
      <w:t>22</w:t>
    </w:r>
    <w:r>
      <w:fldChar w:fldCharType="end"/>
    </w:r>
  </w:p>
  <w:p w:rsidR="00334A5E" w:rsidRDefault="00334A5E">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3CD" w:rsidRDefault="001073CD">
      <w:pPr>
        <w:spacing w:after="0" w:line="240" w:lineRule="auto"/>
      </w:pPr>
      <w:r>
        <w:separator/>
      </w:r>
    </w:p>
  </w:footnote>
  <w:footnote w:type="continuationSeparator" w:id="0">
    <w:p w:rsidR="001073CD" w:rsidRDefault="00107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9.2pt;height:9.2pt" o:bullet="t">
        <v:imagedata r:id="rId1" o:title="BD14984_"/>
      </v:shape>
    </w:pict>
  </w:numPicBullet>
  <w:abstractNum w:abstractNumId="0" w15:restartNumberingAfterBreak="0">
    <w:nsid w:val="00000002"/>
    <w:multiLevelType w:val="singleLevel"/>
    <w:tmpl w:val="00000002"/>
    <w:name w:val="WW8Num2"/>
    <w:lvl w:ilvl="0">
      <w:start w:val="1"/>
      <w:numFmt w:val="decimal"/>
      <w:lvlText w:val="%1."/>
      <w:lvlJc w:val="left"/>
      <w:pPr>
        <w:tabs>
          <w:tab w:val="num" w:pos="1070"/>
        </w:tabs>
        <w:ind w:left="1070" w:hanging="360"/>
      </w:pPr>
    </w:lvl>
  </w:abstractNum>
  <w:abstractNum w:abstractNumId="1" w15:restartNumberingAfterBreak="0">
    <w:nsid w:val="0000041A"/>
    <w:multiLevelType w:val="multilevel"/>
    <w:tmpl w:val="0000089D"/>
    <w:lvl w:ilvl="0">
      <w:numFmt w:val="bullet"/>
      <w:lvlText w:val="o"/>
      <w:lvlJc w:val="left"/>
      <w:pPr>
        <w:ind w:hanging="2039"/>
      </w:pPr>
      <w:rPr>
        <w:rFonts w:ascii="Times New Roman" w:hAnsi="Times New Roman"/>
        <w:b w:val="0"/>
        <w:color w:val="5D5D5D"/>
        <w:w w:val="188"/>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3513EB"/>
    <w:multiLevelType w:val="hybridMultilevel"/>
    <w:tmpl w:val="4FCE170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797492"/>
    <w:multiLevelType w:val="hybridMultilevel"/>
    <w:tmpl w:val="5E16DB48"/>
    <w:lvl w:ilvl="0" w:tplc="DBA024E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D10E35"/>
    <w:multiLevelType w:val="singleLevel"/>
    <w:tmpl w:val="E0469336"/>
    <w:lvl w:ilvl="0">
      <w:start w:val="1"/>
      <w:numFmt w:val="decimal"/>
      <w:lvlText w:val="%1)"/>
      <w:legacy w:legacy="1" w:legacySpace="0" w:legacyIndent="412"/>
      <w:lvlJc w:val="left"/>
      <w:pPr>
        <w:ind w:left="0" w:firstLine="0"/>
      </w:pPr>
      <w:rPr>
        <w:rFonts w:ascii="Times New Roman" w:hAnsi="Times New Roman" w:cs="Times New Roman" w:hint="default"/>
      </w:rPr>
    </w:lvl>
  </w:abstractNum>
  <w:abstractNum w:abstractNumId="5" w15:restartNumberingAfterBreak="0">
    <w:nsid w:val="36C30992"/>
    <w:multiLevelType w:val="hybridMultilevel"/>
    <w:tmpl w:val="92229D84"/>
    <w:lvl w:ilvl="0" w:tplc="D550F12A">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427079E4"/>
    <w:multiLevelType w:val="hybridMultilevel"/>
    <w:tmpl w:val="030408A8"/>
    <w:lvl w:ilvl="0" w:tplc="36A254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4806584B"/>
    <w:multiLevelType w:val="hybridMultilevel"/>
    <w:tmpl w:val="B2A636BC"/>
    <w:lvl w:ilvl="0" w:tplc="15FE1D3A">
      <w:start w:val="1"/>
      <w:numFmt w:val="bullet"/>
      <w:pStyle w:val="Pro-Tab"/>
      <w:lvlText w:val="-"/>
      <w:lvlJc w:val="left"/>
      <w:pPr>
        <w:tabs>
          <w:tab w:val="num" w:pos="-1134"/>
        </w:tabs>
        <w:ind w:left="-1134" w:firstLine="1134"/>
      </w:pPr>
      <w:rPr>
        <w:rFonts w:ascii="Times New Roman" w:hAnsi="Times New Roman" w:cs="Times New Roman"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5E9D6975"/>
    <w:multiLevelType w:val="hybridMultilevel"/>
    <w:tmpl w:val="94BC7A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startOverride w:val="1"/>
    </w:lvlOverride>
  </w:num>
  <w:num w:numId="5">
    <w:abstractNumId w:val="9"/>
  </w:num>
  <w:num w:numId="6">
    <w:abstractNumId w:val="5"/>
  </w:num>
  <w:num w:numId="7">
    <w:abstractNumId w:val="6"/>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C1"/>
    <w:rsid w:val="000D5AFA"/>
    <w:rsid w:val="001073CD"/>
    <w:rsid w:val="002249C1"/>
    <w:rsid w:val="00334A5E"/>
    <w:rsid w:val="00471862"/>
    <w:rsid w:val="005206E7"/>
    <w:rsid w:val="008C750B"/>
    <w:rsid w:val="009945B7"/>
    <w:rsid w:val="00B01900"/>
    <w:rsid w:val="00BE3C8A"/>
    <w:rsid w:val="00F0631D"/>
    <w:rsid w:val="00FA3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B42B5F"/>
  <w15:chartTrackingRefBased/>
  <w15:docId w15:val="{E44F39DA-83BC-46D1-BCEC-CCD9D02F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F0631D"/>
    <w:pPr>
      <w:keepNext/>
      <w:widowControl w:val="0"/>
      <w:spacing w:after="0" w:line="240" w:lineRule="auto"/>
      <w:outlineLvl w:val="0"/>
    </w:pPr>
    <w:rPr>
      <w:rFonts w:ascii="Times New Roman" w:eastAsia="Times New Roman" w:hAnsi="Times New Roman" w:cs="Times New Roman"/>
      <w:b/>
      <w:sz w:val="20"/>
      <w:szCs w:val="20"/>
      <w:lang w:val="x-none" w:eastAsia="x-none"/>
    </w:rPr>
  </w:style>
  <w:style w:type="paragraph" w:styleId="2">
    <w:name w:val="heading 2"/>
    <w:basedOn w:val="a0"/>
    <w:next w:val="a0"/>
    <w:link w:val="20"/>
    <w:qFormat/>
    <w:rsid w:val="00F0631D"/>
    <w:pPr>
      <w:keepNext/>
      <w:pBdr>
        <w:bottom w:val="double" w:sz="6" w:space="1" w:color="auto"/>
      </w:pBdr>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0"/>
    <w:next w:val="a0"/>
    <w:link w:val="30"/>
    <w:qFormat/>
    <w:rsid w:val="00F0631D"/>
    <w:pPr>
      <w:keepNext/>
      <w:spacing w:after="0" w:line="240" w:lineRule="auto"/>
      <w:jc w:val="center"/>
      <w:outlineLvl w:val="2"/>
    </w:pPr>
    <w:rPr>
      <w:rFonts w:ascii="Times New Roman" w:eastAsia="Times New Roman" w:hAnsi="Times New Roman" w:cs="Times New Roman"/>
      <w:b/>
      <w:iCs/>
      <w:caps/>
      <w:sz w:val="40"/>
      <w:szCs w:val="40"/>
      <w:lang w:val="x-none" w:eastAsia="x-none"/>
    </w:rPr>
  </w:style>
  <w:style w:type="paragraph" w:styleId="4">
    <w:name w:val="heading 4"/>
    <w:basedOn w:val="a0"/>
    <w:next w:val="a0"/>
    <w:link w:val="40"/>
    <w:qFormat/>
    <w:rsid w:val="00F0631D"/>
    <w:pPr>
      <w:keepNext/>
      <w:spacing w:after="0" w:line="240" w:lineRule="auto"/>
      <w:jc w:val="center"/>
      <w:outlineLvl w:val="3"/>
    </w:pPr>
    <w:rPr>
      <w:rFonts w:ascii="Times New Roman" w:eastAsia="Times New Roman" w:hAnsi="Times New Roman" w:cs="Times New Roman"/>
      <w:b/>
      <w:iCs/>
      <w:caps/>
      <w:sz w:val="28"/>
      <w:szCs w:val="40"/>
      <w:lang w:val="x-none" w:eastAsia="x-none"/>
    </w:rPr>
  </w:style>
  <w:style w:type="paragraph" w:styleId="5">
    <w:name w:val="heading 5"/>
    <w:basedOn w:val="a0"/>
    <w:next w:val="a0"/>
    <w:link w:val="50"/>
    <w:qFormat/>
    <w:rsid w:val="00F0631D"/>
    <w:pPr>
      <w:widowControl w:val="0"/>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F0631D"/>
    <w:pPr>
      <w:keepNext/>
      <w:snapToGrid w:val="0"/>
      <w:spacing w:after="0" w:line="240" w:lineRule="auto"/>
      <w:outlineLvl w:val="5"/>
    </w:pPr>
    <w:rPr>
      <w:rFonts w:ascii="Times New Roman" w:eastAsia="Times New Roman" w:hAnsi="Times New Roman" w:cs="Times New Roman"/>
      <w:color w:val="000000"/>
      <w:sz w:val="24"/>
      <w:szCs w:val="20"/>
      <w:lang w:val="x-none" w:eastAsia="x-none"/>
    </w:rPr>
  </w:style>
  <w:style w:type="paragraph" w:styleId="8">
    <w:name w:val="heading 8"/>
    <w:basedOn w:val="a0"/>
    <w:next w:val="a0"/>
    <w:link w:val="80"/>
    <w:qFormat/>
    <w:rsid w:val="00F0631D"/>
    <w:pPr>
      <w:widowControl w:val="0"/>
      <w:spacing w:before="240" w:after="60" w:line="240" w:lineRule="auto"/>
      <w:outlineLvl w:val="7"/>
    </w:pPr>
    <w:rPr>
      <w:rFonts w:ascii="Times New Roman" w:eastAsia="Times New Roman" w:hAnsi="Times New Roman" w:cs="Times New Roman"/>
      <w:i/>
      <w:iCs/>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0631D"/>
    <w:rPr>
      <w:rFonts w:ascii="Times New Roman" w:eastAsia="Times New Roman" w:hAnsi="Times New Roman" w:cs="Times New Roman"/>
      <w:b/>
      <w:sz w:val="20"/>
      <w:szCs w:val="20"/>
      <w:lang w:val="x-none" w:eastAsia="x-none"/>
    </w:rPr>
  </w:style>
  <w:style w:type="character" w:customStyle="1" w:styleId="20">
    <w:name w:val="Заголовок 2 Знак"/>
    <w:basedOn w:val="a1"/>
    <w:link w:val="2"/>
    <w:rsid w:val="00F0631D"/>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F0631D"/>
    <w:rPr>
      <w:rFonts w:ascii="Times New Roman" w:eastAsia="Times New Roman" w:hAnsi="Times New Roman" w:cs="Times New Roman"/>
      <w:b/>
      <w:iCs/>
      <w:caps/>
      <w:sz w:val="40"/>
      <w:szCs w:val="40"/>
      <w:lang w:val="x-none" w:eastAsia="x-none"/>
    </w:rPr>
  </w:style>
  <w:style w:type="character" w:customStyle="1" w:styleId="40">
    <w:name w:val="Заголовок 4 Знак"/>
    <w:basedOn w:val="a1"/>
    <w:link w:val="4"/>
    <w:rsid w:val="00F0631D"/>
    <w:rPr>
      <w:rFonts w:ascii="Times New Roman" w:eastAsia="Times New Roman" w:hAnsi="Times New Roman" w:cs="Times New Roman"/>
      <w:b/>
      <w:iCs/>
      <w:caps/>
      <w:sz w:val="28"/>
      <w:szCs w:val="40"/>
      <w:lang w:val="x-none" w:eastAsia="x-none"/>
    </w:rPr>
  </w:style>
  <w:style w:type="character" w:customStyle="1" w:styleId="50">
    <w:name w:val="Заголовок 5 Знак"/>
    <w:basedOn w:val="a1"/>
    <w:link w:val="5"/>
    <w:rsid w:val="00F0631D"/>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F0631D"/>
    <w:rPr>
      <w:rFonts w:ascii="Times New Roman" w:eastAsia="Times New Roman" w:hAnsi="Times New Roman" w:cs="Times New Roman"/>
      <w:color w:val="000000"/>
      <w:sz w:val="24"/>
      <w:szCs w:val="20"/>
      <w:lang w:val="x-none" w:eastAsia="x-none"/>
    </w:rPr>
  </w:style>
  <w:style w:type="character" w:customStyle="1" w:styleId="80">
    <w:name w:val="Заголовок 8 Знак"/>
    <w:basedOn w:val="a1"/>
    <w:link w:val="8"/>
    <w:rsid w:val="00F0631D"/>
    <w:rPr>
      <w:rFonts w:ascii="Times New Roman" w:eastAsia="Times New Roman" w:hAnsi="Times New Roman" w:cs="Times New Roman"/>
      <w:i/>
      <w:iCs/>
      <w:sz w:val="24"/>
      <w:szCs w:val="24"/>
      <w:lang w:val="x-none" w:eastAsia="x-none"/>
    </w:rPr>
  </w:style>
  <w:style w:type="numbering" w:customStyle="1" w:styleId="11">
    <w:name w:val="Нет списка1"/>
    <w:next w:val="a3"/>
    <w:semiHidden/>
    <w:rsid w:val="00F0631D"/>
  </w:style>
  <w:style w:type="paragraph" w:customStyle="1" w:styleId="ConsPlusTitle">
    <w:name w:val="ConsPlusTitle"/>
    <w:rsid w:val="00F063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0"/>
    <w:link w:val="a5"/>
    <w:semiHidden/>
    <w:rsid w:val="00F0631D"/>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1"/>
    <w:link w:val="a4"/>
    <w:semiHidden/>
    <w:rsid w:val="00F0631D"/>
    <w:rPr>
      <w:rFonts w:ascii="Tahoma" w:eastAsia="Times New Roman" w:hAnsi="Tahoma" w:cs="Tahoma"/>
      <w:sz w:val="16"/>
      <w:szCs w:val="16"/>
      <w:lang w:eastAsia="ru-RU"/>
    </w:rPr>
  </w:style>
  <w:style w:type="paragraph" w:styleId="a6">
    <w:name w:val="Body Text Indent"/>
    <w:basedOn w:val="a0"/>
    <w:link w:val="a7"/>
    <w:rsid w:val="00F063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1"/>
    <w:link w:val="a6"/>
    <w:rsid w:val="00F0631D"/>
    <w:rPr>
      <w:rFonts w:ascii="Times New Roman" w:eastAsia="Times New Roman" w:hAnsi="Times New Roman" w:cs="Times New Roman"/>
      <w:sz w:val="24"/>
      <w:szCs w:val="24"/>
      <w:lang w:eastAsia="ru-RU"/>
    </w:rPr>
  </w:style>
  <w:style w:type="character" w:styleId="a8">
    <w:name w:val="Strong"/>
    <w:uiPriority w:val="22"/>
    <w:qFormat/>
    <w:rsid w:val="00F0631D"/>
    <w:rPr>
      <w:b/>
      <w:bCs/>
    </w:rPr>
  </w:style>
  <w:style w:type="paragraph" w:styleId="21">
    <w:name w:val="Body Text 2"/>
    <w:basedOn w:val="a0"/>
    <w:link w:val="22"/>
    <w:rsid w:val="00F063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F0631D"/>
    <w:rPr>
      <w:rFonts w:ascii="Times New Roman" w:eastAsia="Times New Roman" w:hAnsi="Times New Roman" w:cs="Times New Roman"/>
      <w:sz w:val="24"/>
      <w:szCs w:val="24"/>
      <w:lang w:eastAsia="ru-RU"/>
    </w:rPr>
  </w:style>
  <w:style w:type="paragraph" w:styleId="23">
    <w:name w:val="Body Text Indent 2"/>
    <w:basedOn w:val="a0"/>
    <w:link w:val="24"/>
    <w:rsid w:val="00F063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F0631D"/>
    <w:rPr>
      <w:rFonts w:ascii="Times New Roman" w:eastAsia="Times New Roman" w:hAnsi="Times New Roman" w:cs="Times New Roman"/>
      <w:sz w:val="24"/>
      <w:szCs w:val="24"/>
      <w:lang w:eastAsia="ru-RU"/>
    </w:rPr>
  </w:style>
  <w:style w:type="character" w:customStyle="1" w:styleId="a9">
    <w:name w:val="Цветовое выделение"/>
    <w:rsid w:val="00F0631D"/>
    <w:rPr>
      <w:b/>
      <w:bCs/>
      <w:color w:val="000080"/>
      <w:sz w:val="20"/>
      <w:szCs w:val="20"/>
    </w:rPr>
  </w:style>
  <w:style w:type="table" w:styleId="aa">
    <w:name w:val="Table Grid"/>
    <w:basedOn w:val="a2"/>
    <w:rsid w:val="00F063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Tab">
    <w:name w:val="Pro-Tab #"/>
    <w:basedOn w:val="a0"/>
    <w:rsid w:val="00F0631D"/>
    <w:pPr>
      <w:numPr>
        <w:numId w:val="1"/>
      </w:numPr>
      <w:tabs>
        <w:tab w:val="num" w:pos="132"/>
      </w:tabs>
      <w:spacing w:before="60" w:after="60" w:line="240" w:lineRule="auto"/>
      <w:ind w:left="132" w:hanging="132"/>
    </w:pPr>
    <w:rPr>
      <w:rFonts w:ascii="Times New Roman" w:eastAsia="Times New Roman" w:hAnsi="Times New Roman" w:cs="Times New Roman"/>
      <w:sz w:val="24"/>
      <w:szCs w:val="24"/>
      <w:lang w:eastAsia="ru-RU"/>
    </w:rPr>
  </w:style>
  <w:style w:type="paragraph" w:styleId="ab">
    <w:name w:val="Body Text"/>
    <w:basedOn w:val="a0"/>
    <w:link w:val="ac"/>
    <w:rsid w:val="00F0631D"/>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1"/>
    <w:link w:val="ab"/>
    <w:rsid w:val="00F0631D"/>
    <w:rPr>
      <w:rFonts w:ascii="Times New Roman" w:eastAsia="Times New Roman" w:hAnsi="Times New Roman" w:cs="Times New Roman"/>
      <w:sz w:val="24"/>
      <w:szCs w:val="24"/>
      <w:lang w:eastAsia="ru-RU"/>
    </w:rPr>
  </w:style>
  <w:style w:type="paragraph" w:customStyle="1" w:styleId="ad">
    <w:name w:val="Таблицы (моноширинный)"/>
    <w:basedOn w:val="a0"/>
    <w:next w:val="a0"/>
    <w:rsid w:val="00F0631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0"/>
    <w:rsid w:val="00F0631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
    <w:name w:val="Знак"/>
    <w:basedOn w:val="a0"/>
    <w:semiHidden/>
    <w:rsid w:val="00F0631D"/>
    <w:pPr>
      <w:numPr>
        <w:numId w:val="2"/>
      </w:numPr>
      <w:spacing w:before="120" w:line="240" w:lineRule="exact"/>
      <w:jc w:val="both"/>
    </w:pPr>
    <w:rPr>
      <w:rFonts w:ascii="Verdana" w:eastAsia="Times New Roman" w:hAnsi="Verdana" w:cs="Times New Roman"/>
      <w:sz w:val="20"/>
      <w:szCs w:val="20"/>
      <w:lang w:val="en-US"/>
    </w:rPr>
  </w:style>
  <w:style w:type="paragraph" w:styleId="af">
    <w:name w:val="Normal (Web)"/>
    <w:basedOn w:val="a0"/>
    <w:uiPriority w:val="99"/>
    <w:rsid w:val="00F063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uiPriority w:val="20"/>
    <w:qFormat/>
    <w:rsid w:val="00F0631D"/>
    <w:rPr>
      <w:i/>
      <w:iCs/>
    </w:rPr>
  </w:style>
  <w:style w:type="character" w:customStyle="1" w:styleId="hlnormal">
    <w:name w:val="hlnormal"/>
    <w:basedOn w:val="a1"/>
    <w:rsid w:val="00F0631D"/>
  </w:style>
  <w:style w:type="paragraph" w:customStyle="1" w:styleId="af1">
    <w:basedOn w:val="a0"/>
    <w:next w:val="af2"/>
    <w:link w:val="af3"/>
    <w:qFormat/>
    <w:rsid w:val="00F0631D"/>
    <w:pPr>
      <w:spacing w:after="0" w:line="240" w:lineRule="auto"/>
      <w:jc w:val="center"/>
    </w:pPr>
    <w:rPr>
      <w:sz w:val="28"/>
    </w:rPr>
  </w:style>
  <w:style w:type="character" w:customStyle="1" w:styleId="af3">
    <w:name w:val="Название Знак"/>
    <w:link w:val="af1"/>
    <w:rsid w:val="00F0631D"/>
    <w:rPr>
      <w:sz w:val="28"/>
    </w:rPr>
  </w:style>
  <w:style w:type="paragraph" w:customStyle="1" w:styleId="ConsPlusNonformat">
    <w:name w:val="ConsPlusNonformat"/>
    <w:rsid w:val="00F063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F063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No Spacing"/>
    <w:aliases w:val="с интервалом,Без интервала1,No Spacing,No Spacing1"/>
    <w:link w:val="af5"/>
    <w:uiPriority w:val="1"/>
    <w:qFormat/>
    <w:rsid w:val="00F0631D"/>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F0631D"/>
  </w:style>
  <w:style w:type="character" w:styleId="af6">
    <w:name w:val="Hyperlink"/>
    <w:uiPriority w:val="99"/>
    <w:unhideWhenUsed/>
    <w:rsid w:val="00F0631D"/>
    <w:rPr>
      <w:color w:val="0000FF"/>
      <w:u w:val="single"/>
    </w:rPr>
  </w:style>
  <w:style w:type="paragraph" w:styleId="af7">
    <w:name w:val="List Paragraph"/>
    <w:basedOn w:val="a0"/>
    <w:qFormat/>
    <w:rsid w:val="00F0631D"/>
    <w:pPr>
      <w:spacing w:after="200" w:line="276" w:lineRule="auto"/>
      <w:ind w:left="720"/>
      <w:contextualSpacing/>
    </w:pPr>
    <w:rPr>
      <w:rFonts w:ascii="Calibri" w:eastAsia="Times New Roman" w:hAnsi="Calibri" w:cs="Times New Roman"/>
      <w:lang w:eastAsia="ru-RU"/>
    </w:rPr>
  </w:style>
  <w:style w:type="paragraph" w:styleId="af8">
    <w:name w:val="header"/>
    <w:basedOn w:val="a0"/>
    <w:link w:val="af9"/>
    <w:rsid w:val="00F063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1"/>
    <w:link w:val="af8"/>
    <w:rsid w:val="00F0631D"/>
    <w:rPr>
      <w:rFonts w:ascii="Times New Roman" w:eastAsia="Times New Roman" w:hAnsi="Times New Roman" w:cs="Times New Roman"/>
      <w:sz w:val="24"/>
      <w:szCs w:val="24"/>
      <w:lang w:val="x-none" w:eastAsia="x-none"/>
    </w:rPr>
  </w:style>
  <w:style w:type="paragraph" w:styleId="afa">
    <w:name w:val="footer"/>
    <w:basedOn w:val="a0"/>
    <w:link w:val="afb"/>
    <w:uiPriority w:val="99"/>
    <w:rsid w:val="00F063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b">
    <w:name w:val="Нижний колонтитул Знак"/>
    <w:basedOn w:val="a1"/>
    <w:link w:val="afa"/>
    <w:uiPriority w:val="99"/>
    <w:rsid w:val="00F0631D"/>
    <w:rPr>
      <w:rFonts w:ascii="Times New Roman" w:eastAsia="Times New Roman" w:hAnsi="Times New Roman" w:cs="Times New Roman"/>
      <w:sz w:val="24"/>
      <w:szCs w:val="24"/>
      <w:lang w:val="x-none" w:eastAsia="x-none"/>
    </w:rPr>
  </w:style>
  <w:style w:type="paragraph" w:customStyle="1" w:styleId="12">
    <w:name w:val="Обычный1"/>
    <w:rsid w:val="00F0631D"/>
    <w:pPr>
      <w:spacing w:before="60" w:after="0" w:line="240" w:lineRule="auto"/>
      <w:ind w:firstLine="720"/>
      <w:jc w:val="both"/>
    </w:pPr>
    <w:rPr>
      <w:rFonts w:ascii="Arial" w:eastAsia="Times New Roman" w:hAnsi="Arial" w:cs="Times New Roman"/>
      <w:snapToGrid w:val="0"/>
      <w:sz w:val="24"/>
      <w:szCs w:val="20"/>
      <w:lang w:eastAsia="ru-RU"/>
    </w:rPr>
  </w:style>
  <w:style w:type="table" w:customStyle="1" w:styleId="13">
    <w:name w:val="Сетка таблицы1"/>
    <w:basedOn w:val="a2"/>
    <w:next w:val="aa"/>
    <w:rsid w:val="00F0631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0"/>
    <w:next w:val="a0"/>
    <w:autoRedefine/>
    <w:rsid w:val="00F0631D"/>
    <w:pPr>
      <w:spacing w:after="0" w:line="240" w:lineRule="auto"/>
      <w:ind w:left="720"/>
    </w:pPr>
    <w:rPr>
      <w:rFonts w:ascii="Times New Roman" w:eastAsia="Times New Roman" w:hAnsi="Times New Roman" w:cs="Times New Roman"/>
      <w:sz w:val="24"/>
      <w:szCs w:val="24"/>
      <w:lang w:eastAsia="ru-RU"/>
    </w:rPr>
  </w:style>
  <w:style w:type="paragraph" w:styleId="31">
    <w:name w:val="Body Text Indent 3"/>
    <w:basedOn w:val="a0"/>
    <w:link w:val="32"/>
    <w:rsid w:val="00F0631D"/>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1"/>
    <w:link w:val="31"/>
    <w:rsid w:val="00F0631D"/>
    <w:rPr>
      <w:rFonts w:ascii="Times New Roman" w:eastAsia="Times New Roman" w:hAnsi="Times New Roman" w:cs="Times New Roman"/>
      <w:sz w:val="16"/>
      <w:szCs w:val="16"/>
      <w:lang w:val="x-none" w:eastAsia="x-none"/>
    </w:rPr>
  </w:style>
  <w:style w:type="paragraph" w:styleId="afc">
    <w:name w:val="Plain Text"/>
    <w:basedOn w:val="a0"/>
    <w:link w:val="afd"/>
    <w:rsid w:val="00F0631D"/>
    <w:pPr>
      <w:spacing w:after="0" w:line="340" w:lineRule="exact"/>
      <w:ind w:firstLine="289"/>
      <w:jc w:val="both"/>
    </w:pPr>
    <w:rPr>
      <w:rFonts w:ascii="Times New Roman" w:eastAsia="Times New Roman" w:hAnsi="Times New Roman" w:cs="Times New Roman"/>
      <w:sz w:val="26"/>
      <w:szCs w:val="20"/>
      <w:lang w:val="x-none" w:eastAsia="x-none"/>
    </w:rPr>
  </w:style>
  <w:style w:type="character" w:customStyle="1" w:styleId="afd">
    <w:name w:val="Текст Знак"/>
    <w:basedOn w:val="a1"/>
    <w:link w:val="afc"/>
    <w:rsid w:val="00F0631D"/>
    <w:rPr>
      <w:rFonts w:ascii="Times New Roman" w:eastAsia="Times New Roman" w:hAnsi="Times New Roman" w:cs="Times New Roman"/>
      <w:sz w:val="26"/>
      <w:szCs w:val="20"/>
      <w:lang w:val="x-none" w:eastAsia="x-none"/>
    </w:rPr>
  </w:style>
  <w:style w:type="paragraph" w:customStyle="1" w:styleId="ConsNormal">
    <w:name w:val="ConsNormal"/>
    <w:rsid w:val="00F0631D"/>
    <w:pPr>
      <w:widowControl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F063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F0631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e">
    <w:name w:val="page number"/>
    <w:basedOn w:val="a1"/>
    <w:rsid w:val="00F0631D"/>
  </w:style>
  <w:style w:type="character" w:customStyle="1" w:styleId="issues">
    <w:name w:val="issues"/>
    <w:basedOn w:val="a1"/>
    <w:rsid w:val="00F0631D"/>
  </w:style>
  <w:style w:type="character" w:customStyle="1" w:styleId="str">
    <w:name w:val="str"/>
    <w:basedOn w:val="a1"/>
    <w:rsid w:val="00F0631D"/>
  </w:style>
  <w:style w:type="paragraph" w:customStyle="1" w:styleId="aff">
    <w:name w:val="Знак Знак Знак Знак"/>
    <w:basedOn w:val="a0"/>
    <w:rsid w:val="00F0631D"/>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normal0">
    <w:name w:val="consplusnormal"/>
    <w:basedOn w:val="a0"/>
    <w:rsid w:val="00F063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0"/>
    <w:rsid w:val="00F063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0"/>
    <w:next w:val="ab"/>
    <w:link w:val="aff0"/>
    <w:rsid w:val="00F0631D"/>
    <w:pPr>
      <w:keepNext/>
      <w:spacing w:before="240" w:after="120" w:line="240" w:lineRule="auto"/>
    </w:pPr>
    <w:rPr>
      <w:rFonts w:ascii="Arial" w:eastAsia="Microsoft YaHei" w:hAnsi="Arial" w:cs="Mangal"/>
      <w:sz w:val="28"/>
      <w:szCs w:val="28"/>
      <w:lang w:val="en-US" w:bidi="en-US"/>
    </w:rPr>
  </w:style>
  <w:style w:type="character" w:customStyle="1" w:styleId="aff0">
    <w:name w:val="Заголовок Знак"/>
    <w:basedOn w:val="a1"/>
    <w:link w:val="af2"/>
    <w:rsid w:val="00F0631D"/>
    <w:rPr>
      <w:rFonts w:ascii="Arial" w:eastAsia="Microsoft YaHei" w:hAnsi="Arial" w:cs="Mangal"/>
      <w:sz w:val="28"/>
      <w:szCs w:val="28"/>
      <w:lang w:val="en-US" w:bidi="en-US"/>
    </w:rPr>
  </w:style>
  <w:style w:type="paragraph" w:styleId="aff1">
    <w:name w:val="Document Map"/>
    <w:basedOn w:val="a0"/>
    <w:link w:val="aff2"/>
    <w:rsid w:val="00F0631D"/>
    <w:pPr>
      <w:spacing w:after="0" w:line="240" w:lineRule="auto"/>
    </w:pPr>
    <w:rPr>
      <w:rFonts w:ascii="Tahoma" w:eastAsia="Times New Roman" w:hAnsi="Tahoma" w:cs="Times New Roman"/>
      <w:sz w:val="16"/>
      <w:szCs w:val="16"/>
      <w:lang w:val="x-none" w:eastAsia="x-none"/>
    </w:rPr>
  </w:style>
  <w:style w:type="character" w:customStyle="1" w:styleId="aff2">
    <w:name w:val="Схема документа Знак"/>
    <w:basedOn w:val="a1"/>
    <w:link w:val="aff1"/>
    <w:rsid w:val="00F0631D"/>
    <w:rPr>
      <w:rFonts w:ascii="Tahoma" w:eastAsia="Times New Roman" w:hAnsi="Tahoma" w:cs="Times New Roman"/>
      <w:sz w:val="16"/>
      <w:szCs w:val="16"/>
      <w:lang w:val="x-none" w:eastAsia="x-none"/>
    </w:rPr>
  </w:style>
  <w:style w:type="paragraph" w:customStyle="1" w:styleId="S">
    <w:name w:val="S_Обычный жирный"/>
    <w:basedOn w:val="a0"/>
    <w:link w:val="S0"/>
    <w:qFormat/>
    <w:rsid w:val="00F0631D"/>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locked/>
    <w:rsid w:val="00F0631D"/>
    <w:rPr>
      <w:rFonts w:ascii="Times New Roman" w:eastAsia="Times New Roman" w:hAnsi="Times New Roman" w:cs="Times New Roman"/>
      <w:sz w:val="28"/>
      <w:szCs w:val="24"/>
      <w:lang w:val="x-none" w:eastAsia="x-none"/>
    </w:rPr>
  </w:style>
  <w:style w:type="character" w:customStyle="1" w:styleId="af5">
    <w:name w:val="Без интервала Знак"/>
    <w:aliases w:val="с интервалом Знак,Без интервала1 Знак,No Spacing Знак,No Spacing1 Знак"/>
    <w:link w:val="af4"/>
    <w:uiPriority w:val="1"/>
    <w:rsid w:val="00F0631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23</Pages>
  <Words>6699</Words>
  <Characters>38189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2020-11-17T07:52:00Z</dcterms:created>
  <dcterms:modified xsi:type="dcterms:W3CDTF">2020-11-17T08:52:00Z</dcterms:modified>
</cp:coreProperties>
</file>