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02" w:rsidRPr="00566602" w:rsidRDefault="00566602" w:rsidP="00566602">
      <w:pPr>
        <w:tabs>
          <w:tab w:val="left" w:pos="327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</w:p>
    <w:p w:rsidR="00566602" w:rsidRPr="00566602" w:rsidRDefault="00566602" w:rsidP="0056660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6602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66602" w:rsidRPr="00566602" w:rsidRDefault="00566602" w:rsidP="0056660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6602">
        <w:rPr>
          <w:rFonts w:ascii="Times New Roman" w:hAnsi="Times New Roman" w:cs="Times New Roman"/>
          <w:b/>
          <w:sz w:val="28"/>
          <w:szCs w:val="28"/>
          <w:lang w:eastAsia="ru-RU"/>
        </w:rPr>
        <w:t>ДУБРОВИНСКОГО СЕЛЬСОВЕТА МОШКОВСКОГО РАЙОНА НОВОСИБИРСКОЙ ОБЛАСТИ</w:t>
      </w:r>
    </w:p>
    <w:p w:rsidR="00566602" w:rsidRPr="00126193" w:rsidRDefault="00126193" w:rsidP="0012619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 xml:space="preserve"> </w:t>
      </w:r>
    </w:p>
    <w:p w:rsidR="00566602" w:rsidRPr="00566602" w:rsidRDefault="00566602" w:rsidP="0056660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66602" w:rsidRDefault="00566602" w:rsidP="00566602">
      <w:pPr>
        <w:spacing w:after="150" w:line="240" w:lineRule="auto"/>
        <w:jc w:val="center"/>
        <w:rPr>
          <w:rFonts w:ascii="Roboto" w:eastAsia="Times New Roman" w:hAnsi="Roboto" w:cs="Arial"/>
          <w:b/>
          <w:bCs/>
          <w:color w:val="000000"/>
          <w:sz w:val="27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 xml:space="preserve">от </w:t>
      </w:r>
      <w:r w:rsidR="005321A0"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 xml:space="preserve">15.04.2019  </w:t>
      </w:r>
      <w:r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 xml:space="preserve"> № </w:t>
      </w:r>
      <w:r w:rsidR="005321A0"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>68</w:t>
      </w:r>
    </w:p>
    <w:p w:rsidR="00C46672" w:rsidRPr="00566602" w:rsidRDefault="00C46672" w:rsidP="00566602">
      <w:pPr>
        <w:spacing w:after="150" w:line="240" w:lineRule="auto"/>
        <w:jc w:val="center"/>
        <w:rPr>
          <w:rFonts w:ascii="Roboto" w:eastAsia="Times New Roman" w:hAnsi="Roboto" w:cs="Arial"/>
          <w:color w:val="000000"/>
          <w:sz w:val="27"/>
          <w:szCs w:val="27"/>
          <w:lang w:eastAsia="ru-RU"/>
        </w:rPr>
      </w:pPr>
    </w:p>
    <w:p w:rsidR="00566602" w:rsidRPr="00566602" w:rsidRDefault="00566602" w:rsidP="00566602">
      <w:pPr>
        <w:spacing w:after="150" w:line="240" w:lineRule="auto"/>
        <w:jc w:val="both"/>
        <w:rPr>
          <w:rFonts w:ascii="Roboto" w:eastAsia="Times New Roman" w:hAnsi="Roboto" w:cs="Arial"/>
          <w:color w:val="000000"/>
          <w:sz w:val="27"/>
          <w:szCs w:val="27"/>
          <w:lang w:eastAsia="ru-RU"/>
        </w:rPr>
      </w:pPr>
      <w:r w:rsidRPr="00566602"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>О требованиях к формирован</w:t>
      </w:r>
      <w:r w:rsidR="005321A0"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 xml:space="preserve">ию, утверждению и ведению плана </w:t>
      </w:r>
      <w:r w:rsidRPr="00566602"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>графика закупок товаров, работ, услуг для обеспечения нужд</w:t>
      </w:r>
      <w:r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 xml:space="preserve"> Дубровинского сельсовета </w:t>
      </w:r>
      <w:proofErr w:type="spellStart"/>
      <w:r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>Мошковского</w:t>
      </w:r>
      <w:proofErr w:type="spellEnd"/>
      <w:r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 xml:space="preserve"> района Новосибирской области</w:t>
      </w:r>
      <w:r w:rsidRPr="00566602">
        <w:rPr>
          <w:rFonts w:ascii="Roboto" w:eastAsia="Times New Roman" w:hAnsi="Roboto" w:cs="Arial"/>
          <w:b/>
          <w:bCs/>
          <w:color w:val="000000"/>
          <w:sz w:val="27"/>
          <w:lang w:eastAsia="ru-RU"/>
        </w:rPr>
        <w:t>, а также о требованиях к форме плана графика закупок товаров, работ, услуг</w:t>
      </w:r>
    </w:p>
    <w:p w:rsidR="00566602" w:rsidRPr="00C46672" w:rsidRDefault="00566602" w:rsidP="00C46672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частью 5 статьи 17 Федерального Закона от 05.04.2013 N 44-ФЗ «О контрактной системе в сфере закупок товаров, работ и услуг для обеспечения государственных и муниципальных нужд», Постановления Правительства РФ от 16.08.2018г. № 952 «О требованиях к формированию, утверждению и ведению плана-графика закупок товаров, работ</w:t>
      </w:r>
      <w:proofErr w:type="gramEnd"/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услуг </w:t>
      </w:r>
      <w:proofErr w:type="gramStart"/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нужд субъекта Российской Федерации и муниципальных нужд, а также о требованиях к форме плана-графика закупок товаров, работ, услуг», Уставом 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C46672" w:rsidRDefault="00566602" w:rsidP="00C4667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:rsidR="00C46672" w:rsidRDefault="00566602" w:rsidP="00C4667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Требования к формированию, утверждению и ведению плана-графика закупок товаров, работ и услуг для обеспечения нужд муниципального образования 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</w:t>
      </w:r>
    </w:p>
    <w:p w:rsidR="00C46672" w:rsidRDefault="00566602" w:rsidP="00C4667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r w:rsidR="00384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форме плана-графика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закупок товаров, работ и услуг для обеспечения нужд 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Дубровинског</w:t>
      </w:r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сельсовета </w:t>
      </w:r>
      <w:proofErr w:type="spellStart"/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BF1DA0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</w:t>
      </w:r>
      <w:r w:rsidR="00174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C46672" w:rsidRDefault="00566602" w:rsidP="0038428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384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 плана-графика закупок товаров, работ, услуг для обеспечения нужд </w:t>
      </w:r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174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6602" w:rsidRPr="00C46672" w:rsidRDefault="00566602" w:rsidP="00C4667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46672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утратившим силу п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</w:t>
      </w:r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29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5171BD"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118 «</w:t>
      </w:r>
      <w:r w:rsidR="005171BD" w:rsidRPr="00C46672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от 14.01.2015 №2  «Об утверждении Порядка формирования, утверждения и ведения планов-графиков закупок для обеспечения муниципальных  нужд администрации  Дубровинского сельсовета </w:t>
      </w:r>
      <w:proofErr w:type="spellStart"/>
      <w:r w:rsidR="005171BD" w:rsidRPr="00C46672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="005171BD" w:rsidRPr="00C46672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области»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Настоящее постановление вступает в силу </w:t>
      </w:r>
      <w:r w:rsidR="00C46672" w:rsidRPr="00C4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официального </w:t>
      </w:r>
      <w:r w:rsidR="00C46672" w:rsidRPr="00C46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размещения на сайте администрации Дубровинского сельсовета </w:t>
      </w:r>
      <w:proofErr w:type="spellStart"/>
      <w:r w:rsidR="00C46672" w:rsidRPr="00C46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C46672" w:rsidRPr="00C4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и опубликовании в периодическом печатном издании «Вести Дубровинского сельсовета» 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4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566602" w:rsidRDefault="00566602" w:rsidP="005666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46672" w:rsidRPr="00C46672" w:rsidRDefault="00C46672" w:rsidP="00C46672">
      <w:pPr>
        <w:pStyle w:val="a9"/>
        <w:rPr>
          <w:rFonts w:ascii="Times New Roman" w:hAnsi="Times New Roman" w:cs="Times New Roman"/>
          <w:sz w:val="28"/>
          <w:szCs w:val="28"/>
        </w:rPr>
      </w:pPr>
      <w:r w:rsidRPr="00C46672"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C46672" w:rsidRPr="00C46672" w:rsidRDefault="00C46672" w:rsidP="00C46672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C46672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C4667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О.С. </w:t>
      </w:r>
      <w:proofErr w:type="spellStart"/>
      <w:r w:rsidRPr="00C46672">
        <w:rPr>
          <w:rFonts w:ascii="Times New Roman" w:hAnsi="Times New Roman" w:cs="Times New Roman"/>
          <w:sz w:val="28"/>
          <w:szCs w:val="28"/>
        </w:rPr>
        <w:t>Шумкин</w:t>
      </w:r>
      <w:proofErr w:type="spellEnd"/>
    </w:p>
    <w:p w:rsidR="00C46672" w:rsidRPr="00C46672" w:rsidRDefault="00C46672" w:rsidP="00C4667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3C8" w:rsidRDefault="007E43C8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3C8" w:rsidRDefault="007E43C8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72" w:rsidRDefault="00C4667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98E" w:rsidRDefault="00E5698E" w:rsidP="00566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98E" w:rsidRPr="001745C1" w:rsidRDefault="001745C1" w:rsidP="001745C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E5698E" w:rsidRPr="00E5698E" w:rsidRDefault="00566602" w:rsidP="00E569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формированию, утверждению и ведению плана-графика закупок товаров, работ, услуг для обеспечения нужд </w:t>
      </w:r>
      <w:r w:rsidR="00E5698E" w:rsidRPr="00E56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E5698E" w:rsidRPr="00E56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proofErr w:type="spellEnd"/>
      <w:r w:rsidR="00E5698E" w:rsidRPr="00E56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E5698E" w:rsidRPr="000E3561" w:rsidRDefault="00566602" w:rsidP="00E5698E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E3561">
        <w:rPr>
          <w:rFonts w:ascii="Times New Roman" w:hAnsi="Times New Roman" w:cs="Times New Roman"/>
          <w:sz w:val="24"/>
          <w:szCs w:val="24"/>
          <w:lang w:eastAsia="ru-RU"/>
        </w:rPr>
        <w:t>УТВЕРЖДЕНЫ</w:t>
      </w:r>
      <w:r w:rsidRPr="000E35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постановлением </w:t>
      </w:r>
      <w:r w:rsidR="00E5698E" w:rsidRPr="000E3561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E5698E" w:rsidRPr="000E3561" w:rsidRDefault="00E5698E" w:rsidP="00E5698E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E3561">
        <w:rPr>
          <w:rFonts w:ascii="Times New Roman" w:hAnsi="Times New Roman" w:cs="Times New Roman"/>
          <w:sz w:val="24"/>
          <w:szCs w:val="24"/>
          <w:lang w:eastAsia="ru-RU"/>
        </w:rPr>
        <w:t xml:space="preserve">Дубровинского сельсовета </w:t>
      </w:r>
    </w:p>
    <w:p w:rsidR="005321A0" w:rsidRDefault="00E5698E" w:rsidP="00E5698E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E3561">
        <w:rPr>
          <w:rFonts w:ascii="Times New Roman" w:hAnsi="Times New Roman" w:cs="Times New Roman"/>
          <w:sz w:val="24"/>
          <w:szCs w:val="24"/>
          <w:lang w:eastAsia="ru-RU"/>
        </w:rPr>
        <w:t>Мошковск</w:t>
      </w:r>
      <w:r w:rsidR="005321A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321A0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566602" w:rsidRPr="000E3561" w:rsidRDefault="005321A0" w:rsidP="005321A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66602" w:rsidRPr="000E3561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15.04.2019 </w:t>
      </w:r>
      <w:r w:rsidR="00E5698E" w:rsidRPr="000E35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6602" w:rsidRPr="000E3561">
        <w:rPr>
          <w:rFonts w:ascii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№ 68</w:t>
      </w:r>
      <w:r w:rsidR="00566602" w:rsidRPr="000E35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66602" w:rsidRPr="000E3561" w:rsidRDefault="00566602" w:rsidP="00566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16 августа 2018 года)</w:t>
      </w:r>
    </w:p>
    <w:p w:rsidR="004C42F5" w:rsidRPr="00AF39FA" w:rsidRDefault="00566602" w:rsidP="00AF39F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требования устанавливают требования к формированию, утверждению и ведению плана-графика закупок товаров, работ, услуг для обеспечения нужд </w:t>
      </w:r>
      <w:r w:rsidR="00384280" w:rsidRPr="00AF3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384280" w:rsidRPr="00AF3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384280" w:rsidRPr="00AF3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закупки) в соответствии с </w:t>
      </w:r>
      <w:hyperlink r:id="rId4" w:history="1">
        <w:r w:rsidRPr="00AF39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"О контрактной системе в сфере закупок товаров, работ, услуг для обеспечения государственных и муниципальных нужд"</w:t>
        </w:r>
      </w:hyperlink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закон).</w:t>
      </w:r>
    </w:p>
    <w:p w:rsidR="004C42F5" w:rsidRPr="00AF39FA" w:rsidRDefault="00566602" w:rsidP="00AF39F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формирования, утверждения и ведения плана-графика закупок, устанавливаемый </w:t>
      </w:r>
      <w:r w:rsidR="00384280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Дубровинского сельсовета </w:t>
      </w:r>
      <w:proofErr w:type="spellStart"/>
      <w:r w:rsidR="00384280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384280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настоящих требований, в течение 3 дней со дня их утверждения подлежит размещению в единой информац</w:t>
      </w:r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системе в сфере закупок.</w:t>
      </w:r>
    </w:p>
    <w:p w:rsidR="004C42F5" w:rsidRPr="00AF39FA" w:rsidRDefault="00566602" w:rsidP="00AF39F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План-график закупок утвержда</w:t>
      </w:r>
      <w:r w:rsidR="001261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течение 10 рабочих дней со дня доведения до </w:t>
      </w:r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Дубровинского сельсовета </w:t>
      </w:r>
      <w:proofErr w:type="spellStart"/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</w:t>
      </w:r>
      <w:r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66602" w:rsidRPr="00AF39FA" w:rsidRDefault="00126193" w:rsidP="00AF39F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</w:t>
      </w:r>
      <w:r w:rsidR="00566602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формиру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6602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заказчик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66602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пункте 3 настоящих требований, ежегодно на очередной финансовый год в соответствии с планом закупок в сроки, установленные </w:t>
      </w:r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Дубровинского сельсовета </w:t>
      </w:r>
      <w:proofErr w:type="spellStart"/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4C42F5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AF39FA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после внесения проекта решения о бюджете </w:t>
      </w:r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proofErr w:type="spellStart"/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 на рассмотрение </w:t>
      </w:r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Дубровинского сельсовета </w:t>
      </w:r>
      <w:proofErr w:type="spellStart"/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AF39F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br/>
        <w:t>утвержда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t>т сформированны</w:t>
      </w:r>
      <w:r>
        <w:rPr>
          <w:rFonts w:ascii="Times New Roman" w:hAnsi="Times New Roman" w:cs="Times New Roman"/>
          <w:color w:val="000000"/>
          <w:sz w:val="28"/>
          <w:szCs w:val="28"/>
        </w:rPr>
        <w:t>й план-график</w:t>
      </w:r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 закупок после их уточнения (при</w:t>
      </w:r>
      <w:proofErr w:type="gramEnd"/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необходимости) и доведения до </w:t>
      </w:r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Дубровинского сельсовета </w:t>
      </w:r>
      <w:proofErr w:type="spellStart"/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AF39FA" w:rsidRPr="00AF39FA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</w:t>
      </w:r>
      <w:r w:rsidR="001D7CB4" w:rsidRPr="00AF39FA">
        <w:rPr>
          <w:rFonts w:ascii="Times New Roman" w:hAnsi="Times New Roman" w:cs="Times New Roman"/>
          <w:color w:val="000000"/>
          <w:sz w:val="28"/>
          <w:szCs w:val="28"/>
        </w:rPr>
        <w:t>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r w:rsidR="00566602" w:rsidRPr="00AF39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6423F" w:rsidRPr="007E43C8" w:rsidRDefault="00AF39FA" w:rsidP="007E43C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C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7E43C8">
        <w:rPr>
          <w:rFonts w:ascii="Times New Roman" w:hAnsi="Times New Roman" w:cs="Times New Roman"/>
          <w:color w:val="000000"/>
          <w:sz w:val="28"/>
          <w:szCs w:val="28"/>
        </w:rPr>
        <w:t>В план-график закупок включается перечень това</w:t>
      </w:r>
      <w:r w:rsidR="00A6423F" w:rsidRPr="007E43C8">
        <w:rPr>
          <w:rFonts w:ascii="Times New Roman" w:hAnsi="Times New Roman" w:cs="Times New Roman"/>
          <w:color w:val="000000"/>
          <w:sz w:val="28"/>
          <w:szCs w:val="28"/>
        </w:rPr>
        <w:t>ров, работ, услуг, закупка кото</w:t>
      </w:r>
      <w:r w:rsidRPr="007E43C8">
        <w:rPr>
          <w:rFonts w:ascii="Times New Roman" w:hAnsi="Times New Roman" w:cs="Times New Roman"/>
          <w:color w:val="000000"/>
          <w:sz w:val="28"/>
          <w:szCs w:val="28"/>
        </w:rPr>
        <w:t xml:space="preserve">рых осуществляется путем проведения конкурса (открытого </w:t>
      </w:r>
      <w:r w:rsidRPr="007E43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7E43C8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в соответствии со статьей 111 Федерального закона.</w:t>
      </w:r>
      <w:r w:rsidR="00AB458E" w:rsidRPr="007E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458E" w:rsidRPr="00721124" w:rsidRDefault="00AB458E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определение поставщиков (подрядчиков, исполнителей) для 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Дубровинского сельсовета </w:t>
      </w:r>
      <w:proofErr w:type="spell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5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26 Федерального закона</w:t>
        </w:r>
      </w:hyperlink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формирование планов-графиков закупок осуществляется с учетом порядка взаимодействия указанных заказчиков с уполномоченным орган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уполномоченным учреждением.</w:t>
      </w:r>
      <w:proofErr w:type="gramEnd"/>
    </w:p>
    <w:p w:rsidR="00AB458E" w:rsidRPr="00721124" w:rsidRDefault="00AB458E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6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AB458E" w:rsidRPr="00721124" w:rsidRDefault="00AB458E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период осуществления </w:t>
      </w:r>
      <w:proofErr w:type="gramStart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закупки, включаемой в план-график закупок 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Дубровинского сельсовета </w:t>
      </w:r>
      <w:proofErr w:type="spell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законодательством Российской Федерации превышает</w:t>
      </w:r>
      <w:proofErr w:type="gramEnd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AB458E" w:rsidRPr="00721124" w:rsidRDefault="00AB458E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Дубровинского сельсовета </w:t>
      </w:r>
      <w:proofErr w:type="spell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в соответствии с положениями </w:t>
      </w:r>
      <w:hyperlink r:id="rId7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Федерального закона</w:t>
        </w:r>
      </w:hyperlink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настоящими требован</w:t>
      </w:r>
      <w:r w:rsid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иями. Внесение изменений в план-график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осуществляется в случае внесения изменений в план закупок, а также в следующих случаях:</w:t>
      </w:r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</w:t>
      </w:r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акупок, становится невозможной;</w:t>
      </w:r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изменение планируемой даты начала осуществления закупки, сроков и (или) периодичности приобретения товаров, выполнения работ, 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оказания услуг, способа определения поставщика (подрядчика, исполнителя), этапов оплаты и (или) размера аван</w:t>
      </w:r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са, срока исполнения контракта;</w:t>
      </w:r>
      <w:proofErr w:type="gramEnd"/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отмена заказчиком закупки, предусмотренной планом-графиком з</w:t>
      </w:r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акупок;</w:t>
      </w:r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выдача предписания органами контроля, определенными </w:t>
      </w:r>
      <w:hyperlink r:id="rId8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99 Федерального закона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 аннулировании процедуры определения поставщик</w:t>
      </w:r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(подрядчиков, исполнителей);</w:t>
      </w:r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реализация решения, принятого </w:t>
      </w:r>
      <w:r w:rsidR="00A6423F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Дубровинского сельсовета </w:t>
      </w:r>
      <w:proofErr w:type="spellStart"/>
      <w:r w:rsidR="00A6423F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A6423F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обязательного общественного обсуждения закупки;</w:t>
      </w:r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возникновение обстоятельств, предвидеть которые на дату утверждения плана-г</w:t>
      </w:r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рафика закупок было невозможно;</w:t>
      </w:r>
    </w:p>
    <w:p w:rsidR="000B2EC2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иные случаи, установленные </w:t>
      </w:r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A6423F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Дубровинского сельсовета </w:t>
      </w:r>
      <w:proofErr w:type="spellStart"/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0B2EC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формирования, утверждения и ведения план</w:t>
      </w:r>
      <w:r w:rsidR="00D564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</w:t>
      </w:r>
      <w:r w:rsidR="00D564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закупок.</w:t>
      </w:r>
    </w:p>
    <w:p w:rsidR="00A6423F" w:rsidRPr="00721124" w:rsidRDefault="000B2EC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Внесение изменений в план-график закупок по каждому объекту закупки может осуществляться не </w:t>
      </w:r>
      <w:proofErr w:type="gramStart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</w:t>
      </w:r>
      <w:r w:rsidR="00B26DC1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B26DC1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_2 настоящих требований, но не ранее размещения внесенных изменений в единой информационной системе в сфере закупок в соответствии с </w:t>
      </w:r>
      <w:hyperlink r:id="rId9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15 статьи 21 Федерального закона</w:t>
        </w:r>
      </w:hyperlink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23F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6DC1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0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82 Федерального закона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1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9 части</w:t>
        </w:r>
        <w:proofErr w:type="gramEnd"/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1 статьи 93 Федерального закона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день заключения контракта.</w:t>
      </w:r>
    </w:p>
    <w:p w:rsidR="00A6423F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6DC1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_1. </w:t>
      </w:r>
      <w:proofErr w:type="gram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осуществления закупок в соответствии с </w:t>
      </w:r>
      <w:hyperlink r:id="rId12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частями 2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4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 статьи 55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4 статьи 55_1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4 статьи 71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4 статьи 79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2 статьи 82_6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19 статьи 83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27 статьи 83_1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1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 статьи 93 Федерального закона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случая, указанного в пункте 1</w:t>
      </w:r>
      <w:r w:rsidR="00B26DC1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требований, внесение изменений в план-график</w:t>
      </w:r>
      <w:proofErr w:type="gram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по 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каждому такому объекту закупки может осуществляться не </w:t>
      </w:r>
      <w:proofErr w:type="gram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A6423F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6DC1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_2. B случае если в соответствии с </w:t>
      </w:r>
      <w:hyperlink r:id="rId22" w:history="1">
        <w:r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день до дня заключения контракта.</w:t>
      </w:r>
    </w:p>
    <w:p w:rsidR="00A6423F" w:rsidRPr="00721124" w:rsidRDefault="00A6423F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3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7 статьи 18 Федерального закона</w:t>
        </w:r>
      </w:hyperlink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24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22 Федерального закона</w:t>
        </w:r>
      </w:hyperlink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включенных в объект закупки количества и</w:t>
      </w:r>
      <w:proofErr w:type="gramEnd"/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измерения товаров, работ, услуг (при наличии);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способа определения поставщика (подрядчика, исполнителя) в соответствии с </w:t>
      </w:r>
      <w:hyperlink r:id="rId25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главой 3 Федерального закона</w:t>
        </w:r>
      </w:hyperlink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дополнительные требования к участникам закупки (при наличии таких требований), установленные в соответствии с </w:t>
      </w:r>
      <w:hyperlink r:id="rId26" w:history="1">
        <w:r w:rsidR="00566602" w:rsidRPr="0072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2 статьи 31 Федерального закона</w:t>
        </w:r>
      </w:hyperlink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23F" w:rsidRPr="00721124" w:rsidRDefault="00A6423F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формирования, утверждения и ведения плана-графика закупок, устанавливаемый 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Дубровинского сельсовета </w:t>
      </w:r>
      <w:proofErr w:type="spell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566602"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предусматривать соответствие включаемой в план-график закупок информации показате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 плана закупок, в том числе:</w:t>
      </w:r>
    </w:p>
    <w:p w:rsidR="008549F8" w:rsidRPr="00721124" w:rsidRDefault="00566602" w:rsidP="0072112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1F7031" w:rsidRDefault="00566602" w:rsidP="00A47E9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r w:rsidRPr="00721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1745C1" w:rsidRDefault="001745C1" w:rsidP="008549F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9F8" w:rsidRDefault="008549F8" w:rsidP="008549F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9F8" w:rsidRPr="00566602" w:rsidRDefault="001745C1" w:rsidP="001745C1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8549F8" w:rsidRPr="008549F8" w:rsidRDefault="00566602" w:rsidP="008549F8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549F8">
        <w:rPr>
          <w:rFonts w:ascii="Times New Roman" w:hAnsi="Times New Roman" w:cs="Times New Roman"/>
          <w:b/>
          <w:sz w:val="32"/>
          <w:szCs w:val="32"/>
          <w:lang w:eastAsia="ru-RU"/>
        </w:rPr>
        <w:t>Требования к форме плана-графика</w:t>
      </w:r>
    </w:p>
    <w:p w:rsidR="00566602" w:rsidRPr="008549F8" w:rsidRDefault="00566602" w:rsidP="008549F8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549F8">
        <w:rPr>
          <w:rFonts w:ascii="Times New Roman" w:hAnsi="Times New Roman" w:cs="Times New Roman"/>
          <w:b/>
          <w:sz w:val="32"/>
          <w:szCs w:val="32"/>
          <w:lang w:eastAsia="ru-RU"/>
        </w:rPr>
        <w:t>закупок товаров, работ, услуг</w:t>
      </w:r>
    </w:p>
    <w:p w:rsidR="008549F8" w:rsidRDefault="008549F8" w:rsidP="008549F8">
      <w:pPr>
        <w:pStyle w:val="a9"/>
        <w:jc w:val="right"/>
        <w:rPr>
          <w:lang w:eastAsia="ru-RU"/>
        </w:rPr>
      </w:pPr>
    </w:p>
    <w:p w:rsidR="008549F8" w:rsidRPr="001745C1" w:rsidRDefault="008549F8" w:rsidP="008549F8">
      <w:pPr>
        <w:pStyle w:val="a9"/>
        <w:jc w:val="right"/>
        <w:rPr>
          <w:rFonts w:ascii="Times New Roman" w:hAnsi="Times New Roman" w:cs="Times New Roman"/>
          <w:lang w:eastAsia="ru-RU"/>
        </w:rPr>
      </w:pPr>
      <w:r w:rsidRPr="001745C1">
        <w:rPr>
          <w:rFonts w:ascii="Times New Roman" w:hAnsi="Times New Roman" w:cs="Times New Roman"/>
          <w:lang w:eastAsia="ru-RU"/>
        </w:rPr>
        <w:t>УТВЕРЖДЕНЫ</w:t>
      </w:r>
      <w:r w:rsidRPr="001745C1">
        <w:rPr>
          <w:rFonts w:ascii="Times New Roman" w:hAnsi="Times New Roman" w:cs="Times New Roman"/>
          <w:lang w:eastAsia="ru-RU"/>
        </w:rPr>
        <w:br/>
        <w:t xml:space="preserve">постановлением администрации </w:t>
      </w:r>
    </w:p>
    <w:p w:rsidR="008549F8" w:rsidRPr="001745C1" w:rsidRDefault="008549F8" w:rsidP="008549F8">
      <w:pPr>
        <w:pStyle w:val="a9"/>
        <w:jc w:val="right"/>
        <w:rPr>
          <w:rFonts w:ascii="Times New Roman" w:hAnsi="Times New Roman" w:cs="Times New Roman"/>
          <w:lang w:eastAsia="ru-RU"/>
        </w:rPr>
      </w:pPr>
      <w:r w:rsidRPr="001745C1">
        <w:rPr>
          <w:rFonts w:ascii="Times New Roman" w:hAnsi="Times New Roman" w:cs="Times New Roman"/>
          <w:lang w:eastAsia="ru-RU"/>
        </w:rPr>
        <w:t xml:space="preserve">Дубровинского сельсовета </w:t>
      </w:r>
    </w:p>
    <w:p w:rsidR="005321A0" w:rsidRPr="000E3561" w:rsidRDefault="008549F8" w:rsidP="005321A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745C1">
        <w:rPr>
          <w:rFonts w:ascii="Times New Roman" w:hAnsi="Times New Roman" w:cs="Times New Roman"/>
          <w:lang w:eastAsia="ru-RU"/>
        </w:rPr>
        <w:t>Мошковского</w:t>
      </w:r>
      <w:proofErr w:type="spellEnd"/>
      <w:r w:rsidRPr="001745C1">
        <w:rPr>
          <w:rFonts w:ascii="Times New Roman" w:hAnsi="Times New Roman" w:cs="Times New Roman"/>
          <w:lang w:eastAsia="ru-RU"/>
        </w:rPr>
        <w:t xml:space="preserve"> района Новосибирской области</w:t>
      </w:r>
      <w:r w:rsidRPr="001745C1">
        <w:rPr>
          <w:rFonts w:ascii="Times New Roman" w:hAnsi="Times New Roman" w:cs="Times New Roman"/>
          <w:lang w:eastAsia="ru-RU"/>
        </w:rPr>
        <w:br/>
      </w:r>
      <w:r w:rsidR="005321A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321A0" w:rsidRPr="000E356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5321A0">
        <w:rPr>
          <w:rFonts w:ascii="Times New Roman" w:hAnsi="Times New Roman" w:cs="Times New Roman"/>
          <w:sz w:val="24"/>
          <w:szCs w:val="24"/>
          <w:lang w:eastAsia="ru-RU"/>
        </w:rPr>
        <w:t xml:space="preserve"> 15.04.2019 </w:t>
      </w:r>
      <w:r w:rsidR="005321A0" w:rsidRPr="000E3561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="005321A0">
        <w:rPr>
          <w:rFonts w:ascii="Times New Roman" w:hAnsi="Times New Roman" w:cs="Times New Roman"/>
          <w:sz w:val="24"/>
          <w:szCs w:val="24"/>
          <w:lang w:eastAsia="ru-RU"/>
        </w:rPr>
        <w:t>№ 68</w:t>
      </w:r>
      <w:r w:rsidR="005321A0" w:rsidRPr="000E35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549F8" w:rsidRPr="001745C1" w:rsidRDefault="008549F8" w:rsidP="008549F8">
      <w:pPr>
        <w:pStyle w:val="a9"/>
        <w:jc w:val="right"/>
        <w:rPr>
          <w:rFonts w:ascii="Times New Roman" w:hAnsi="Times New Roman" w:cs="Times New Roman"/>
          <w:lang w:eastAsia="ru-RU"/>
        </w:rPr>
      </w:pPr>
    </w:p>
    <w:p w:rsidR="00566602" w:rsidRPr="00566602" w:rsidRDefault="008549F8" w:rsidP="008549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602"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16 августа 2018 года)</w:t>
      </w:r>
    </w:p>
    <w:p w:rsidR="00566602" w:rsidRPr="00566602" w:rsidRDefault="0056660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549F8" w:rsidRPr="001745C1" w:rsidRDefault="00566602" w:rsidP="001745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План-график закупок товаров, работ, услуг для обеспечения нужд </w:t>
      </w:r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закупки) представляет собой единый документ, форма которого </w:t>
      </w:r>
      <w:proofErr w:type="gram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proofErr w:type="gram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следующие сведения:</w:t>
      </w:r>
    </w:p>
    <w:p w:rsidR="008549F8" w:rsidRPr="001745C1" w:rsidRDefault="00566602" w:rsidP="001745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полное наименование, место нахождения, телефон и адрес электронной почты муниципального заказчика, действующего от имени </w:t>
      </w:r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Дубровинского сельсовета </w:t>
      </w:r>
      <w:proofErr w:type="spellStart"/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муниципальный заказчик), или юридического лица, осуществляющего формирование, утверждение и</w:t>
      </w:r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плана-графика закупок;</w:t>
      </w:r>
    </w:p>
    <w:p w:rsidR="008549F8" w:rsidRPr="001745C1" w:rsidRDefault="00566602" w:rsidP="001745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идентификационный номер налогоплательщика;</w:t>
      </w:r>
    </w:p>
    <w:p w:rsidR="008549F8" w:rsidRPr="001745C1" w:rsidRDefault="00566602" w:rsidP="001745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причины постановки на учет;</w:t>
      </w:r>
    </w:p>
    <w:p w:rsidR="00B45D1F" w:rsidRPr="001745C1" w:rsidRDefault="00566602" w:rsidP="001745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код по </w:t>
      </w:r>
      <w:hyperlink r:id="rId27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Общероссийскому классификатору территорий муниципальных образований</w:t>
        </w:r>
      </w:hyperlink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идентифицирующий </w:t>
      </w:r>
      <w:r w:rsidR="00B45D1F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8549F8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плана-графика закупок для </w:t>
      </w:r>
      <w:r w:rsidR="00B45D1F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муниципальных нужд;</w:t>
      </w:r>
    </w:p>
    <w:p w:rsidR="00B45D1F" w:rsidRPr="001745C1" w:rsidRDefault="00566602" w:rsidP="001745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код по </w:t>
      </w:r>
      <w:hyperlink r:id="rId28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Общероссийскому классификатору предприятий и организаций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D1F" w:rsidRDefault="00566602" w:rsidP="001745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код по </w:t>
      </w:r>
      <w:hyperlink r:id="rId29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Общероссийскому классификатору организационно-правовых форм</w:t>
        </w:r>
      </w:hyperlink>
      <w:r w:rsidR="00B45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78AB" w:rsidRDefault="00165CEB" w:rsidP="001745C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идентификационный код закупки, сформированный в соответствии со </w:t>
      </w:r>
      <w:hyperlink r:id="rId30" w:history="1">
        <w:r w:rsidR="00566602"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23 Федерального закона "О контрактной системе в сфере закупок товаров, работ, услуг для обеспечения государственных и муниципальных нужд"</w:t>
        </w:r>
      </w:hyperlink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Фед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еральный закон);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 закупки (в случае, если при осуществлении закупки выделяются лоты, в плане-графике закупок объект закупки указывает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раздельно по каждому лоту);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начальная (максимальная) цена контракта, цена контракта, заключаемого с единственным поставщиком (подрядчиком, исполнителем), сформированная в соответствии со </w:t>
      </w:r>
      <w:hyperlink r:id="rId31" w:history="1">
        <w:r w:rsidR="00566602"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22 Федерального закона</w:t>
        </w:r>
      </w:hyperlink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(в случае,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</w:t>
      </w:r>
      <w:proofErr w:type="gramEnd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и услуг по проведению оценки невозможно определить объем подлежащих выполнению таких работ (услуг), указываются также цена запасных частей или каждой запасной части к технике, оборудованию, цена единицы работы или услуги). В случае установления Правительством Российской Федерации особенностей осуществления конкретной закупки и (или) дополнительных условий исполнения контракта в соответствии со </w:t>
      </w:r>
      <w:hyperlink r:id="rId32" w:history="1">
        <w:r w:rsidR="00566602"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111 Федерального закона</w:t>
        </w:r>
      </w:hyperlink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указывается формула цены без указания начальной (максимальной) цены контракта (в случае если начальная (</w:t>
      </w:r>
      <w:proofErr w:type="gramStart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максимальная) </w:t>
      </w:r>
      <w:proofErr w:type="gramEnd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>цена не указана);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аванса (если 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предусмотрена выплата аванса);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>этапы оплаты (суммы планируемых платежей) на текущий финансовый год, если исполнение контракта и ег</w:t>
      </w:r>
      <w:r w:rsidR="00F83807" w:rsidRPr="001745C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оплата предусмотрены поэтапно;</w:t>
      </w:r>
    </w:p>
    <w:p w:rsidR="00165CEB" w:rsidRDefault="00165CEB" w:rsidP="001745C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объекта закупки, которое может </w:t>
      </w:r>
      <w:proofErr w:type="gramStart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>включать</w:t>
      </w:r>
      <w:proofErr w:type="gramEnd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его функциональные, технические и качественные характеристики, эксплуатационные характеристики (при необходимости), позволяющие идентифицировать предмет контракта с учетом положений </w:t>
      </w:r>
      <w:hyperlink r:id="rId33" w:history="1">
        <w:r w:rsidR="00566602"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33 Федерального закона</w:t>
        </w:r>
      </w:hyperlink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, включая информацию о применении критерия стоимости жизненного цикла товара или созданного в результате выполнения работы объекта (в случае применения указанного критерия) при определении поставщика (подрядчика, исполнителя), а в случае закупки лекарственных средств - международные непатентованные наименования лекарственных средств или при отсутствии таких наименований - химические, </w:t>
      </w:r>
      <w:proofErr w:type="spellStart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>группировочные</w:t>
      </w:r>
      <w:proofErr w:type="spellEnd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наименования указываются в соответствии с наименованием из государственного реестра лекарственных средств;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единица измерения объекта закупки и ее код по </w:t>
      </w:r>
      <w:hyperlink r:id="rId34" w:history="1">
        <w:r w:rsidR="00566602"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Общероссийскому классификатору единиц измерения</w:t>
        </w:r>
      </w:hyperlink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(в случае, если объект закупки може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т быть количественно измерен);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поставляемого товара, объем выполняемой работы, оказываемой услуги в соответствии с единицей измерения объекта закупки по коду </w:t>
      </w:r>
      <w:hyperlink r:id="rId35" w:history="1">
        <w:r w:rsidR="00566602"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Общероссийского классификатора единиц измерения</w:t>
        </w:r>
      </w:hyperlink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(в случае, если объект закупки может быть количественно измерен). </w:t>
      </w:r>
      <w:proofErr w:type="gramStart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период осуществления закупки, включаемой в план-график </w:t>
      </w:r>
      <w:r w:rsidR="00F83807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Дубровинского сельсовета </w:t>
      </w:r>
      <w:proofErr w:type="spellStart"/>
      <w:r w:rsidR="00F83807" w:rsidRPr="001745C1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F83807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>превышает срок, на который утверждается план-график закупок, в него включаются общее количество поставляемого товара, объем выполняемой работы, оказываемой услуги в плановые периоды за пределами текущего финансового года, а также количество поставляемого товара, объем выполняемой работы, оказываемой услуги з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а пределами планового периода;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165CEB" w:rsidRDefault="00165CEB" w:rsidP="001745C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периодичность или количество этапов поставки товаров, выполнения работ, оказания услуг (если контрактом предусмотрено его поэтапное исполнение, в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плане-графике закупок указываются сроки исполнения отдельных этапов (месяц, год), если контрактом предусмотрена периодичность поставки товаров, выполнения работ, оказания услуг, в соответствующей графе плана-графика закупок указывается их периодичность - ежедневно, еженедельно, два раза в месяц, ежемесячно, ежеквартально,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один раз в полгода и другая);</w:t>
      </w:r>
      <w:proofErr w:type="gramEnd"/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>размер обеспечения заявки на участие в закупке и размер обеспечения исполнения контр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акта;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исполнителя), а в случае, если в соответствии с </w:t>
      </w:r>
      <w:hyperlink r:id="rId36" w:history="1">
        <w:r w:rsidR="00566602"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="00566602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щика (подрядчика, исполнителя),</w:t>
      </w:r>
      <w:proofErr w:type="gramEnd"/>
    </w:p>
    <w:p w:rsidR="00566602" w:rsidRPr="001745C1" w:rsidRDefault="00566602" w:rsidP="001745C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745C1">
        <w:rPr>
          <w:rFonts w:ascii="Times New Roman" w:hAnsi="Times New Roman" w:cs="Times New Roman"/>
          <w:sz w:val="28"/>
          <w:szCs w:val="28"/>
          <w:lang w:eastAsia="ru-RU"/>
        </w:rPr>
        <w:t>- планируемая дата закл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ючения контракта (месяц, год);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>планируемый срок окончания исполнения контракта (месяц, год);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>способ определения поставщ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ика (подрядчика, исполнителя);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предоставляемые участникам закупки преимущества в соответствии со </w:t>
      </w:r>
      <w:hyperlink r:id="rId37" w:history="1">
        <w:r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статьями 28</w:t>
        </w:r>
      </w:hyperlink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38" w:history="1">
        <w:r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29 Федерального закона</w:t>
        </w:r>
      </w:hyperlink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об ограничениях,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</w:t>
      </w:r>
      <w:hyperlink r:id="rId39" w:history="1">
        <w:r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30 Федерального закона</w:t>
        </w:r>
      </w:hyperlink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(п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ри наличии таких ограничений);</w:t>
      </w:r>
      <w:proofErr w:type="gramEnd"/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запреты на допуск товаров, работ, услуг при осуществлении закупок, а также ограничения и условия допуска в соответствии с требованиями, установленными </w:t>
      </w:r>
      <w:hyperlink r:id="rId40" w:history="1">
        <w:r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14 Федерального закона</w:t>
        </w:r>
      </w:hyperlink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>дополнительные требования к участникам закупки (при наличии таких требований) и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 обоснование таких требований;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обязательном общественном обсуждении закупки товара, работы или услуги (номер и дата протокола, составленного по результатам общественного обсуждения закупки после размещения в единой информационной системе в 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сфере закупок планов закупок);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банковском сопровождении контракта в случаях, установленных в соответствии со </w:t>
      </w:r>
      <w:hyperlink r:id="rId41" w:history="1">
        <w:r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35 Федерального закона</w:t>
        </w:r>
      </w:hyperlink>
      <w:r w:rsidRPr="001745C1">
        <w:rPr>
          <w:rFonts w:ascii="Times New Roman" w:hAnsi="Times New Roman" w:cs="Times New Roman"/>
          <w:sz w:val="28"/>
          <w:szCs w:val="28"/>
          <w:lang w:eastAsia="ru-RU"/>
        </w:rPr>
        <w:t>, или о казначейском сопровождении контракта (указываются банковское сопровождение (БС), казначейское сопровождение (КС), банковское или казначейское сопровождение (БС или КС) или слово "нет" соответственно);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уполномоченного органа или уполномоченного учреждения, осуществляющих определение поставщика (подрядчика, исполнителя), - в случае проведения централизованных закупок в соответствии со </w:t>
      </w:r>
      <w:hyperlink r:id="rId42" w:history="1">
        <w:r w:rsidRPr="001745C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26 Федерального закона</w:t>
        </w:r>
      </w:hyperlink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>наименование организатора совместного конкурса или аукциона - в случае проведения совм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t>естного конкурса или аукциона;</w:t>
      </w:r>
      <w:r w:rsidR="009378AB"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5CE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t>дата, содержание и обоснование изменений, внесенных в утвержденный план-график закупок (при их наличии);</w:t>
      </w:r>
      <w:r w:rsidRPr="001745C1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="009378AB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дата утверждения плана-графика закупок, фамилия, имя, отчество (при наличии) лица, являющегося ответственным исполнителем плана-графика закупок, должность, фамилия, имя, отчество (при наличии) лица, утвердившего план-график закупок.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566602" w:rsidRPr="001745C1" w:rsidRDefault="00566602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плане-графике закупок отдельными строками указываются: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закупках, которые планируется осуществлять в соответствии с </w:t>
      </w:r>
      <w:hyperlink r:id="rId43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7 части 2 статьи 83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4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 части 2 статьи 83_1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5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4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7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23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8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26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33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42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1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44 части 1 статьи 93 Федерального закона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из сле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объектов закупки;</w:t>
      </w:r>
      <w:proofErr w:type="gramEnd"/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лекарственные препараты, закупаемые в соответствии с </w:t>
      </w:r>
      <w:hyperlink r:id="rId52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7 части 2 статьи 83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3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 части 2 статьи 83_1 Федерального закона</w:t>
        </w:r>
      </w:hyperlink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товары, работы или услуги на сумму, не превышающую 100 тыс. рублей (в случае заключения контракта в соответствии с </w:t>
      </w:r>
      <w:hyperlink r:id="rId54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4 части 1 статьи 93 Федерального закона</w:t>
        </w:r>
      </w:hyperlink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товары, работы или услуги на сумму, не превышающую 400 тыс. рублей (в случае заключения контракта в соответствии с </w:t>
      </w:r>
      <w:hyperlink r:id="rId55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5 части 1 статьи 93 Федерального закона</w:t>
        </w:r>
      </w:hyperlink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связанные с направлением работника в служебную командировку (в случае заключения контракта в соответствии с </w:t>
      </w:r>
      <w:hyperlink r:id="rId56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26 части 1 статьи 93 Федерального закона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сещение указанных мероприятий;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преподавательские услуги, ок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азываемые физическими лицами;</w:t>
      </w:r>
      <w:proofErr w:type="gramEnd"/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экскурсовода (гида), о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казываемые физическими лицами;</w:t>
      </w:r>
      <w:r w:rsidR="00165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</w:r>
      <w:proofErr w:type="spell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-, тепл</w:t>
      </w:r>
      <w:proofErr w:type="gram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</w:t>
      </w:r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или оперативное управление;</w:t>
      </w:r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</w:t>
      </w:r>
      <w:hyperlink r:id="rId57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42 части 1 статьи 93 Федерального закона</w:t>
        </w:r>
      </w:hyperlink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предоставлению права на доступ к информации, содержащейся в документальных, </w:t>
      </w:r>
      <w:proofErr w:type="spell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документографических</w:t>
      </w:r>
      <w:proofErr w:type="spell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</w:t>
      </w:r>
      <w:hyperlink r:id="rId58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44 части 1 статьи 93 Федерального закона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74DB0" w:rsidRDefault="00566602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общая сумма начальных (максимальных) цен контрактов - в случае определения поставщика (подрядчика, исполнителя) путем проведения запроса котировок в соответствии со </w:t>
      </w:r>
      <w:hyperlink r:id="rId59" w:history="1">
        <w:r w:rsidRPr="001745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72 Федерального закона</w:t>
        </w:r>
      </w:hyperlink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суммы планируемых платежей в текущем финансовом году и последующие годы (в отношении контрактов, обеспечение оплаты которых планируется за пределами текущего финансового года);</w:t>
      </w:r>
    </w:p>
    <w:p w:rsidR="00566602" w:rsidRPr="001745C1" w:rsidRDefault="00B74DB0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566602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объем финансового обеспечения для осуществления закупок в соответствии с планом-графиком закупок, указываемый как общая сумма начальных (максимальных) цен контрактов, цен контрактов, заключаемых с единственными поставщиками (подрядчиками, исполнителями), общая сумма планируемых платежей в текущем финансовом году и последующие годы (в отношении контрактов, обеспечение оплаты которых планируется за пределами текущего финансового года), детализированная на суммы по годам планируемых платежей..</w:t>
      </w:r>
      <w:r w:rsidR="00566602"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566602" w:rsidRPr="001745C1" w:rsidRDefault="00566602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2_1. По закупкам, предусмотренным пунктом 2 настоящих требований, информация, предусмотренная абзацами пятым - двадцатым подпункта "</w:t>
      </w:r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пункта 1 настоящих требований, не указывается. В качестве наименования объекта и (или) объектов закупки указывается положение Федерального закона, являющееся основанием для осуществления закупок, в том числе у единственного поставщика (подрядчика, исполнителя), информация </w:t>
      </w:r>
      <w:proofErr w:type="gram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в соответствии с пунктом 2 настоящих требований в план закупок одной строкой.</w:t>
      </w:r>
    </w:p>
    <w:p w:rsidR="00566602" w:rsidRPr="001745C1" w:rsidRDefault="00566602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изменений в план-график закупок по основаниям, предусмотренным подпунктом "г" пункта </w:t>
      </w:r>
      <w:r w:rsidR="009378AB" w:rsidRP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формированию, утверждению и ведению плана-графика закупок товаров, работ, услуг для обеспечения нужд </w:t>
      </w:r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раойна</w:t>
      </w:r>
      <w:proofErr w:type="spellEnd"/>
      <w:r w:rsid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Правительства Российской Федерации от 5 июня 2015 г. N 554 "О требованиях к формированию, утверждению и ведению плана-графика закупок товаров, работ, услуг для обеспечения</w:t>
      </w:r>
      <w:proofErr w:type="gramEnd"/>
      <w:r w:rsidRPr="00B7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 субъекта Российской Федерации и муниципальных нужд, а также о требованиях к форме плана-графика закупок товаров, работ, услуг", для обеспечения нужд субъекта Российской Федерации и муниципальных нужд, заказчики по итогам определения поставщика (подрядчика, исполнителя) уточняют информацию в графе "планируемые платежи" в соответствии с условиями заключенного контракта.</w:t>
      </w:r>
    </w:p>
    <w:p w:rsidR="00566602" w:rsidRPr="001745C1" w:rsidRDefault="00566602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закупкам, включающим товары, работы, услуги, имеющие различные единицы измерения, информация о единицах измерения и количестве (объеме) закупаемых товаров, работ, услуг в план-график не вносится.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6602" w:rsidRDefault="00566602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Порядок включения дополнительных сведений в план-график закупок и форма плана-графика закупок, включающая дополнительные сведения, определяются нормативным правовым актом </w:t>
      </w:r>
      <w:r w:rsidR="000E3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Дубровин</w:t>
      </w:r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</w:t>
      </w:r>
      <w:proofErr w:type="spellStart"/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0E356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3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области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устанавливающим дополнительные сведения.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определения </w:t>
      </w:r>
      <w:r w:rsidR="000E3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Дубровин</w:t>
      </w:r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</w:t>
      </w:r>
      <w:proofErr w:type="spellStart"/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0E356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719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Новосибирской области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плана-графика закупок в соответствии с настоящим пунктом следует соблюдать структуру (в том числе строк и граф) формы плана-графика закупок на 20__ год, 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предусмотренной приложением к настоящим требованиям. При этом применяемая форма может быть (при необходимости) дополнена иными строками и графами.</w:t>
      </w:r>
      <w:r w:rsidRPr="00174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Pr="00566602" w:rsidRDefault="000E3561" w:rsidP="00174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61" w:rsidRDefault="000E356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7031" w:rsidRDefault="001F703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7031" w:rsidRDefault="001F703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7031" w:rsidRDefault="001F703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7031" w:rsidRDefault="001F703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7031" w:rsidRDefault="001F703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7031" w:rsidRDefault="001F703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1996" w:rsidRDefault="00871996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1996" w:rsidRDefault="00871996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1996" w:rsidRDefault="00871996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1996" w:rsidRDefault="00871996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1996" w:rsidRDefault="00871996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979F0" w:rsidRDefault="00A979F0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979F0" w:rsidRDefault="00A979F0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7031" w:rsidRDefault="001F7031" w:rsidP="00566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66602" w:rsidRPr="000E3561" w:rsidRDefault="00566602" w:rsidP="005321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E3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План-график закупок товаров, работ, услуг для обеспечения нужд </w:t>
      </w:r>
      <w:r w:rsidR="000E3561" w:rsidRPr="000E35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Дубровинского сельсовета </w:t>
      </w:r>
      <w:proofErr w:type="spellStart"/>
      <w:r w:rsidR="000E3561" w:rsidRPr="000E35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Мошковского</w:t>
      </w:r>
      <w:proofErr w:type="spellEnd"/>
      <w:r w:rsidR="000E3561" w:rsidRPr="000E35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0E3561" w:rsidRPr="000E35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раойна</w:t>
      </w:r>
      <w:proofErr w:type="spellEnd"/>
      <w:r w:rsidR="000E3561" w:rsidRPr="000E35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Новосибирской области</w:t>
      </w:r>
      <w:r w:rsidRPr="000E3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20_____ год</w:t>
      </w:r>
    </w:p>
    <w:p w:rsidR="00566602" w:rsidRPr="00566602" w:rsidRDefault="00566602" w:rsidP="005666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требованиям к форме плана-графика закупок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товаров, работ, услуг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(форма)</w:t>
      </w:r>
    </w:p>
    <w:p w:rsidR="00566602" w:rsidRPr="00566602" w:rsidRDefault="0056660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2"/>
        <w:gridCol w:w="1774"/>
        <w:gridCol w:w="377"/>
        <w:gridCol w:w="1332"/>
        <w:gridCol w:w="377"/>
        <w:gridCol w:w="2932"/>
      </w:tblGrid>
      <w:tr w:rsidR="00566602" w:rsidRPr="00566602" w:rsidTr="00566602">
        <w:trPr>
          <w:trHeight w:val="15"/>
          <w:tblCellSpacing w:w="15" w:type="dxa"/>
        </w:trPr>
        <w:tc>
          <w:tcPr>
            <w:tcW w:w="3881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_______________ 20___ г.</w:t>
            </w:r>
          </w:p>
        </w:tc>
      </w:tr>
    </w:tbl>
    <w:p w:rsidR="00566602" w:rsidRPr="000E3561" w:rsidRDefault="00566602" w:rsidP="00566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ПЛАН-ГРАФИК 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закупок товаров, работ, услуг для обеспечения нужд </w:t>
      </w:r>
      <w:r w:rsidR="000E3561"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Дубровинского сельсовета </w:t>
      </w:r>
      <w:proofErr w:type="spellStart"/>
      <w:r w:rsidR="000E3561"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Мошковского</w:t>
      </w:r>
      <w:proofErr w:type="spellEnd"/>
      <w:r w:rsidR="000E3561"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E3561"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раойна</w:t>
      </w:r>
      <w:proofErr w:type="spellEnd"/>
      <w:r w:rsidR="000E3561"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</w:t>
      </w:r>
      <w:r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20_____ год </w:t>
      </w:r>
    </w:p>
    <w:p w:rsidR="00566602" w:rsidRPr="00566602" w:rsidRDefault="0056660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6"/>
        <w:gridCol w:w="288"/>
        <w:gridCol w:w="1947"/>
        <w:gridCol w:w="288"/>
        <w:gridCol w:w="30"/>
        <w:gridCol w:w="400"/>
        <w:gridCol w:w="1128"/>
        <w:gridCol w:w="1067"/>
      </w:tblGrid>
      <w:tr w:rsidR="00871996" w:rsidRPr="00566602" w:rsidTr="00566602">
        <w:trPr>
          <w:trHeight w:val="15"/>
          <w:tblCellSpacing w:w="15" w:type="dxa"/>
        </w:trPr>
        <w:tc>
          <w:tcPr>
            <w:tcW w:w="6653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871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7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871996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</w:t>
            </w:r>
            <w:r w:rsidR="0087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полномочий муниципального 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заказчика*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почты*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(базовый (0), 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измененный (порядковый код изменения)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96" w:rsidRPr="00566602" w:rsidTr="00566602">
        <w:trPr>
          <w:tblCellSpacing w:w="15" w:type="dxa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измерения: рубль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566602" w:rsidRPr="00566602" w:rsidTr="00566602">
        <w:trPr>
          <w:trHeight w:val="15"/>
          <w:tblCellSpacing w:w="15" w:type="dxa"/>
        </w:trPr>
        <w:tc>
          <w:tcPr>
            <w:tcW w:w="9425" w:type="dxa"/>
            <w:gridSpan w:val="5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94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</w:t>
            </w:r>
            <w:r w:rsidRPr="00566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),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6602" w:rsidRPr="00566602" w:rsidRDefault="0056660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"/>
        <w:gridCol w:w="285"/>
        <w:gridCol w:w="262"/>
        <w:gridCol w:w="261"/>
        <w:gridCol w:w="288"/>
        <w:gridCol w:w="292"/>
        <w:gridCol w:w="276"/>
        <w:gridCol w:w="310"/>
        <w:gridCol w:w="258"/>
        <w:gridCol w:w="256"/>
        <w:gridCol w:w="266"/>
        <w:gridCol w:w="259"/>
        <w:gridCol w:w="283"/>
        <w:gridCol w:w="271"/>
        <w:gridCol w:w="280"/>
        <w:gridCol w:w="258"/>
        <w:gridCol w:w="256"/>
        <w:gridCol w:w="277"/>
        <w:gridCol w:w="325"/>
        <w:gridCol w:w="266"/>
        <w:gridCol w:w="287"/>
        <w:gridCol w:w="288"/>
        <w:gridCol w:w="287"/>
        <w:gridCol w:w="310"/>
        <w:gridCol w:w="345"/>
        <w:gridCol w:w="295"/>
        <w:gridCol w:w="291"/>
        <w:gridCol w:w="307"/>
        <w:gridCol w:w="317"/>
        <w:gridCol w:w="300"/>
        <w:gridCol w:w="293"/>
        <w:gridCol w:w="304"/>
        <w:gridCol w:w="331"/>
      </w:tblGrid>
      <w:tr w:rsidR="00566602" w:rsidRPr="00566602" w:rsidTr="00566602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закупки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чаль-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 аванса,</w:t>
            </w: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платежи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емый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обеспечения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(месяц, год)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деления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мене-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банков-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нова-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онный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закуп-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текущий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период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дую-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ОКЕИ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плановый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период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леду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дичность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поставки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нения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ос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ставляемые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пки 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тельного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вожде-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ченного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затора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цена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цена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емого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един-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щи-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 (под-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ряд-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чиком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вый год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вый год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рой год 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совый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вый год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рой год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оказания услуг 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нения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рядчика,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статьями 28 и 29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"О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рактной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закупок товаров, работ,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 для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нужд" ("да" или "нет")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ектов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иен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ванных неком-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низа-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("да" или 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"нет")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осу-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товаров, работ, услуг*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венного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закупки*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рактов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/казна-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чей-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вожде-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рактов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нений*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</w:t>
            </w:r>
            <w:proofErr w:type="gram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или </w:t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2587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2587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2587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закупок путем проведения запроса котировок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66602" w:rsidRPr="00566602" w:rsidRDefault="0056660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9"/>
        <w:gridCol w:w="309"/>
        <w:gridCol w:w="2227"/>
        <w:gridCol w:w="309"/>
        <w:gridCol w:w="1478"/>
        <w:gridCol w:w="202"/>
        <w:gridCol w:w="2220"/>
      </w:tblGrid>
      <w:tr w:rsidR="00566602" w:rsidRPr="00566602" w:rsidTr="00566602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602" w:rsidRPr="00566602" w:rsidTr="00566602">
        <w:trPr>
          <w:tblCellSpacing w:w="15" w:type="dxa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66602" w:rsidRPr="00566602" w:rsidTr="00566602">
        <w:trPr>
          <w:tblCellSpacing w:w="15" w:type="dxa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_____________ 20___ г.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66602" w:rsidRPr="00566602" w:rsidRDefault="00566602" w:rsidP="0056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6602" w:rsidRPr="00566602" w:rsidRDefault="00566602" w:rsidP="0056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Заполняется при наличии.</w:t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66602" w:rsidRPr="00566602" w:rsidSect="007E43C8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AFF"/>
    <w:rsid w:val="00070544"/>
    <w:rsid w:val="000A1D5F"/>
    <w:rsid w:val="000A3834"/>
    <w:rsid w:val="000B2EC2"/>
    <w:rsid w:val="000E3561"/>
    <w:rsid w:val="001112F6"/>
    <w:rsid w:val="00126193"/>
    <w:rsid w:val="00130B0A"/>
    <w:rsid w:val="00162F5C"/>
    <w:rsid w:val="00165CEB"/>
    <w:rsid w:val="001745C1"/>
    <w:rsid w:val="001D7CB4"/>
    <w:rsid w:val="001F37F8"/>
    <w:rsid w:val="001F7031"/>
    <w:rsid w:val="001F7C70"/>
    <w:rsid w:val="002A5DAD"/>
    <w:rsid w:val="002D4505"/>
    <w:rsid w:val="002D5099"/>
    <w:rsid w:val="002E6A23"/>
    <w:rsid w:val="002E6C82"/>
    <w:rsid w:val="002F11E7"/>
    <w:rsid w:val="00384280"/>
    <w:rsid w:val="00390456"/>
    <w:rsid w:val="003965BE"/>
    <w:rsid w:val="003F396B"/>
    <w:rsid w:val="00407278"/>
    <w:rsid w:val="004C42F5"/>
    <w:rsid w:val="005171BD"/>
    <w:rsid w:val="005321A0"/>
    <w:rsid w:val="005430AF"/>
    <w:rsid w:val="00566602"/>
    <w:rsid w:val="005F0B57"/>
    <w:rsid w:val="00652CB4"/>
    <w:rsid w:val="0067171A"/>
    <w:rsid w:val="00676808"/>
    <w:rsid w:val="006B275C"/>
    <w:rsid w:val="006D13AD"/>
    <w:rsid w:val="00721124"/>
    <w:rsid w:val="00731087"/>
    <w:rsid w:val="007E43C8"/>
    <w:rsid w:val="008549F8"/>
    <w:rsid w:val="00871996"/>
    <w:rsid w:val="008F6A97"/>
    <w:rsid w:val="00925DEC"/>
    <w:rsid w:val="009378AB"/>
    <w:rsid w:val="00946A1A"/>
    <w:rsid w:val="009F7442"/>
    <w:rsid w:val="00A060D9"/>
    <w:rsid w:val="00A277E7"/>
    <w:rsid w:val="00A46DC8"/>
    <w:rsid w:val="00A47E9C"/>
    <w:rsid w:val="00A6423F"/>
    <w:rsid w:val="00A979F0"/>
    <w:rsid w:val="00AB458E"/>
    <w:rsid w:val="00AD68C8"/>
    <w:rsid w:val="00AF39FA"/>
    <w:rsid w:val="00B26DC1"/>
    <w:rsid w:val="00B45D1F"/>
    <w:rsid w:val="00B74DB0"/>
    <w:rsid w:val="00BF1DA0"/>
    <w:rsid w:val="00C10AE6"/>
    <w:rsid w:val="00C24AFF"/>
    <w:rsid w:val="00C46672"/>
    <w:rsid w:val="00C86597"/>
    <w:rsid w:val="00CA1E77"/>
    <w:rsid w:val="00D02D7C"/>
    <w:rsid w:val="00D56420"/>
    <w:rsid w:val="00E100A8"/>
    <w:rsid w:val="00E5698E"/>
    <w:rsid w:val="00EF2D3F"/>
    <w:rsid w:val="00F76875"/>
    <w:rsid w:val="00F8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EC"/>
  </w:style>
  <w:style w:type="paragraph" w:styleId="1">
    <w:name w:val="heading 1"/>
    <w:basedOn w:val="a"/>
    <w:link w:val="10"/>
    <w:uiPriority w:val="9"/>
    <w:qFormat/>
    <w:rsid w:val="00566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6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66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66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7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6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6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6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66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6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6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66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66602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56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6602"/>
    <w:rPr>
      <w:b/>
      <w:bCs/>
    </w:rPr>
  </w:style>
  <w:style w:type="paragraph" w:styleId="a9">
    <w:name w:val="No Spacing"/>
    <w:uiPriority w:val="1"/>
    <w:qFormat/>
    <w:rsid w:val="00566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4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378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F1F1F1"/>
                        <w:left w:val="single" w:sz="6" w:space="12" w:color="F1F1F1"/>
                        <w:bottom w:val="single" w:sz="6" w:space="12" w:color="F1F1F1"/>
                        <w:right w:val="single" w:sz="6" w:space="12" w:color="F1F1F1"/>
                      </w:divBdr>
                    </w:div>
                  </w:divsChild>
                </w:div>
              </w:divsChild>
            </w:div>
          </w:divsChild>
        </w:div>
      </w:divsChild>
    </w:div>
    <w:div w:id="1577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3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8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90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25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65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29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05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46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11838" TargetMode="External"/><Relationship Id="rId18" Type="http://schemas.openxmlformats.org/officeDocument/2006/relationships/hyperlink" Target="http://docs.cntd.ru/document/499011838" TargetMode="External"/><Relationship Id="rId26" Type="http://schemas.openxmlformats.org/officeDocument/2006/relationships/hyperlink" Target="http://docs.cntd.ru/document/499011838" TargetMode="External"/><Relationship Id="rId39" Type="http://schemas.openxmlformats.org/officeDocument/2006/relationships/hyperlink" Target="http://docs.cntd.ru/document/499011838" TargetMode="External"/><Relationship Id="rId21" Type="http://schemas.openxmlformats.org/officeDocument/2006/relationships/hyperlink" Target="http://docs.cntd.ru/document/499011838" TargetMode="External"/><Relationship Id="rId34" Type="http://schemas.openxmlformats.org/officeDocument/2006/relationships/hyperlink" Target="http://docs.cntd.ru/document/9055125" TargetMode="External"/><Relationship Id="rId42" Type="http://schemas.openxmlformats.org/officeDocument/2006/relationships/hyperlink" Target="http://docs.cntd.ru/document/499011838" TargetMode="External"/><Relationship Id="rId47" Type="http://schemas.openxmlformats.org/officeDocument/2006/relationships/hyperlink" Target="http://docs.cntd.ru/document/499011838" TargetMode="External"/><Relationship Id="rId50" Type="http://schemas.openxmlformats.org/officeDocument/2006/relationships/hyperlink" Target="http://docs.cntd.ru/document/499011838" TargetMode="External"/><Relationship Id="rId55" Type="http://schemas.openxmlformats.org/officeDocument/2006/relationships/hyperlink" Target="http://docs.cntd.ru/document/499011838" TargetMode="External"/><Relationship Id="rId7" Type="http://schemas.openxmlformats.org/officeDocument/2006/relationships/hyperlink" Target="http://docs.cntd.ru/document/4990118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11838" TargetMode="External"/><Relationship Id="rId20" Type="http://schemas.openxmlformats.org/officeDocument/2006/relationships/hyperlink" Target="http://docs.cntd.ru/document/499011838" TargetMode="External"/><Relationship Id="rId29" Type="http://schemas.openxmlformats.org/officeDocument/2006/relationships/hyperlink" Target="http://docs.cntd.ru/document/1200096794" TargetMode="External"/><Relationship Id="rId41" Type="http://schemas.openxmlformats.org/officeDocument/2006/relationships/hyperlink" Target="http://docs.cntd.ru/document/499011838" TargetMode="External"/><Relationship Id="rId54" Type="http://schemas.openxmlformats.org/officeDocument/2006/relationships/hyperlink" Target="http://docs.cntd.ru/document/49901183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hyperlink" Target="http://docs.cntd.ru/document/499011838" TargetMode="External"/><Relationship Id="rId24" Type="http://schemas.openxmlformats.org/officeDocument/2006/relationships/hyperlink" Target="http://docs.cntd.ru/document/499011838" TargetMode="External"/><Relationship Id="rId32" Type="http://schemas.openxmlformats.org/officeDocument/2006/relationships/hyperlink" Target="http://docs.cntd.ru/document/499011838" TargetMode="External"/><Relationship Id="rId37" Type="http://schemas.openxmlformats.org/officeDocument/2006/relationships/hyperlink" Target="http://docs.cntd.ru/document/499011838" TargetMode="External"/><Relationship Id="rId40" Type="http://schemas.openxmlformats.org/officeDocument/2006/relationships/hyperlink" Target="http://docs.cntd.ru/document/499011838" TargetMode="External"/><Relationship Id="rId45" Type="http://schemas.openxmlformats.org/officeDocument/2006/relationships/hyperlink" Target="http://docs.cntd.ru/document/499011838" TargetMode="External"/><Relationship Id="rId53" Type="http://schemas.openxmlformats.org/officeDocument/2006/relationships/hyperlink" Target="http://docs.cntd.ru/document/499011838" TargetMode="External"/><Relationship Id="rId58" Type="http://schemas.openxmlformats.org/officeDocument/2006/relationships/hyperlink" Target="http://docs.cntd.ru/document/499011838" TargetMode="External"/><Relationship Id="rId5" Type="http://schemas.openxmlformats.org/officeDocument/2006/relationships/hyperlink" Target="http://docs.cntd.ru/document/499011838" TargetMode="External"/><Relationship Id="rId15" Type="http://schemas.openxmlformats.org/officeDocument/2006/relationships/hyperlink" Target="http://docs.cntd.ru/document/499011838" TargetMode="External"/><Relationship Id="rId23" Type="http://schemas.openxmlformats.org/officeDocument/2006/relationships/hyperlink" Target="http://docs.cntd.ru/document/499011838" TargetMode="External"/><Relationship Id="rId28" Type="http://schemas.openxmlformats.org/officeDocument/2006/relationships/hyperlink" Target="http://docs.cntd.ru/document/1200000447" TargetMode="External"/><Relationship Id="rId36" Type="http://schemas.openxmlformats.org/officeDocument/2006/relationships/hyperlink" Target="http://docs.cntd.ru/document/499011838" TargetMode="External"/><Relationship Id="rId49" Type="http://schemas.openxmlformats.org/officeDocument/2006/relationships/hyperlink" Target="http://docs.cntd.ru/document/499011838" TargetMode="External"/><Relationship Id="rId57" Type="http://schemas.openxmlformats.org/officeDocument/2006/relationships/hyperlink" Target="http://docs.cntd.ru/document/499011838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docs.cntd.ru/document/499011838" TargetMode="External"/><Relationship Id="rId19" Type="http://schemas.openxmlformats.org/officeDocument/2006/relationships/hyperlink" Target="http://docs.cntd.ru/document/499011838" TargetMode="External"/><Relationship Id="rId31" Type="http://schemas.openxmlformats.org/officeDocument/2006/relationships/hyperlink" Target="http://docs.cntd.ru/document/499011838" TargetMode="External"/><Relationship Id="rId44" Type="http://schemas.openxmlformats.org/officeDocument/2006/relationships/hyperlink" Target="http://docs.cntd.ru/document/499011838" TargetMode="External"/><Relationship Id="rId52" Type="http://schemas.openxmlformats.org/officeDocument/2006/relationships/hyperlink" Target="http://docs.cntd.ru/document/499011838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docs.cntd.ru/document/499011838" TargetMode="External"/><Relationship Id="rId9" Type="http://schemas.openxmlformats.org/officeDocument/2006/relationships/hyperlink" Target="http://docs.cntd.ru/document/499011838" TargetMode="External"/><Relationship Id="rId14" Type="http://schemas.openxmlformats.org/officeDocument/2006/relationships/hyperlink" Target="http://docs.cntd.ru/document/499011838" TargetMode="External"/><Relationship Id="rId22" Type="http://schemas.openxmlformats.org/officeDocument/2006/relationships/hyperlink" Target="http://docs.cntd.ru/document/499011838" TargetMode="External"/><Relationship Id="rId27" Type="http://schemas.openxmlformats.org/officeDocument/2006/relationships/hyperlink" Target="http://docs.cntd.ru/document/1200106990" TargetMode="External"/><Relationship Id="rId30" Type="http://schemas.openxmlformats.org/officeDocument/2006/relationships/hyperlink" Target="http://docs.cntd.ru/document/499011838" TargetMode="External"/><Relationship Id="rId35" Type="http://schemas.openxmlformats.org/officeDocument/2006/relationships/hyperlink" Target="http://docs.cntd.ru/document/9055125" TargetMode="External"/><Relationship Id="rId43" Type="http://schemas.openxmlformats.org/officeDocument/2006/relationships/hyperlink" Target="http://docs.cntd.ru/document/499011838" TargetMode="External"/><Relationship Id="rId48" Type="http://schemas.openxmlformats.org/officeDocument/2006/relationships/hyperlink" Target="http://docs.cntd.ru/document/499011838" TargetMode="External"/><Relationship Id="rId56" Type="http://schemas.openxmlformats.org/officeDocument/2006/relationships/hyperlink" Target="http://docs.cntd.ru/document/499011838" TargetMode="External"/><Relationship Id="rId8" Type="http://schemas.openxmlformats.org/officeDocument/2006/relationships/hyperlink" Target="http://docs.cntd.ru/document/499011838" TargetMode="External"/><Relationship Id="rId51" Type="http://schemas.openxmlformats.org/officeDocument/2006/relationships/hyperlink" Target="http://docs.cntd.ru/document/4990118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hyperlink" Target="http://docs.cntd.ru/document/499011838" TargetMode="External"/><Relationship Id="rId25" Type="http://schemas.openxmlformats.org/officeDocument/2006/relationships/hyperlink" Target="http://docs.cntd.ru/document/499011838" TargetMode="External"/><Relationship Id="rId33" Type="http://schemas.openxmlformats.org/officeDocument/2006/relationships/hyperlink" Target="http://docs.cntd.ru/document/499011838" TargetMode="External"/><Relationship Id="rId38" Type="http://schemas.openxmlformats.org/officeDocument/2006/relationships/hyperlink" Target="http://docs.cntd.ru/document/499011838" TargetMode="External"/><Relationship Id="rId46" Type="http://schemas.openxmlformats.org/officeDocument/2006/relationships/hyperlink" Target="http://docs.cntd.ru/document/499011838" TargetMode="External"/><Relationship Id="rId5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zakupki</cp:lastModifiedBy>
  <cp:revision>26</cp:revision>
  <cp:lastPrinted>2019-04-16T01:55:00Z</cp:lastPrinted>
  <dcterms:created xsi:type="dcterms:W3CDTF">2019-02-07T05:09:00Z</dcterms:created>
  <dcterms:modified xsi:type="dcterms:W3CDTF">2019-04-16T02:06:00Z</dcterms:modified>
</cp:coreProperties>
</file>