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ДУБРОВИНСКОГО СЕЛЬСОВЕТА МОШКОВСКОГО РАЙОНА </w:t>
      </w: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НОВОСИБИРСКОЙ ОБЛАСТИ </w:t>
      </w: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ПОСТАНОВЛЕНИЕ </w:t>
      </w: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22.12.2020</w:t>
      </w:r>
      <w:proofErr w:type="gram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 133</w:t>
      </w: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муниципальной программы энергосбережения</w:t>
      </w:r>
    </w:p>
    <w:p w:rsidR="0096551F" w:rsidRPr="0096551F" w:rsidRDefault="0096551F" w:rsidP="0096551F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повышения энергетической эффективности</w:t>
      </w:r>
    </w:p>
    <w:p w:rsidR="0096551F" w:rsidRPr="0096551F" w:rsidRDefault="0096551F" w:rsidP="0096551F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Дубровинского сельсовета </w:t>
      </w: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</w:p>
    <w:p w:rsidR="0096551F" w:rsidRPr="0096551F" w:rsidRDefault="0096551F" w:rsidP="0096551F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Новосибирской </w:t>
      </w:r>
      <w:proofErr w:type="gram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области  на</w:t>
      </w:r>
      <w:proofErr w:type="gram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2021-2023  годы</w:t>
      </w:r>
    </w:p>
    <w:p w:rsidR="0096551F" w:rsidRPr="0096551F" w:rsidRDefault="0096551F" w:rsidP="0096551F">
      <w:pPr>
        <w:suppressAutoHyphens/>
        <w:spacing w:after="0" w:line="200" w:lineRule="atLeast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widowControl w:val="0"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96551F" w:rsidRPr="0096551F" w:rsidRDefault="0096551F" w:rsidP="0096551F">
      <w:pPr>
        <w:widowControl w:val="0"/>
        <w:suppressAutoHyphens/>
        <w:snapToGrid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Федеральным законом от 23.11.2009 № 261-ФЗ «Об энергосбережении и о повышении </w:t>
      </w:r>
      <w:proofErr w:type="gram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энергетической эффективности</w:t>
      </w:r>
      <w:proofErr w:type="gram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о внесении изменений в отдельные законодательные акты Российской Федерации, Уставом Дубровинского сельсовета </w:t>
      </w: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области,</w:t>
      </w:r>
    </w:p>
    <w:p w:rsidR="0096551F" w:rsidRPr="0096551F" w:rsidRDefault="0096551F" w:rsidP="0096551F">
      <w:pPr>
        <w:widowControl w:val="0"/>
        <w:suppressAutoHyphens/>
        <w:snapToGrid w:val="0"/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ПОСТАНОВЛЯЮ:</w:t>
      </w:r>
    </w:p>
    <w:p w:rsidR="0096551F" w:rsidRPr="0096551F" w:rsidRDefault="0096551F" w:rsidP="0096551F">
      <w:pPr>
        <w:widowControl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 муниципальную</w:t>
      </w:r>
      <w:proofErr w:type="gram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5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программу энергосбережения и повышения энергетической эффективности Администрации Дубровинского сельсовета </w:t>
      </w:r>
      <w:proofErr w:type="spellStart"/>
      <w:r w:rsidRPr="00965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Мошковского</w:t>
      </w:r>
      <w:proofErr w:type="spellEnd"/>
      <w:r w:rsidRPr="00965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Новосибирской области   </w:t>
      </w: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2021-2023  годы.</w:t>
      </w:r>
    </w:p>
    <w:p w:rsidR="0096551F" w:rsidRPr="0096551F" w:rsidRDefault="0096551F" w:rsidP="0096551F">
      <w:pPr>
        <w:widowControl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Опубликовать постановление в периодическом печатном издании «Вести Дубровинского сельсовета» и на официальном сайте администрации </w:t>
      </w:r>
      <w:hyperlink r:id="rId5" w:history="1">
        <w:r w:rsidRPr="0096551F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ar-SA"/>
          </w:rPr>
          <w:t>http://dubrovino.nso.ru</w:t>
        </w:r>
      </w:hyperlink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6551F" w:rsidRPr="0096551F" w:rsidRDefault="0096551F" w:rsidP="0096551F">
      <w:pPr>
        <w:widowControl w:val="0"/>
        <w:spacing w:after="0" w:line="2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96551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 исполнением постановления оставляю за собой.</w:t>
      </w: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И.о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. Главы Дубровинского сельсовета</w:t>
      </w: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                                         </w:t>
      </w: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М.П.Рейн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96551F" w:rsidRPr="0096551F" w:rsidTr="00212111">
        <w:tc>
          <w:tcPr>
            <w:tcW w:w="3209" w:type="dxa"/>
          </w:tcPr>
          <w:p w:rsidR="0096551F" w:rsidRPr="0096551F" w:rsidRDefault="0096551F" w:rsidP="00965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9" w:type="dxa"/>
          </w:tcPr>
          <w:p w:rsidR="0096551F" w:rsidRPr="0096551F" w:rsidRDefault="0096551F" w:rsidP="00965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209" w:type="dxa"/>
          </w:tcPr>
          <w:p w:rsidR="0096551F" w:rsidRPr="0096551F" w:rsidRDefault="0096551F" w:rsidP="009655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Утверждена</w:t>
            </w:r>
          </w:p>
          <w:p w:rsidR="0096551F" w:rsidRPr="0096551F" w:rsidRDefault="0096551F" w:rsidP="009655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96551F" w:rsidRPr="0096551F" w:rsidRDefault="0096551F" w:rsidP="009655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Дубровинского сельсовета</w:t>
            </w:r>
          </w:p>
          <w:p w:rsidR="0096551F" w:rsidRPr="0096551F" w:rsidRDefault="0096551F" w:rsidP="009655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Мошковского</w:t>
            </w:r>
            <w:proofErr w:type="spellEnd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</w:t>
            </w:r>
          </w:p>
          <w:p w:rsidR="0096551F" w:rsidRPr="0096551F" w:rsidRDefault="0096551F" w:rsidP="009655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Новосибирской области</w:t>
            </w:r>
          </w:p>
          <w:p w:rsidR="0096551F" w:rsidRPr="0096551F" w:rsidRDefault="0096551F" w:rsidP="009655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 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22.12.2020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  <w:t>133</w:t>
            </w:r>
          </w:p>
          <w:p w:rsidR="0096551F" w:rsidRPr="0096551F" w:rsidRDefault="0096551F" w:rsidP="009655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96551F" w:rsidRPr="0096551F" w:rsidRDefault="0096551F" w:rsidP="0096551F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</w:t>
      </w: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энергосбережения и повышения энергетической эффективности  Дубровинского сельсовета </w:t>
      </w: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Мошковского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Новосибирской области  </w:t>
      </w:r>
    </w:p>
    <w:p w:rsidR="0096551F" w:rsidRPr="0096551F" w:rsidRDefault="0096551F" w:rsidP="0096551F">
      <w:pPr>
        <w:widowControl w:val="0"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2021-</w:t>
      </w:r>
      <w:proofErr w:type="gram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2023  годы</w:t>
      </w:r>
      <w:proofErr w:type="gramEnd"/>
    </w:p>
    <w:p w:rsidR="0096551F" w:rsidRPr="0096551F" w:rsidRDefault="0096551F" w:rsidP="0096551F">
      <w:pPr>
        <w:tabs>
          <w:tab w:val="left" w:pos="708"/>
        </w:tabs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6551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ПАСПОРТ  ПРОГРАММЫ</w:t>
      </w:r>
      <w:proofErr w:type="gramEnd"/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7394"/>
      </w:tblGrid>
      <w:tr w:rsidR="0096551F" w:rsidRPr="0096551F" w:rsidTr="00212111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widowControl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Программа энергосбережения и повышения энергетической эффективности  Дубровинского сельсовета </w:t>
            </w:r>
            <w:proofErr w:type="spellStart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Мошковского</w:t>
            </w:r>
            <w:proofErr w:type="spellEnd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района Новосибирской области   на 2021-2023  годы  (далее – Программа)</w:t>
            </w:r>
          </w:p>
        </w:tc>
      </w:tr>
      <w:tr w:rsidR="0096551F" w:rsidRPr="0096551F" w:rsidTr="00212111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Основание разработки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- Указ Президента Российской Федерации от 4 июля 2008 года N 889 "О некоторых мерах по повышению энергетической и экологической эффективности российской экономики"; 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Приказ Минэкономразвития РФ № 61 от 17.02.2010 г «Об утверждении примерного перечня  мероприятий в области энергосбережения и повышения энергетической эффективности, который может быть использован в целях разработки региональных и муниципальных программ в области энергосбережения и повышения энергетической эффективности»;</w:t>
            </w:r>
          </w:p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-Устав Дубровинского сельсовета </w:t>
            </w:r>
            <w:proofErr w:type="spellStart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Мошковского</w:t>
            </w:r>
            <w:proofErr w:type="spellEnd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Новосибирской области.</w:t>
            </w:r>
          </w:p>
        </w:tc>
      </w:tr>
      <w:tr w:rsidR="0096551F" w:rsidRPr="0096551F" w:rsidTr="00212111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Муниципальный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Заказчик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Дубровинского сельсовета </w:t>
            </w:r>
            <w:proofErr w:type="spellStart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Мошковского</w:t>
            </w:r>
            <w:proofErr w:type="spellEnd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района Новосибирской области</w:t>
            </w:r>
          </w:p>
        </w:tc>
      </w:tr>
      <w:tr w:rsidR="0096551F" w:rsidRPr="0096551F" w:rsidTr="00212111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Цели и задачи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Цели Программы: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Основными целями Программы являются повышение энергетической эффективности при потреблении энергетических ресурсов на территории Дубровинского сельсовета  за счет снижения к 2023 году 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на энергосберегающий путь развития.</w:t>
            </w:r>
          </w:p>
        </w:tc>
      </w:tr>
      <w:tr w:rsidR="0096551F" w:rsidRPr="0096551F" w:rsidTr="00212111">
        <w:trPr>
          <w:trHeight w:val="3902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Задачи Программы: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и анализа информации об энергоемкости экономики территории;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расширение практики применения энергосберегающих технологий при модернизации, реконструкции и капитальном ремонте основных фондов объектов энергетики и коммунального комплекса;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- проведение </w:t>
            </w:r>
            <w:proofErr w:type="spellStart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энергоаудита</w:t>
            </w:r>
            <w:proofErr w:type="spellEnd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, энергетических обследований, ведение энергетических паспортов;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обеспечение учета всего объема потребляемых энергетических ресурсов                                                                         - нормирование и установление обоснованных лимитов потребления энергетических ресурсов;</w:t>
            </w:r>
          </w:p>
        </w:tc>
      </w:tr>
      <w:tr w:rsidR="0096551F" w:rsidRPr="0096551F" w:rsidTr="00212111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уровень энергетической паспортизации  муниципальных учреждений, муниципальных унитарных предприятий;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муниципальных учреждений, муниципальных унитарных предприятий, ведущих топливно-энергетические балансы;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муниципальных учреждений, муниципальных унитарных предприятий, в которых проведены энергетические обследования;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расчетов потребителей муниципальной бюджетной сферы с организациями коммунального комплекса, производимых по показаниям приборов учета;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>- доля расчетов потребителей в жилищном фонде с организациями коммунального комплекса, производимых по показаниям приборов учета.</w:t>
            </w:r>
          </w:p>
        </w:tc>
      </w:tr>
      <w:tr w:rsidR="0096551F" w:rsidRPr="0096551F" w:rsidTr="00212111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Сроки и этапы реализации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2021-2023 годы</w:t>
            </w:r>
          </w:p>
        </w:tc>
      </w:tr>
      <w:tr w:rsidR="0096551F" w:rsidRPr="0096551F" w:rsidTr="00212111">
        <w:trPr>
          <w:trHeight w:val="123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Объемы и источники финансирования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Общий объем финансирования 698,0 тыс. рублей, </w:t>
            </w:r>
          </w:p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том числе:      </w:t>
            </w:r>
          </w:p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год   - ОБ 500,00 рублей </w:t>
            </w:r>
            <w:proofErr w:type="gramStart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МБ  183</w:t>
            </w:r>
            <w:proofErr w:type="gramEnd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,7 рублей </w:t>
            </w:r>
          </w:p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2022 год – 0,00</w:t>
            </w:r>
          </w:p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2023 год – 0,00              </w:t>
            </w:r>
          </w:p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96551F" w:rsidRPr="0096551F" w:rsidTr="00212111"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551F" w:rsidRPr="0096551F" w:rsidRDefault="0096551F" w:rsidP="0096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- установленных нормативов потребления энергоресурсов; 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– сокращение удельных показателей энергопотребления на 15 процентов по сравнению с 2020 годом (базовым годом); 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– снижение затрат местного бюджета 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на оплату коммунальных ресурсов;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>– полный переход на приборный учет при расчетах организаций муниципальной бюджетной сферы с организациями коммунального комплекса;</w:t>
            </w: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br/>
              <w:t xml:space="preserve">– 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энергоэффективности</w:t>
            </w:r>
            <w:proofErr w:type="spellEnd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2. Цели и задачи Программы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numPr>
          <w:ilvl w:val="1"/>
          <w:numId w:val="1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Основными целями Программы являются повышение эффективности использования топливно-энергетических ресурсов в администрации Дубровинского </w:t>
      </w:r>
      <w:proofErr w:type="gramStart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 и</w:t>
      </w:r>
      <w:proofErr w:type="gramEnd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обеспечение энергетической безопасности с учетом стратегии долгосрочного развития, создание условий для перевода экономики и бюджетной сферы  муниципального образования Дубровинского сельсовета на энергосберегающий путь развития.</w:t>
      </w:r>
    </w:p>
    <w:p w:rsidR="0096551F" w:rsidRPr="0096551F" w:rsidRDefault="0096551F" w:rsidP="0096551F">
      <w:pPr>
        <w:numPr>
          <w:ilvl w:val="1"/>
          <w:numId w:val="1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поставленных целей в ходе реализации Программы необходимо решить следующие задачи:</w:t>
      </w:r>
    </w:p>
    <w:p w:rsidR="0096551F" w:rsidRPr="0096551F" w:rsidRDefault="0096551F" w:rsidP="0096551F">
      <w:pPr>
        <w:numPr>
          <w:ilvl w:val="2"/>
          <w:numId w:val="2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Модернизация существующих мощностей потребления энергетических ресурсов;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указанной цели необходимо решить следующие основные задачи:</w:t>
      </w:r>
    </w:p>
    <w:p w:rsidR="0096551F" w:rsidRPr="0096551F" w:rsidRDefault="0096551F" w:rsidP="0096551F">
      <w:pPr>
        <w:numPr>
          <w:ilvl w:val="0"/>
          <w:numId w:val="3"/>
        </w:numPr>
        <w:tabs>
          <w:tab w:val="left" w:pos="708"/>
          <w:tab w:val="left" w:pos="1080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сократить непроизводительный расход энергоресурсов за счет внедрения системы перспективных технических регламентов, отраслевых стандартов и норм расхода энергоресурсов;</w:t>
      </w:r>
    </w:p>
    <w:p w:rsidR="0096551F" w:rsidRPr="0096551F" w:rsidRDefault="0096551F" w:rsidP="0096551F">
      <w:pPr>
        <w:numPr>
          <w:ilvl w:val="0"/>
          <w:numId w:val="3"/>
        </w:numPr>
        <w:tabs>
          <w:tab w:val="left" w:pos="708"/>
          <w:tab w:val="left" w:pos="1080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провести техническое перевооружение и модернизацию производства с целью повышения его энергетической эффективности и </w:t>
      </w: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сокращения сверхнормативных потерь энергоресурсов при производстве, передаче и распределении ТЭР;</w:t>
      </w:r>
    </w:p>
    <w:p w:rsidR="0096551F" w:rsidRPr="0096551F" w:rsidRDefault="0096551F" w:rsidP="0096551F">
      <w:pPr>
        <w:numPr>
          <w:ilvl w:val="0"/>
          <w:numId w:val="3"/>
        </w:numPr>
        <w:tabs>
          <w:tab w:val="left" w:pos="708"/>
          <w:tab w:val="left" w:pos="1080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в отношениях с организациями коммунального комплекса: принять меры по реализации полномочий органов местного самоуправления, установленных Федеральным законом от 30  декабря 2004 г. № 210-ФЗ «Об основах регулирования тарифов организаций коммунального комплекса»; предусматривать включение мероприятий по энергосбережению и повышению эффективности использования энергии в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96551F" w:rsidRPr="0096551F" w:rsidRDefault="0096551F" w:rsidP="0096551F">
      <w:pPr>
        <w:numPr>
          <w:ilvl w:val="2"/>
          <w:numId w:val="4"/>
        </w:num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Снижение затрат на потребление энергетических ресурсов, в том числе в социальной сфере, жилищно-коммунальном хозяйстве, включая население администрации Дубровинского сельсовета, путем внедрения энергосберегающих осветительных приборов, </w:t>
      </w: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энергоэффективного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оборудования и технологий.</w:t>
      </w:r>
    </w:p>
    <w:p w:rsidR="0096551F" w:rsidRPr="0096551F" w:rsidRDefault="0096551F" w:rsidP="0096551F">
      <w:pPr>
        <w:tabs>
          <w:tab w:val="left" w:pos="708"/>
          <w:tab w:val="left" w:pos="915"/>
          <w:tab w:val="left" w:pos="112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решения данной задачи необходимо:</w:t>
      </w:r>
    </w:p>
    <w:p w:rsidR="0096551F" w:rsidRPr="0096551F" w:rsidRDefault="0096551F" w:rsidP="0096551F">
      <w:pPr>
        <w:tabs>
          <w:tab w:val="left" w:pos="708"/>
          <w:tab w:val="left" w:pos="915"/>
          <w:tab w:val="left" w:pos="112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Переустановить лампы ДРЛ на 17 светодиодных энергосберегающих светильников в с. </w:t>
      </w: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Белоярка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96551F" w:rsidRPr="0096551F" w:rsidRDefault="0096551F" w:rsidP="0096551F">
      <w:pPr>
        <w:numPr>
          <w:ilvl w:val="0"/>
          <w:numId w:val="5"/>
        </w:numPr>
        <w:tabs>
          <w:tab w:val="left" w:pos="708"/>
          <w:tab w:val="left" w:pos="915"/>
          <w:tab w:val="left" w:pos="112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учитывать показатели </w:t>
      </w: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энергоэффективности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серийно производимых приборов и оборудования, при закупках для муниципальных нужд.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Пропаганда повышения энергетической эффективности и энергосбережения путем вовлечения всех групп потребителей в энергосбережение.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 Сроки реализации Программы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Программа рассчитана на 2021-2023 годы. 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 Оценка социально-экономической эффективности реализации Программы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реализации Программы планируется достичь следующих результатов:</w:t>
      </w:r>
    </w:p>
    <w:p w:rsidR="0096551F" w:rsidRPr="0096551F" w:rsidRDefault="0096551F" w:rsidP="0096551F">
      <w:pPr>
        <w:numPr>
          <w:ilvl w:val="0"/>
          <w:numId w:val="6"/>
        </w:numPr>
        <w:tabs>
          <w:tab w:val="left" w:pos="708"/>
          <w:tab w:val="left" w:pos="945"/>
          <w:tab w:val="left" w:pos="103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снижение  затрат</w:t>
      </w:r>
      <w:proofErr w:type="gramEnd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местного бюджета на оплату коммунальных ресурсов. 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Повышение эффективности использования энергоресурсов, развитие всех отраслей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5. Механизм реализации и порядок контроля за ходом реализации Программы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1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  <w:tab w:val="left" w:pos="100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Реализация Программы обеспечивается за счет проведения программных мероприятий на следующих уровнях:</w:t>
      </w:r>
    </w:p>
    <w:p w:rsidR="0096551F" w:rsidRPr="0096551F" w:rsidRDefault="0096551F" w:rsidP="0096551F">
      <w:pPr>
        <w:numPr>
          <w:ilvl w:val="0"/>
          <w:numId w:val="7"/>
        </w:numPr>
        <w:tabs>
          <w:tab w:val="left" w:pos="708"/>
          <w:tab w:val="left" w:pos="1005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органы местного самоуправления.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Финансирование программных мероприятий осуществляется из бюджета администрации Дубровинского </w:t>
      </w:r>
      <w:proofErr w:type="gramStart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сельсовета  за</w:t>
      </w:r>
      <w:proofErr w:type="gramEnd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счет средств, предусмотренных на реализацию программных мероприятий по энергосбережению.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Отбор исполнителей для выполнения работ по реализации программных мероприятий </w:t>
      </w:r>
      <w:proofErr w:type="gramStart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производится  в</w:t>
      </w:r>
      <w:proofErr w:type="gramEnd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установленном для размещения муниципальных заказов порядке. 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00" w:lineRule="atLeast"/>
        <w:ind w:firstLine="682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6. Перечень мероприятий</w:t>
      </w:r>
    </w:p>
    <w:p w:rsidR="0096551F" w:rsidRPr="0096551F" w:rsidRDefault="0096551F" w:rsidP="0096551F">
      <w:pPr>
        <w:tabs>
          <w:tab w:val="left" w:pos="708"/>
        </w:tabs>
        <w:suppressAutoHyphens/>
        <w:spacing w:before="280" w:after="280" w:line="240" w:lineRule="atLeast"/>
        <w:ind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энергоэффективности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отраслей экономики и социальной сферы.</w:t>
      </w:r>
    </w:p>
    <w:p w:rsidR="0096551F" w:rsidRPr="0096551F" w:rsidRDefault="0096551F" w:rsidP="0096551F">
      <w:pPr>
        <w:tabs>
          <w:tab w:val="left" w:pos="708"/>
        </w:tabs>
        <w:suppressAutoHyphens/>
        <w:spacing w:after="0" w:line="24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Первый блок представляют мероприятия по энергосбережению, имеющие межотраслевой характер, в том числе:</w:t>
      </w:r>
    </w:p>
    <w:p w:rsidR="0096551F" w:rsidRPr="0096551F" w:rsidRDefault="0096551F" w:rsidP="0096551F">
      <w:pPr>
        <w:numPr>
          <w:ilvl w:val="0"/>
          <w:numId w:val="8"/>
        </w:numPr>
        <w:tabs>
          <w:tab w:val="left" w:pos="708"/>
          <w:tab w:val="left" w:pos="735"/>
          <w:tab w:val="left" w:pos="885"/>
          <w:tab w:val="left" w:pos="915"/>
          <w:tab w:val="left" w:pos="990"/>
        </w:tabs>
        <w:suppressAutoHyphens/>
        <w:spacing w:after="0" w:line="240" w:lineRule="atLeast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организационно-правовые мероприятия;</w:t>
      </w: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системы муниципальных нормативных правовых актов, стимулирующих энергосбережение;</w:t>
      </w: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информационное обеспечение энергосбережения</w:t>
      </w: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Второй блок состоит из трех направлений</w:t>
      </w: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1.Энергоэффективность в социальной сфере.</w:t>
      </w: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2.Основные направления повышения </w:t>
      </w:r>
      <w:proofErr w:type="spellStart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>энергоэффективности</w:t>
      </w:r>
      <w:proofErr w:type="spellEnd"/>
      <w:r w:rsidRPr="00965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жилищном фонде.</w:t>
      </w: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5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7.Финансирование основных мероприятий Основные мероприятия по энергосбережению</w:t>
      </w: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pPr w:leftFromText="180" w:rightFromText="180" w:vertAnchor="page" w:horzAnchor="margin" w:tblpY="2737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2621"/>
        <w:gridCol w:w="8"/>
        <w:gridCol w:w="830"/>
        <w:gridCol w:w="861"/>
        <w:gridCol w:w="703"/>
        <w:gridCol w:w="710"/>
        <w:gridCol w:w="723"/>
        <w:gridCol w:w="852"/>
        <w:gridCol w:w="852"/>
        <w:gridCol w:w="993"/>
      </w:tblGrid>
      <w:tr w:rsidR="0096551F" w:rsidRPr="0096551F" w:rsidTr="00212111">
        <w:trPr>
          <w:trHeight w:val="411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№</w:t>
            </w:r>
          </w:p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 мероприятий</w:t>
            </w:r>
          </w:p>
        </w:tc>
        <w:tc>
          <w:tcPr>
            <w:tcW w:w="653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Стоимость млн. руб.</w:t>
            </w:r>
          </w:p>
        </w:tc>
      </w:tr>
      <w:tr w:rsidR="0096551F" w:rsidRPr="0096551F" w:rsidTr="00212111">
        <w:trPr>
          <w:trHeight w:val="624"/>
        </w:trPr>
        <w:tc>
          <w:tcPr>
            <w:tcW w:w="63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2021</w:t>
            </w:r>
          </w:p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2022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2023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</w:tr>
      <w:tr w:rsidR="0096551F" w:rsidRPr="0096551F" w:rsidTr="00212111">
        <w:trPr>
          <w:trHeight w:val="936"/>
        </w:trPr>
        <w:tc>
          <w:tcPr>
            <w:tcW w:w="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МБ</w:t>
            </w:r>
          </w:p>
        </w:tc>
      </w:tr>
      <w:tr w:rsidR="0096551F" w:rsidRPr="0096551F" w:rsidTr="0021211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Замена ламп ДРЛ на 17 светодиодных энергосберегающих светильников в с. </w:t>
            </w:r>
            <w:proofErr w:type="spellStart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Белоярка</w:t>
            </w:r>
            <w:proofErr w:type="spellEnd"/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0,184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96551F" w:rsidRPr="0096551F" w:rsidTr="0021211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firstLine="65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14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0,184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  <w:tr w:rsidR="0096551F" w:rsidRPr="0096551F" w:rsidTr="00212111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firstLine="655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tabs>
                <w:tab w:val="left" w:pos="708"/>
              </w:tabs>
              <w:suppressAutoHyphens/>
              <w:snapToGrid w:val="0"/>
              <w:spacing w:after="200" w:line="240" w:lineRule="atLeast"/>
              <w:ind w:left="1" w:right="1" w:firstLine="27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ВСЕГО: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0,184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51F" w:rsidRPr="0096551F" w:rsidRDefault="0096551F" w:rsidP="0096551F">
            <w:pPr>
              <w:widowControl w:val="0"/>
              <w:tabs>
                <w:tab w:val="left" w:pos="708"/>
              </w:tabs>
              <w:suppressAutoHyphens/>
              <w:snapToGrid w:val="0"/>
              <w:spacing w:after="200" w:line="240" w:lineRule="atLeast"/>
              <w:ind w:right="1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6551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0,00</w:t>
            </w:r>
          </w:p>
        </w:tc>
      </w:tr>
    </w:tbl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tabs>
          <w:tab w:val="left" w:pos="708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6551F" w:rsidRPr="0096551F" w:rsidRDefault="0096551F" w:rsidP="0096551F">
      <w:pPr>
        <w:widowControl w:val="0"/>
        <w:tabs>
          <w:tab w:val="left" w:pos="708"/>
        </w:tabs>
        <w:suppressAutoHyphens/>
        <w:spacing w:after="200" w:line="24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6551F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 xml:space="preserve">                            </w:t>
      </w:r>
    </w:p>
    <w:p w:rsidR="0096551F" w:rsidRPr="0096551F" w:rsidRDefault="0096551F" w:rsidP="0096551F">
      <w:pPr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551F" w:rsidRPr="0096551F" w:rsidRDefault="0096551F" w:rsidP="00965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8796C" w:rsidRDefault="0088796C">
      <w:bookmarkStart w:id="0" w:name="_GoBack"/>
      <w:bookmarkEnd w:id="0"/>
    </w:p>
    <w:sectPr w:rsidR="0088796C" w:rsidSect="004712C1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96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9655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96551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96551F"/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965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A15" w:rsidRDefault="0096551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3B2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107C2A5C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2DDB6492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36EA6517"/>
    <w:multiLevelType w:val="multilevel"/>
    <w:tmpl w:val="FFFFFFFF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65F53F1A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5" w15:restartNumberingAfterBreak="0">
    <w:nsid w:val="6BC12B97"/>
    <w:multiLevelType w:val="multilevel"/>
    <w:tmpl w:val="FFFFFFFF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2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74355FAA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7E5309C1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C8"/>
    <w:rsid w:val="0088796C"/>
    <w:rsid w:val="0096551F"/>
    <w:rsid w:val="00C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11C34-7508-4060-B0AB-85C309BE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65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6551F"/>
  </w:style>
  <w:style w:type="paragraph" w:styleId="a5">
    <w:name w:val="header"/>
    <w:basedOn w:val="a"/>
    <w:link w:val="a6"/>
    <w:rsid w:val="009655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96551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965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dubrovino.nso.ru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1537</Words>
  <Characters>8763</Characters>
  <Application>Microsoft Office Word</Application>
  <DocSecurity>0</DocSecurity>
  <Lines>73</Lines>
  <Paragraphs>20</Paragraphs>
  <ScaleCrop>false</ScaleCrop>
  <Company>HP</Company>
  <LinksUpToDate>false</LinksUpToDate>
  <CharactersWithSpaces>10280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2020-12-22T04:40:00Z</dcterms:created>
  <dcterms:modified xsi:type="dcterms:W3CDTF">2020-12-22T04:40:00Z</dcterms:modified>
</cp:coreProperties>
</file>