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5C1" w:rsidRDefault="00F175C1" w:rsidP="00F175C1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ОЦЕНКА ЭФФЕКТИВНОСТИ </w:t>
      </w:r>
    </w:p>
    <w:p w:rsidR="00F175C1" w:rsidRDefault="00F175C1" w:rsidP="00F175C1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РЕАЛИЗАЦИИ  МУНИЦИПАЛЬНЫХ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 ПРОГРАММ ДУБРОВИНСКОГО СЕЛЬСОВЕТА МОШКОВСКОГО РАЙОНА</w:t>
      </w:r>
    </w:p>
    <w:p w:rsidR="00F175C1" w:rsidRPr="000A38B1" w:rsidRDefault="0005476F" w:rsidP="00F175C1">
      <w:pPr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НОВОСИБИРСКОЙ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ОБЛАСТИ  ЗА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2021</w:t>
      </w:r>
      <w:r w:rsidR="00F175C1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ГОД</w:t>
      </w:r>
    </w:p>
    <w:p w:rsidR="00CD6367" w:rsidRDefault="00CD6367" w:rsidP="00F175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F175C1" w:rsidRDefault="00F175C1" w:rsidP="00F175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Оценка эффективности реализации муниципальных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  Дубровинского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Новосибирской области проведена в соответствии с Порядком утверждения и принятия решений о разработке долгосрочных программ и их формирований, реализации и проведения ежегодной оценки эффективности их реализации в администрации Дубровинского сельсовета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Мошковского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района Новосибирской утвержденным постановлением администрации от 25.12.2009 № 197 </w:t>
      </w:r>
    </w:p>
    <w:p w:rsidR="00F175C1" w:rsidRDefault="0005476F" w:rsidP="00F175C1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D04E70">
        <w:rPr>
          <w:rFonts w:ascii="Times New Roman" w:hAnsi="Times New Roman"/>
          <w:color w:val="000000" w:themeColor="text1"/>
          <w:sz w:val="28"/>
          <w:szCs w:val="28"/>
          <w:lang w:val="ru-RU"/>
        </w:rPr>
        <w:t>В 2021</w:t>
      </w:r>
      <w:r w:rsidR="00F175C1" w:rsidRPr="00D04E7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году на финансирование муниципальных программ было предусмотрено бюджетных средств:</w:t>
      </w:r>
    </w:p>
    <w:p w:rsidR="00CD6367" w:rsidRDefault="00CD6367" w:rsidP="00CD6367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ВСЕГО: 5462,20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т.р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</w:t>
      </w:r>
    </w:p>
    <w:p w:rsidR="00CD6367" w:rsidRDefault="00CD6367" w:rsidP="00CD6367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ОБ-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2943,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83 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т.р</w:t>
      </w:r>
      <w:proofErr w:type="spellEnd"/>
      <w:r w:rsidR="00690510" w:rsidRP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  <w:proofErr w:type="gramEnd"/>
      <w:r w:rsidR="00690510" w:rsidRP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исполнено –   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2943,83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т.р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  <w:r w:rsidR="00690510" w:rsidRP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  100</w:t>
      </w:r>
      <w:r w:rsidR="00F175C1" w:rsidRP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   %</w:t>
      </w:r>
    </w:p>
    <w:p w:rsidR="00F175C1" w:rsidRPr="00CD6367" w:rsidRDefault="00CD6367" w:rsidP="00CD6367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МБ- </w:t>
      </w:r>
      <w:r w:rsidR="00D04E70" w:rsidRP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2518,4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т.р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.</w:t>
      </w:r>
      <w:r w:rsidR="00D04E70" w:rsidRP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 исполнено     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1674,5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т.р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. </w:t>
      </w:r>
      <w:r w:rsidR="00D04E70" w:rsidRP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  </w:t>
      </w:r>
      <w:r w:rsid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   </w:t>
      </w:r>
      <w:r w:rsidR="00D04E70" w:rsidRP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 66,5%   </w:t>
      </w:r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неиспользованных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средст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местного бюджета 843,9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>т.р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. </w:t>
      </w:r>
      <w:r w:rsidR="00D04E70" w:rsidRP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    </w:t>
      </w:r>
      <w:r w:rsidR="00F175C1" w:rsidRPr="00D04E70">
        <w:rPr>
          <w:rFonts w:ascii="Times New Roman" w:hAnsi="Times New Roman"/>
          <w:color w:val="000000" w:themeColor="text1"/>
          <w:sz w:val="28"/>
          <w:szCs w:val="28"/>
          <w:u w:val="single"/>
          <w:lang w:val="ru-RU"/>
        </w:rPr>
        <w:t xml:space="preserve"> </w:t>
      </w:r>
    </w:p>
    <w:p w:rsidR="00F175C1" w:rsidRPr="00D04E70" w:rsidRDefault="00F175C1" w:rsidP="00F175C1">
      <w:pPr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  <w:u w:val="single"/>
          <w:lang w:val="ru-RU"/>
        </w:rPr>
      </w:pPr>
    </w:p>
    <w:p w:rsidR="00F175C1" w:rsidRDefault="00F175C1" w:rsidP="00F175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>1. Муниципальная программа</w:t>
      </w:r>
    </w:p>
    <w:p w:rsidR="009D0C46" w:rsidRPr="00C06157" w:rsidRDefault="009D0C46" w:rsidP="009D0C46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C06157">
        <w:rPr>
          <w:rFonts w:ascii="Times New Roman" w:eastAsia="Times New Roman" w:hAnsi="Times New Roman"/>
          <w:sz w:val="28"/>
          <w:szCs w:val="28"/>
          <w:lang w:val="ru-RU" w:eastAsia="ru-RU"/>
        </w:rPr>
        <w:t>«</w:t>
      </w:r>
      <w:r w:rsidRPr="00D04E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Комплексные меры </w:t>
      </w:r>
      <w:proofErr w:type="gramStart"/>
      <w:r w:rsidRPr="00D04E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противодействия  злоупотреблению</w:t>
      </w:r>
      <w:proofErr w:type="gramEnd"/>
      <w:r w:rsidRPr="00D04E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наркотиками и их незаконному обороту на территории Дубровинского сельсовета </w:t>
      </w:r>
      <w:proofErr w:type="spellStart"/>
      <w:r w:rsidRPr="00D04E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Мошковского</w:t>
      </w:r>
      <w:proofErr w:type="spellEnd"/>
      <w:r w:rsidRPr="00D04E7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района Новосибирской области  на 2021-2023 годы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9D0C46" w:rsidRDefault="009D0C46" w:rsidP="009D0C46">
      <w:pPr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F175C1" w:rsidRDefault="00F175C1" w:rsidP="00F175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 реализац</w:t>
      </w:r>
      <w:r w:rsidR="009D0C46">
        <w:rPr>
          <w:rFonts w:ascii="Times New Roman" w:hAnsi="Times New Roman"/>
          <w:color w:val="000000"/>
          <w:sz w:val="28"/>
          <w:szCs w:val="28"/>
          <w:lang w:val="ru-RU"/>
        </w:rPr>
        <w:t>ию мероприятий программы на 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бюджетом утверждено 1,0 тыс. рублей     фактически на выполнение мероприятий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программы  израсходовано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1,0 тыс. руб.  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запланированные в бюджете средства на реализацию мероприятий программы освоены в полном объеме;       </w:t>
      </w:r>
    </w:p>
    <w:p w:rsidR="00F175C1" w:rsidRDefault="00F175C1" w:rsidP="00F175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Оценка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эффективности программы в финансовых показателях относится к эффективной.</w:t>
      </w:r>
    </w:p>
    <w:p w:rsidR="00F175C1" w:rsidRDefault="00F175C1" w:rsidP="00F175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Исполнено 100 %.</w:t>
      </w:r>
    </w:p>
    <w:p w:rsidR="00F175C1" w:rsidRDefault="00F175C1" w:rsidP="00F175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При этом для реализации мероприятий программы ежеквартально проходят заседания антинаркотической комиссии Дубровинского сельсовета  по вопросам координации усилий в сфере профилактики наркомании 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>в целях обеспечения условий для уменьшения роста злоупотребления наркотиками и их незаконного оборота, совершенствования системы профилактики потребления наркотиков различными категориями населения, прежде всего молодежью и несовершеннолетними, воспитания здорового образа жизни и проведение культурного досуга, повышения уровня взаимодействия правоохранительных органов и иных заинтересованных ведомств, а также органов местного самоуправления в сфере противодействия злоупотреблению наркотиками.</w:t>
      </w:r>
    </w:p>
    <w:p w:rsidR="00F175C1" w:rsidRDefault="00F175C1" w:rsidP="00D04E70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целях пропаганды здорового образа жизни, профилактики асоциальных явлений среди молодежи активно используются страницы периодического печатного издания «Вести Дубровинского сельсовета». Здесь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даются тематические публикации, а также материалы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 мероприятиях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посвященных реализации данной муниципальной программы.</w:t>
      </w:r>
    </w:p>
    <w:p w:rsidR="00F175C1" w:rsidRDefault="00F175C1" w:rsidP="00D04E70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Индикативные показатели эффективности реализации программы</w:t>
      </w:r>
    </w:p>
    <w:tbl>
      <w:tblPr>
        <w:tblpPr w:leftFromText="180" w:rightFromText="180" w:bottomFromText="200" w:vertAnchor="text" w:horzAnchor="margin" w:tblpY="59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6"/>
        <w:gridCol w:w="1609"/>
        <w:gridCol w:w="2117"/>
        <w:gridCol w:w="1442"/>
        <w:gridCol w:w="1668"/>
        <w:gridCol w:w="28"/>
      </w:tblGrid>
      <w:tr w:rsidR="00F175C1" w:rsidRPr="00CD6367" w:rsidTr="002200B4">
        <w:trPr>
          <w:gridAfter w:val="1"/>
          <w:wAfter w:w="28" w:type="dxa"/>
          <w:trHeight w:val="439"/>
        </w:trPr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0A38B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Наименование показателей результативности</w:t>
            </w:r>
          </w:p>
          <w:p w:rsidR="00F175C1" w:rsidRPr="000A38B1" w:rsidRDefault="00F175C1" w:rsidP="002200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0A38B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(целевых индикаторов)</w:t>
            </w:r>
          </w:p>
        </w:tc>
        <w:tc>
          <w:tcPr>
            <w:tcW w:w="1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Единица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5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A38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Значение показателей результативности (целевых индикаторов) </w:t>
            </w:r>
          </w:p>
        </w:tc>
      </w:tr>
      <w:tr w:rsidR="00F175C1" w:rsidRPr="000A38B1" w:rsidTr="002200B4">
        <w:trPr>
          <w:gridAfter w:val="1"/>
          <w:wAfter w:w="28" w:type="dxa"/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1" w:rsidRPr="000A38B1" w:rsidRDefault="00F175C1" w:rsidP="002200B4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1" w:rsidRPr="000A38B1" w:rsidRDefault="00F175C1" w:rsidP="002200B4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Утвержде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но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в 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программе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Достигну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то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Оценка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баллах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175C1" w:rsidRPr="000A38B1" w:rsidTr="002200B4">
        <w:trPr>
          <w:trHeight w:val="18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A38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Доля молодежи, охваченной профилактическими антинаркотическими мероприятиями,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+1</w:t>
            </w:r>
          </w:p>
        </w:tc>
      </w:tr>
      <w:tr w:rsidR="00F175C1" w:rsidRPr="000A38B1" w:rsidTr="002200B4">
        <w:trPr>
          <w:trHeight w:val="187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Итоговая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сводная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+1</w:t>
            </w:r>
          </w:p>
        </w:tc>
      </w:tr>
    </w:tbl>
    <w:p w:rsidR="00F175C1" w:rsidRDefault="00F175C1" w:rsidP="00F175C1">
      <w:pPr>
        <w:rPr>
          <w:rFonts w:ascii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F175C1" w:rsidRDefault="00F175C1" w:rsidP="00F175C1">
      <w:pPr>
        <w:rPr>
          <w:rFonts w:ascii="Times New Roman" w:hAnsi="Times New Roman"/>
          <w:color w:val="000000"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ru-RU" w:eastAsia="ru-RU" w:bidi="ar-SA"/>
        </w:rPr>
        <w:t>Программа признана эффективной</w:t>
      </w:r>
    </w:p>
    <w:p w:rsidR="00F175C1" w:rsidRDefault="00F175C1" w:rsidP="00F175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162859" w:rsidRPr="00162859" w:rsidRDefault="00F175C1" w:rsidP="00162859">
      <w:pP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2</w:t>
      </w:r>
      <w:r w:rsidRPr="0052733E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. </w:t>
      </w:r>
      <w:r w:rsidRPr="005E14A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Программа 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</w:r>
      <w:proofErr w:type="spellStart"/>
      <w:r w:rsidRPr="005E14A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Мошковского</w:t>
      </w:r>
      <w:proofErr w:type="spellEnd"/>
      <w:r w:rsidRPr="005E14A4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района Новосибирской области   на </w:t>
      </w:r>
      <w:r w:rsidR="00162859" w:rsidRPr="00162859">
        <w:rPr>
          <w:rFonts w:ascii="Times New Roman" w:eastAsia="Times New Roman" w:hAnsi="Times New Roman"/>
          <w:b/>
          <w:sz w:val="28"/>
          <w:szCs w:val="28"/>
          <w:lang w:val="ru-RU"/>
        </w:rPr>
        <w:t>2021-2023 годы</w:t>
      </w:r>
      <w:r w:rsidR="00162859" w:rsidRPr="00162859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</w:p>
    <w:p w:rsidR="00F175C1" w:rsidRPr="005E14A4" w:rsidRDefault="00F175C1" w:rsidP="00F175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175C1" w:rsidRPr="000B5096" w:rsidRDefault="0052733E" w:rsidP="00F175C1">
      <w:pPr>
        <w:tabs>
          <w:tab w:val="left" w:pos="993"/>
        </w:tabs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B5096">
        <w:rPr>
          <w:rFonts w:ascii="Times New Roman" w:hAnsi="Times New Roman"/>
          <w:sz w:val="28"/>
          <w:szCs w:val="28"/>
          <w:u w:val="single"/>
          <w:lang w:val="ru-RU"/>
        </w:rPr>
        <w:t>В 2021</w:t>
      </w:r>
      <w:r w:rsidR="00F175C1"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 году на финансирование муниципальной Программы </w:t>
      </w:r>
      <w:r w:rsidR="005E14A4">
        <w:rPr>
          <w:rFonts w:ascii="Times New Roman" w:hAnsi="Times New Roman"/>
          <w:sz w:val="28"/>
          <w:szCs w:val="28"/>
          <w:u w:val="single"/>
          <w:lang w:val="ru-RU"/>
        </w:rPr>
        <w:t xml:space="preserve">было запланировано </w:t>
      </w:r>
      <w:r w:rsidR="000D57F0">
        <w:rPr>
          <w:rFonts w:ascii="Times New Roman" w:hAnsi="Times New Roman"/>
          <w:sz w:val="28"/>
          <w:szCs w:val="28"/>
          <w:u w:val="single"/>
          <w:lang w:val="ru-RU"/>
        </w:rPr>
        <w:t>5440,7</w:t>
      </w:r>
      <w:r w:rsidR="005E14A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5E14A4">
        <w:rPr>
          <w:rFonts w:ascii="Times New Roman" w:hAnsi="Times New Roman"/>
          <w:sz w:val="28"/>
          <w:szCs w:val="28"/>
          <w:u w:val="single"/>
          <w:lang w:val="ru-RU"/>
        </w:rPr>
        <w:t>т.р</w:t>
      </w:r>
      <w:proofErr w:type="spellEnd"/>
      <w:r w:rsidR="00F175C1"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  <w:r w:rsidR="005E14A4">
        <w:rPr>
          <w:rFonts w:ascii="Times New Roman" w:hAnsi="Times New Roman"/>
          <w:sz w:val="28"/>
          <w:szCs w:val="28"/>
          <w:u w:val="single"/>
          <w:lang w:val="ru-RU"/>
        </w:rPr>
        <w:t xml:space="preserve"> из них:</w:t>
      </w:r>
    </w:p>
    <w:p w:rsidR="00F175C1" w:rsidRPr="000B5096" w:rsidRDefault="00F175C1" w:rsidP="00F175C1">
      <w:pPr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B5096">
        <w:rPr>
          <w:rFonts w:ascii="Times New Roman" w:hAnsi="Times New Roman"/>
          <w:sz w:val="28"/>
          <w:szCs w:val="28"/>
          <w:u w:val="single"/>
          <w:lang w:val="ru-RU"/>
        </w:rPr>
        <w:t>средс</w:t>
      </w:r>
      <w:r w:rsidR="00CC6229" w:rsidRPr="000B5096">
        <w:rPr>
          <w:rFonts w:ascii="Times New Roman" w:hAnsi="Times New Roman"/>
          <w:sz w:val="28"/>
          <w:szCs w:val="28"/>
          <w:u w:val="single"/>
          <w:lang w:val="ru-RU"/>
        </w:rPr>
        <w:t>тва облас</w:t>
      </w:r>
      <w:r w:rsidR="000B5096">
        <w:rPr>
          <w:rFonts w:ascii="Times New Roman" w:hAnsi="Times New Roman"/>
          <w:sz w:val="28"/>
          <w:szCs w:val="28"/>
          <w:u w:val="single"/>
          <w:lang w:val="ru-RU"/>
        </w:rPr>
        <w:t>тного бюджета</w:t>
      </w:r>
      <w:r w:rsidR="005E14A4">
        <w:rPr>
          <w:rFonts w:ascii="Times New Roman" w:hAnsi="Times New Roman"/>
          <w:sz w:val="28"/>
          <w:szCs w:val="28"/>
          <w:u w:val="single"/>
          <w:lang w:val="ru-RU"/>
        </w:rPr>
        <w:t>:</w:t>
      </w:r>
      <w:r w:rsid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5E14A4">
        <w:rPr>
          <w:rFonts w:ascii="Times New Roman" w:hAnsi="Times New Roman"/>
          <w:sz w:val="28"/>
          <w:szCs w:val="28"/>
          <w:u w:val="single"/>
          <w:lang w:val="ru-RU"/>
        </w:rPr>
        <w:t xml:space="preserve">запланировано в программе </w:t>
      </w:r>
      <w:r w:rsidR="000D57F0">
        <w:rPr>
          <w:rFonts w:ascii="Times New Roman" w:hAnsi="Times New Roman"/>
          <w:sz w:val="28"/>
          <w:szCs w:val="28"/>
          <w:u w:val="single"/>
          <w:lang w:val="ru-RU"/>
        </w:rPr>
        <w:t>2943,8</w:t>
      </w:r>
      <w:r w:rsid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0B5096">
        <w:rPr>
          <w:rFonts w:ascii="Times New Roman" w:hAnsi="Times New Roman"/>
          <w:sz w:val="28"/>
          <w:szCs w:val="28"/>
          <w:u w:val="single"/>
          <w:lang w:val="ru-RU"/>
        </w:rPr>
        <w:t>т.р</w:t>
      </w:r>
      <w:proofErr w:type="spellEnd"/>
      <w:r w:rsidR="000B5096">
        <w:rPr>
          <w:rFonts w:ascii="Times New Roman" w:hAnsi="Times New Roman"/>
          <w:sz w:val="28"/>
          <w:szCs w:val="28"/>
          <w:u w:val="single"/>
          <w:lang w:val="ru-RU"/>
        </w:rPr>
        <w:t>.</w:t>
      </w:r>
      <w:r w:rsidR="00CC6229"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  <w:r w:rsidR="000D57F0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5E14A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gramStart"/>
      <w:r w:rsidR="005E14A4">
        <w:rPr>
          <w:rFonts w:ascii="Times New Roman" w:hAnsi="Times New Roman"/>
          <w:sz w:val="28"/>
          <w:szCs w:val="28"/>
          <w:u w:val="single"/>
          <w:lang w:val="ru-RU"/>
        </w:rPr>
        <w:t xml:space="preserve">исполнено </w:t>
      </w:r>
      <w:r w:rsidR="00CC6229"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0B5096" w:rsidRPr="000B5096">
        <w:rPr>
          <w:rFonts w:ascii="Times New Roman" w:hAnsi="Times New Roman"/>
          <w:sz w:val="28"/>
          <w:szCs w:val="28"/>
          <w:u w:val="single"/>
          <w:lang w:val="ru-RU"/>
        </w:rPr>
        <w:t>100</w:t>
      </w:r>
      <w:proofErr w:type="gramEnd"/>
      <w:r w:rsidR="000B5096" w:rsidRPr="000B5096">
        <w:rPr>
          <w:rFonts w:ascii="Times New Roman" w:hAnsi="Times New Roman"/>
          <w:sz w:val="28"/>
          <w:szCs w:val="28"/>
          <w:u w:val="single"/>
          <w:lang w:val="ru-RU"/>
        </w:rPr>
        <w:t>%</w:t>
      </w:r>
    </w:p>
    <w:p w:rsidR="005E14A4" w:rsidRDefault="00F175C1" w:rsidP="00F175C1">
      <w:pPr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средств местного бюджета </w:t>
      </w:r>
      <w:r w:rsidR="00162859">
        <w:rPr>
          <w:rFonts w:ascii="Times New Roman" w:hAnsi="Times New Roman"/>
          <w:sz w:val="28"/>
          <w:szCs w:val="28"/>
          <w:u w:val="single"/>
          <w:lang w:val="ru-RU"/>
        </w:rPr>
        <w:t>запланировано</w:t>
      </w:r>
      <w:r w:rsidR="005E14A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gramStart"/>
      <w:r w:rsidR="005E14A4">
        <w:rPr>
          <w:rFonts w:ascii="Times New Roman" w:hAnsi="Times New Roman"/>
          <w:sz w:val="28"/>
          <w:szCs w:val="28"/>
          <w:u w:val="single"/>
          <w:lang w:val="ru-RU"/>
        </w:rPr>
        <w:t>в  программе</w:t>
      </w:r>
      <w:proofErr w:type="gramEnd"/>
      <w:r w:rsidR="005E14A4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  </w:t>
      </w:r>
      <w:r w:rsid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– 2496,9 </w:t>
      </w:r>
      <w:proofErr w:type="spellStart"/>
      <w:r w:rsidR="000B5096">
        <w:rPr>
          <w:rFonts w:ascii="Times New Roman" w:hAnsi="Times New Roman"/>
          <w:sz w:val="28"/>
          <w:szCs w:val="28"/>
          <w:u w:val="single"/>
          <w:lang w:val="ru-RU"/>
        </w:rPr>
        <w:t>т.р</w:t>
      </w:r>
      <w:proofErr w:type="spellEnd"/>
      <w:r w:rsid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. </w:t>
      </w:r>
      <w:r w:rsidR="00CC6229"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 исполнено</w:t>
      </w:r>
      <w:r w:rsid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D06E28">
        <w:rPr>
          <w:rFonts w:ascii="Times New Roman" w:hAnsi="Times New Roman"/>
          <w:sz w:val="28"/>
          <w:szCs w:val="28"/>
          <w:u w:val="single"/>
          <w:lang w:val="ru-RU"/>
        </w:rPr>
        <w:t>1653,</w:t>
      </w:r>
      <w:proofErr w:type="gramStart"/>
      <w:r w:rsidR="00D06E28">
        <w:rPr>
          <w:rFonts w:ascii="Times New Roman" w:hAnsi="Times New Roman"/>
          <w:sz w:val="28"/>
          <w:szCs w:val="28"/>
          <w:u w:val="single"/>
          <w:lang w:val="ru-RU"/>
        </w:rPr>
        <w:t>0</w:t>
      </w:r>
      <w:r w:rsidR="00CC6229"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D06E28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D06E28">
        <w:rPr>
          <w:rFonts w:ascii="Times New Roman" w:hAnsi="Times New Roman"/>
          <w:sz w:val="28"/>
          <w:szCs w:val="28"/>
          <w:u w:val="single"/>
          <w:lang w:val="ru-RU"/>
        </w:rPr>
        <w:t>т.р</w:t>
      </w:r>
      <w:proofErr w:type="spellEnd"/>
      <w:r w:rsidR="00D06E28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gramEnd"/>
      <w:r w:rsidR="00D06E28">
        <w:rPr>
          <w:rFonts w:ascii="Times New Roman" w:hAnsi="Times New Roman"/>
          <w:sz w:val="28"/>
          <w:szCs w:val="28"/>
          <w:u w:val="single"/>
          <w:lang w:val="ru-RU"/>
        </w:rPr>
        <w:t>, что составляет 66</w:t>
      </w:r>
      <w:r w:rsidR="00D04E70">
        <w:rPr>
          <w:rFonts w:ascii="Times New Roman" w:hAnsi="Times New Roman"/>
          <w:sz w:val="28"/>
          <w:szCs w:val="28"/>
          <w:u w:val="single"/>
          <w:lang w:val="ru-RU"/>
        </w:rPr>
        <w:t xml:space="preserve">,2 </w:t>
      </w:r>
      <w:r w:rsidRPr="000B5096">
        <w:rPr>
          <w:rFonts w:ascii="Times New Roman" w:hAnsi="Times New Roman"/>
          <w:sz w:val="28"/>
          <w:szCs w:val="28"/>
          <w:u w:val="single"/>
          <w:lang w:val="ru-RU"/>
        </w:rPr>
        <w:t>%</w:t>
      </w:r>
      <w:r w:rsidR="00D06E28">
        <w:rPr>
          <w:rFonts w:ascii="Times New Roman" w:hAnsi="Times New Roman"/>
          <w:sz w:val="28"/>
          <w:szCs w:val="28"/>
          <w:u w:val="single"/>
          <w:lang w:val="ru-RU"/>
        </w:rPr>
        <w:t xml:space="preserve">, </w:t>
      </w:r>
    </w:p>
    <w:p w:rsidR="00F175C1" w:rsidRPr="000B5096" w:rsidRDefault="00F175C1" w:rsidP="00F175C1">
      <w:pPr>
        <w:ind w:firstLine="851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неиспользованных </w:t>
      </w:r>
      <w:r w:rsidR="00D06E28">
        <w:rPr>
          <w:rFonts w:ascii="Times New Roman" w:hAnsi="Times New Roman"/>
          <w:sz w:val="28"/>
          <w:szCs w:val="28"/>
          <w:u w:val="single"/>
          <w:lang w:val="ru-RU"/>
        </w:rPr>
        <w:t xml:space="preserve">средств областного бюджета </w:t>
      </w:r>
      <w:r w:rsidR="005E14A4">
        <w:rPr>
          <w:rFonts w:ascii="Times New Roman" w:hAnsi="Times New Roman"/>
          <w:sz w:val="28"/>
          <w:szCs w:val="28"/>
          <w:u w:val="single"/>
          <w:lang w:val="ru-RU"/>
        </w:rPr>
        <w:t>0,</w:t>
      </w:r>
      <w:proofErr w:type="gramStart"/>
      <w:r w:rsidR="005E14A4">
        <w:rPr>
          <w:rFonts w:ascii="Times New Roman" w:hAnsi="Times New Roman"/>
          <w:sz w:val="28"/>
          <w:szCs w:val="28"/>
          <w:u w:val="single"/>
          <w:lang w:val="ru-RU"/>
        </w:rPr>
        <w:t xml:space="preserve">0  </w:t>
      </w:r>
      <w:proofErr w:type="spellStart"/>
      <w:r w:rsidR="005E14A4">
        <w:rPr>
          <w:rFonts w:ascii="Times New Roman" w:hAnsi="Times New Roman"/>
          <w:sz w:val="28"/>
          <w:szCs w:val="28"/>
          <w:u w:val="single"/>
          <w:lang w:val="ru-RU"/>
        </w:rPr>
        <w:t>т.р</w:t>
      </w:r>
      <w:proofErr w:type="spellEnd"/>
      <w:r w:rsidRPr="000B5096">
        <w:rPr>
          <w:rFonts w:ascii="Times New Roman" w:hAnsi="Times New Roman"/>
          <w:sz w:val="28"/>
          <w:szCs w:val="28"/>
          <w:u w:val="single"/>
          <w:lang w:val="ru-RU"/>
        </w:rPr>
        <w:t>.</w:t>
      </w:r>
      <w:proofErr w:type="gramEnd"/>
      <w:r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</w:p>
    <w:p w:rsidR="00F175C1" w:rsidRPr="000B5096" w:rsidRDefault="00F175C1" w:rsidP="00F175C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неиспользованных средств местного бюджета    </w:t>
      </w:r>
      <w:r w:rsidR="005E14A4">
        <w:rPr>
          <w:rFonts w:ascii="Times New Roman" w:hAnsi="Times New Roman"/>
          <w:sz w:val="28"/>
          <w:szCs w:val="28"/>
          <w:u w:val="single"/>
          <w:lang w:val="ru-RU"/>
        </w:rPr>
        <w:t>0,84</w:t>
      </w:r>
      <w:r w:rsidRPr="000B5096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proofErr w:type="spellStart"/>
      <w:r w:rsidR="005E14A4">
        <w:rPr>
          <w:rFonts w:ascii="Times New Roman" w:hAnsi="Times New Roman"/>
          <w:sz w:val="28"/>
          <w:szCs w:val="28"/>
          <w:u w:val="single"/>
          <w:lang w:val="ru-RU"/>
        </w:rPr>
        <w:t>т.р</w:t>
      </w:r>
      <w:proofErr w:type="spellEnd"/>
    </w:p>
    <w:p w:rsidR="00F175C1" w:rsidRPr="00A27E76" w:rsidRDefault="00D04E70" w:rsidP="00F175C1">
      <w:pPr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Средства местного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бюджета </w:t>
      </w:r>
      <w:r w:rsidR="00F175C1" w:rsidRPr="000B50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направленные</w:t>
      </w:r>
      <w:proofErr w:type="gramEnd"/>
      <w:r w:rsidR="00F175C1" w:rsidRPr="000B509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на реализацию программы, освоены    не       в полном объеме.</w:t>
      </w:r>
    </w:p>
    <w:p w:rsidR="00F175C1" w:rsidRDefault="00F175C1" w:rsidP="00F175C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Основные цели, поставленные в муницип</w:t>
      </w:r>
      <w:r w:rsidR="00D04E70">
        <w:rPr>
          <w:rFonts w:ascii="Times New Roman" w:hAnsi="Times New Roman"/>
          <w:sz w:val="28"/>
          <w:szCs w:val="28"/>
          <w:lang w:val="ru-RU"/>
        </w:rPr>
        <w:t xml:space="preserve">альной программе в </w:t>
      </w:r>
      <w:proofErr w:type="gramStart"/>
      <w:r w:rsidR="00D04E70">
        <w:rPr>
          <w:rFonts w:ascii="Times New Roman" w:hAnsi="Times New Roman"/>
          <w:sz w:val="28"/>
          <w:szCs w:val="28"/>
          <w:lang w:val="ru-RU"/>
        </w:rPr>
        <w:t xml:space="preserve">целом, </w:t>
      </w:r>
      <w:r>
        <w:rPr>
          <w:rFonts w:ascii="Times New Roman" w:hAnsi="Times New Roman"/>
          <w:sz w:val="28"/>
          <w:szCs w:val="28"/>
          <w:lang w:val="ru-RU"/>
        </w:rPr>
        <w:t xml:space="preserve"> достигнуты</w:t>
      </w:r>
      <w:proofErr w:type="gramEnd"/>
    </w:p>
    <w:p w:rsidR="00F175C1" w:rsidRDefault="00F175C1" w:rsidP="00F175C1">
      <w:pPr>
        <w:ind w:firstLine="85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Муниципальная программа в отчетном году исполнена с высокой степенью освоения финансовых средств, запланированные мероприятия выполнены, основные целевые показатели достигнуты. </w:t>
      </w:r>
    </w:p>
    <w:p w:rsidR="00F175C1" w:rsidRDefault="00F175C1" w:rsidP="00F175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Исполнение муниципальной программы    </w:t>
      </w:r>
    </w:p>
    <w:p w:rsidR="00F175C1" w:rsidRDefault="00F175C1" w:rsidP="00F175C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Оценка эффективности муниципальной программы</w:t>
      </w:r>
    </w:p>
    <w:tbl>
      <w:tblPr>
        <w:tblW w:w="999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2"/>
        <w:gridCol w:w="3377"/>
        <w:gridCol w:w="3377"/>
      </w:tblGrid>
      <w:tr w:rsidR="00F175C1" w:rsidRPr="00CD6367" w:rsidTr="002200B4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5C1" w:rsidRPr="000A38B1" w:rsidRDefault="00F175C1" w:rsidP="00220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0A38B1">
              <w:rPr>
                <w:rFonts w:ascii="Times New Roman" w:hAnsi="Times New Roman" w:cs="Times New Roman"/>
                <w:lang w:val="ru-RU"/>
              </w:rPr>
              <w:t xml:space="preserve">Вывод об эффективности </w:t>
            </w:r>
            <w:r w:rsidRPr="000A38B1">
              <w:rPr>
                <w:rFonts w:ascii="Times New Roman" w:hAnsi="Times New Roman" w:cs="Times New Roman"/>
                <w:lang w:val="ru-RU"/>
              </w:rPr>
              <w:br/>
              <w:t xml:space="preserve">целевой программы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5C1" w:rsidRPr="000A38B1" w:rsidRDefault="00F175C1" w:rsidP="00220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A38B1">
              <w:rPr>
                <w:rFonts w:ascii="Times New Roman" w:hAnsi="Times New Roman" w:cs="Times New Roman"/>
              </w:rPr>
              <w:t>Итоговая</w:t>
            </w:r>
            <w:proofErr w:type="spellEnd"/>
            <w:r w:rsidRPr="000A3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8B1">
              <w:rPr>
                <w:rFonts w:ascii="Times New Roman" w:hAnsi="Times New Roman" w:cs="Times New Roman"/>
              </w:rPr>
              <w:t>сводная</w:t>
            </w:r>
            <w:proofErr w:type="spellEnd"/>
            <w:r w:rsidRPr="000A3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8B1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0A38B1">
              <w:rPr>
                <w:rFonts w:ascii="Times New Roman" w:hAnsi="Times New Roman" w:cs="Times New Roman"/>
              </w:rPr>
              <w:t xml:space="preserve"> </w:t>
            </w:r>
            <w:r w:rsidRPr="000A38B1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0A38B1">
              <w:rPr>
                <w:rFonts w:ascii="Times New Roman" w:hAnsi="Times New Roman" w:cs="Times New Roman"/>
              </w:rPr>
              <w:t>баллов</w:t>
            </w:r>
            <w:proofErr w:type="spellEnd"/>
            <w:r w:rsidRPr="000A38B1">
              <w:rPr>
                <w:rFonts w:ascii="Times New Roman" w:hAnsi="Times New Roman" w:cs="Times New Roman"/>
              </w:rPr>
              <w:t xml:space="preserve">)       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5C1" w:rsidRPr="000A38B1" w:rsidRDefault="00F175C1" w:rsidP="00220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0A38B1">
              <w:rPr>
                <w:rFonts w:ascii="Times New Roman" w:hAnsi="Times New Roman" w:cs="Times New Roman"/>
                <w:lang w:val="ru-RU"/>
              </w:rPr>
              <w:t xml:space="preserve">Предложения по     </w:t>
            </w:r>
            <w:r w:rsidRPr="000A38B1">
              <w:rPr>
                <w:rFonts w:ascii="Times New Roman" w:hAnsi="Times New Roman" w:cs="Times New Roman"/>
                <w:lang w:val="ru-RU"/>
              </w:rPr>
              <w:br/>
              <w:t xml:space="preserve">дальнейшей реализации  программы    </w:t>
            </w:r>
          </w:p>
        </w:tc>
      </w:tr>
      <w:tr w:rsidR="00F175C1" w:rsidTr="002200B4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5C1" w:rsidRPr="000A38B1" w:rsidRDefault="00F175C1" w:rsidP="00220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A38B1">
              <w:rPr>
                <w:rFonts w:ascii="Times New Roman" w:hAnsi="Times New Roman" w:cs="Times New Roman"/>
              </w:rPr>
              <w:lastRenderedPageBreak/>
              <w:t>Эффективность</w:t>
            </w:r>
            <w:proofErr w:type="spellEnd"/>
            <w:r w:rsidRPr="000A3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8B1">
              <w:rPr>
                <w:rFonts w:ascii="Times New Roman" w:hAnsi="Times New Roman" w:cs="Times New Roman"/>
              </w:rPr>
              <w:t>возросла</w:t>
            </w:r>
            <w:proofErr w:type="spellEnd"/>
            <w:r w:rsidRPr="000A3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5C1" w:rsidRPr="000A38B1" w:rsidRDefault="00F175C1" w:rsidP="00220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0A38B1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75C1" w:rsidRPr="000A38B1" w:rsidRDefault="00F175C1" w:rsidP="002200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0A38B1">
              <w:rPr>
                <w:rFonts w:ascii="Times New Roman" w:hAnsi="Times New Roman" w:cs="Times New Roman"/>
              </w:rPr>
              <w:t>Продолжение</w:t>
            </w:r>
            <w:proofErr w:type="spellEnd"/>
            <w:r w:rsidRPr="000A3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8B1">
              <w:rPr>
                <w:rFonts w:ascii="Times New Roman" w:hAnsi="Times New Roman" w:cs="Times New Roman"/>
              </w:rPr>
              <w:t>реализации</w:t>
            </w:r>
            <w:proofErr w:type="spellEnd"/>
            <w:r w:rsidRPr="000A3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38B1">
              <w:rPr>
                <w:rFonts w:ascii="Times New Roman" w:hAnsi="Times New Roman" w:cs="Times New Roman"/>
              </w:rPr>
              <w:t>программы</w:t>
            </w:r>
            <w:proofErr w:type="spellEnd"/>
            <w:r w:rsidRPr="000A38B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175C1" w:rsidRDefault="00F175C1" w:rsidP="00F175C1">
      <w:pPr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u w:val="single"/>
          <w:lang w:val="ru-RU"/>
        </w:rPr>
        <w:t>Программа признана эффективной.</w:t>
      </w:r>
    </w:p>
    <w:p w:rsidR="00F175C1" w:rsidRDefault="00F175C1" w:rsidP="00F175C1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5C1" w:rsidRPr="00F175C1" w:rsidRDefault="00F175C1" w:rsidP="00F175C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175C1">
        <w:rPr>
          <w:rFonts w:ascii="Times New Roman" w:hAnsi="Times New Roman" w:cs="Times New Roman"/>
          <w:b/>
          <w:sz w:val="28"/>
          <w:szCs w:val="28"/>
          <w:lang w:val="ru-RU"/>
        </w:rPr>
        <w:t>3.  Муниципальная программа</w:t>
      </w:r>
    </w:p>
    <w:p w:rsidR="00162859" w:rsidRPr="00D04E70" w:rsidRDefault="00162859" w:rsidP="0016285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8653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4E70">
        <w:rPr>
          <w:rFonts w:ascii="Times New Roman" w:hAnsi="Times New Roman" w:cs="Times New Roman"/>
          <w:sz w:val="28"/>
          <w:szCs w:val="28"/>
        </w:rPr>
        <w:t>«Развитие и поддержка малого и среднего предпринимательства</w:t>
      </w:r>
    </w:p>
    <w:p w:rsidR="00162859" w:rsidRPr="00D04E70" w:rsidRDefault="00162859" w:rsidP="00162859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04E70">
        <w:rPr>
          <w:rFonts w:ascii="Times New Roman" w:hAnsi="Times New Roman" w:cs="Times New Roman"/>
          <w:sz w:val="28"/>
          <w:szCs w:val="28"/>
        </w:rPr>
        <w:t>на 2021-</w:t>
      </w:r>
      <w:proofErr w:type="gramStart"/>
      <w:r w:rsidRPr="00D04E70">
        <w:rPr>
          <w:rFonts w:ascii="Times New Roman" w:hAnsi="Times New Roman" w:cs="Times New Roman"/>
          <w:sz w:val="28"/>
          <w:szCs w:val="28"/>
        </w:rPr>
        <w:t>2023  годы</w:t>
      </w:r>
      <w:proofErr w:type="gramEnd"/>
      <w:r w:rsidRPr="00D04E70">
        <w:rPr>
          <w:rFonts w:ascii="Times New Roman" w:hAnsi="Times New Roman" w:cs="Times New Roman"/>
          <w:sz w:val="28"/>
          <w:szCs w:val="28"/>
        </w:rPr>
        <w:t xml:space="preserve"> на территории Дубровинского сельсовета </w:t>
      </w:r>
      <w:proofErr w:type="spellStart"/>
      <w:r w:rsidRPr="00D04E7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D04E7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162859" w:rsidRPr="00D04E70" w:rsidRDefault="00162859" w:rsidP="000D57F0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175C1" w:rsidRPr="000A38B1" w:rsidRDefault="00F175C1" w:rsidP="00F175C1">
      <w:pPr>
        <w:pStyle w:val="a4"/>
        <w:ind w:firstLine="851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На реализац</w:t>
      </w:r>
      <w:r w:rsidR="00162859">
        <w:rPr>
          <w:rFonts w:ascii="Times New Roman" w:hAnsi="Times New Roman"/>
          <w:color w:val="000000"/>
          <w:sz w:val="28"/>
          <w:szCs w:val="28"/>
          <w:lang w:val="ru-RU"/>
        </w:rPr>
        <w:t>ию мероприятий программы на 2021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год </w:t>
      </w:r>
      <w:r w:rsidR="00162859">
        <w:rPr>
          <w:rFonts w:ascii="Times New Roman" w:hAnsi="Times New Roman"/>
          <w:color w:val="000000"/>
          <w:sz w:val="28"/>
          <w:szCs w:val="28"/>
          <w:lang w:val="ru-RU"/>
        </w:rPr>
        <w:t xml:space="preserve">бюджетом утверждено 0,5 </w:t>
      </w:r>
      <w:proofErr w:type="spellStart"/>
      <w:r w:rsidR="00162859">
        <w:rPr>
          <w:rFonts w:ascii="Times New Roman" w:hAnsi="Times New Roman"/>
          <w:color w:val="000000"/>
          <w:sz w:val="28"/>
          <w:szCs w:val="28"/>
          <w:lang w:val="ru-RU"/>
        </w:rPr>
        <w:t>т.р</w:t>
      </w:r>
      <w:proofErr w:type="spellEnd"/>
      <w:r w:rsidR="00162859">
        <w:rPr>
          <w:rFonts w:ascii="Times New Roman" w:hAnsi="Times New Roman"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фактически на выполнение мероприятий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программы  и</w:t>
      </w:r>
      <w:r w:rsidR="00162859">
        <w:rPr>
          <w:rFonts w:ascii="Times New Roman" w:hAnsi="Times New Roman"/>
          <w:color w:val="000000"/>
          <w:sz w:val="28"/>
          <w:szCs w:val="28"/>
          <w:lang w:val="ru-RU"/>
        </w:rPr>
        <w:t>зрасходовано</w:t>
      </w:r>
      <w:proofErr w:type="gramEnd"/>
      <w:r w:rsidR="00162859">
        <w:rPr>
          <w:rFonts w:ascii="Times New Roman" w:hAnsi="Times New Roman"/>
          <w:color w:val="000000"/>
          <w:sz w:val="28"/>
          <w:szCs w:val="28"/>
          <w:lang w:val="ru-RU"/>
        </w:rPr>
        <w:t xml:space="preserve">     0,5 </w:t>
      </w:r>
      <w:proofErr w:type="spellStart"/>
      <w:r w:rsidR="00162859">
        <w:rPr>
          <w:rFonts w:ascii="Times New Roman" w:hAnsi="Times New Roman"/>
          <w:color w:val="000000"/>
          <w:sz w:val="28"/>
          <w:szCs w:val="28"/>
          <w:lang w:val="ru-RU"/>
        </w:rPr>
        <w:t>т.р</w:t>
      </w:r>
      <w:proofErr w:type="spellEnd"/>
      <w:r w:rsidR="00162859">
        <w:rPr>
          <w:rFonts w:ascii="Times New Roman" w:hAnsi="Times New Roman"/>
          <w:color w:val="000000"/>
          <w:sz w:val="28"/>
          <w:szCs w:val="28"/>
          <w:lang w:val="ru-RU"/>
        </w:rPr>
        <w:t>. Исполнено 100%.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F175C1" w:rsidRDefault="00F175C1" w:rsidP="00F175C1">
      <w:pPr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Индикативные показатели эффективности реализации программы</w:t>
      </w:r>
    </w:p>
    <w:p w:rsidR="00F175C1" w:rsidRDefault="00F175C1" w:rsidP="00F175C1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tbl>
      <w:tblPr>
        <w:tblpPr w:leftFromText="180" w:rightFromText="180" w:bottomFromText="200" w:vertAnchor="text" w:horzAnchor="margin" w:tblpY="-5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014"/>
        <w:gridCol w:w="1701"/>
        <w:gridCol w:w="1417"/>
        <w:gridCol w:w="1674"/>
        <w:gridCol w:w="31"/>
      </w:tblGrid>
      <w:tr w:rsidR="00F175C1" w:rsidRPr="00CD6367" w:rsidTr="000D57F0">
        <w:trPr>
          <w:gridAfter w:val="1"/>
          <w:wAfter w:w="31" w:type="dxa"/>
          <w:trHeight w:val="439"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0A38B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Наименование показателей результативности</w:t>
            </w:r>
          </w:p>
          <w:p w:rsidR="00F175C1" w:rsidRPr="000A38B1" w:rsidRDefault="00F175C1" w:rsidP="002200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 w:rsidRPr="000A38B1"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  <w:t>(целевых индикаторов)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Единица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измерения</w:t>
            </w:r>
            <w:proofErr w:type="spellEnd"/>
          </w:p>
        </w:tc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A38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Значение показателей результативности (целевых индикаторов) </w:t>
            </w:r>
          </w:p>
        </w:tc>
      </w:tr>
      <w:tr w:rsidR="00F175C1" w:rsidRPr="000A38B1" w:rsidTr="000D57F0">
        <w:trPr>
          <w:gridAfter w:val="1"/>
          <w:wAfter w:w="31" w:type="dxa"/>
          <w:trHeight w:val="5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1" w:rsidRPr="000A38B1" w:rsidRDefault="00F175C1" w:rsidP="002200B4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5C1" w:rsidRPr="000A38B1" w:rsidRDefault="00F175C1" w:rsidP="002200B4">
            <w:pPr>
              <w:spacing w:line="256" w:lineRule="auto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0D57F0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Утвержде</w:t>
            </w:r>
            <w:r w:rsidR="00F175C1" w:rsidRPr="000A38B1">
              <w:rPr>
                <w:rFonts w:ascii="Times New Roman" w:hAnsi="Times New Roman"/>
                <w:sz w:val="22"/>
                <w:szCs w:val="22"/>
              </w:rPr>
              <w:t>но</w:t>
            </w:r>
            <w:proofErr w:type="spellEnd"/>
            <w:r w:rsidR="00F175C1" w:rsidRPr="000A38B1">
              <w:rPr>
                <w:rFonts w:ascii="Times New Roman" w:hAnsi="Times New Roman"/>
                <w:sz w:val="22"/>
                <w:szCs w:val="22"/>
              </w:rPr>
              <w:t xml:space="preserve"> в  </w:t>
            </w:r>
            <w:proofErr w:type="spellStart"/>
            <w:r w:rsidR="00F175C1" w:rsidRPr="000A38B1">
              <w:rPr>
                <w:rFonts w:ascii="Times New Roman" w:hAnsi="Times New Roman"/>
                <w:sz w:val="22"/>
                <w:szCs w:val="22"/>
              </w:rPr>
              <w:t>программе</w:t>
            </w:r>
            <w:proofErr w:type="spellEnd"/>
            <w:r w:rsidR="00F175C1"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Достигну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то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Оценка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в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баллах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175C1" w:rsidTr="000D57F0">
        <w:trPr>
          <w:trHeight w:val="1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A38B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Количество  субъектов малого и среднего предпринимательства 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+1</w:t>
            </w:r>
          </w:p>
        </w:tc>
      </w:tr>
      <w:tr w:rsidR="00F175C1" w:rsidTr="000D57F0">
        <w:trPr>
          <w:trHeight w:val="1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A38B1">
              <w:rPr>
                <w:rFonts w:ascii="Times New Roman" w:hAnsi="Times New Roman"/>
                <w:sz w:val="22"/>
                <w:szCs w:val="22"/>
                <w:lang w:val="ru-RU"/>
              </w:rPr>
              <w:t>-количество вновь образованных малых и средних предприятий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175C1" w:rsidTr="000D57F0">
        <w:trPr>
          <w:trHeight w:val="1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0A38B1">
              <w:rPr>
                <w:rFonts w:ascii="Times New Roman" w:hAnsi="Times New Roman"/>
                <w:sz w:val="22"/>
                <w:szCs w:val="22"/>
                <w:lang w:val="ru-RU"/>
              </w:rPr>
              <w:t>Численность вновь принятого населения на малые и средние предприятия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чел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F175C1" w:rsidTr="000D57F0">
        <w:trPr>
          <w:trHeight w:val="18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Итоговая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сводная</w:t>
            </w:r>
            <w:proofErr w:type="spellEnd"/>
            <w:r w:rsidRPr="000A38B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0A38B1">
              <w:rPr>
                <w:rFonts w:ascii="Times New Roman" w:hAnsi="Times New Roman"/>
                <w:sz w:val="22"/>
                <w:szCs w:val="22"/>
              </w:rPr>
              <w:t>оценка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5C1" w:rsidRPr="000A38B1" w:rsidRDefault="00F175C1" w:rsidP="002200B4">
            <w:pPr>
              <w:pStyle w:val="Default"/>
              <w:rPr>
                <w:rFonts w:ascii="Times New Roman" w:hAnsi="Times New Roman"/>
                <w:sz w:val="22"/>
                <w:szCs w:val="22"/>
              </w:rPr>
            </w:pPr>
            <w:r w:rsidRPr="000A38B1">
              <w:rPr>
                <w:rFonts w:ascii="Times New Roman" w:hAnsi="Times New Roman"/>
                <w:sz w:val="22"/>
                <w:szCs w:val="22"/>
              </w:rPr>
              <w:t>+1</w:t>
            </w:r>
          </w:p>
        </w:tc>
      </w:tr>
    </w:tbl>
    <w:p w:rsidR="00F175C1" w:rsidRPr="000A38B1" w:rsidRDefault="00F175C1" w:rsidP="00F175C1">
      <w:pPr>
        <w:autoSpaceDE w:val="0"/>
        <w:autoSpaceDN w:val="0"/>
        <w:adjustRightInd w:val="0"/>
        <w:rPr>
          <w:rFonts w:ascii="Times New Roman" w:hAnsi="Times New Roman"/>
          <w:color w:val="000008"/>
          <w:sz w:val="28"/>
          <w:szCs w:val="28"/>
          <w:u w:val="single"/>
          <w:lang w:val="ru-RU" w:eastAsia="ru-RU"/>
        </w:rPr>
      </w:pPr>
      <w:r>
        <w:rPr>
          <w:rFonts w:ascii="Times New Roman" w:hAnsi="Times New Roman"/>
          <w:color w:val="000008"/>
          <w:sz w:val="28"/>
          <w:szCs w:val="28"/>
          <w:u w:val="single"/>
          <w:lang w:val="ru-RU" w:eastAsia="ru-RU"/>
        </w:rPr>
        <w:t>Программа признана эффективной</w:t>
      </w:r>
    </w:p>
    <w:p w:rsidR="00D04E70" w:rsidRDefault="00D04E70" w:rsidP="00F175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</w:p>
    <w:p w:rsidR="00F175C1" w:rsidRDefault="00F175C1" w:rsidP="00F175C1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4. Муниципальная программа</w:t>
      </w:r>
    </w:p>
    <w:p w:rsidR="009D0C46" w:rsidRPr="000D57F0" w:rsidRDefault="009D0C46" w:rsidP="000D57F0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D57F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«Пожарная </w:t>
      </w:r>
      <w:proofErr w:type="gramStart"/>
      <w:r w:rsidRPr="000D57F0">
        <w:rPr>
          <w:rFonts w:ascii="Times New Roman" w:eastAsia="Times New Roman" w:hAnsi="Times New Roman"/>
          <w:b/>
          <w:sz w:val="28"/>
          <w:szCs w:val="28"/>
          <w:lang w:val="ru-RU"/>
        </w:rPr>
        <w:t>безопасность  на</w:t>
      </w:r>
      <w:proofErr w:type="gramEnd"/>
      <w:r w:rsidRPr="000D57F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 2021-2023 годы  на территории  Дубровинского сельсовета </w:t>
      </w:r>
      <w:proofErr w:type="spellStart"/>
      <w:r w:rsidRPr="000D57F0">
        <w:rPr>
          <w:rFonts w:ascii="Times New Roman" w:eastAsia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0D57F0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района Новосибирской области»</w:t>
      </w:r>
    </w:p>
    <w:p w:rsidR="000D57F0" w:rsidRPr="000D57F0" w:rsidRDefault="000D57F0" w:rsidP="000D57F0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F175C1" w:rsidRDefault="0052733E" w:rsidP="00F175C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В 2021</w:t>
      </w:r>
      <w:r w:rsidR="00F175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году на реализацию муниципальной программы было запланировано </w:t>
      </w:r>
      <w:r w:rsidR="00F175C1" w:rsidRPr="009D0C46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20,0 тыс. </w:t>
      </w:r>
      <w:r w:rsidR="00D04E7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руб. местного бюджета - </w:t>
      </w:r>
      <w:proofErr w:type="gramStart"/>
      <w:r w:rsidR="00D04E70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и</w:t>
      </w:r>
      <w:r w:rsidR="00F175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>сполнено  100</w:t>
      </w:r>
      <w:proofErr w:type="gramEnd"/>
      <w:r w:rsidR="00F175C1"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  <w:t xml:space="preserve">   %</w:t>
      </w:r>
    </w:p>
    <w:p w:rsidR="00F175C1" w:rsidRDefault="00F175C1" w:rsidP="00F17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Цели программы:</w:t>
      </w:r>
    </w:p>
    <w:p w:rsidR="00F175C1" w:rsidRDefault="00F175C1" w:rsidP="00F17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- </w:t>
      </w:r>
      <w:r>
        <w:rPr>
          <w:color w:val="000000"/>
          <w:sz w:val="28"/>
          <w:szCs w:val="28"/>
        </w:rPr>
        <w:t>обеспечение </w:t>
      </w:r>
      <w:r>
        <w:rPr>
          <w:color w:val="000000"/>
          <w:sz w:val="28"/>
          <w:szCs w:val="28"/>
          <w:bdr w:val="none" w:sz="0" w:space="0" w:color="auto" w:frame="1"/>
        </w:rPr>
        <w:t xml:space="preserve">пожарной 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 xml:space="preserve">безопасности </w:t>
      </w:r>
      <w:r>
        <w:rPr>
          <w:color w:val="000000"/>
          <w:sz w:val="28"/>
          <w:szCs w:val="28"/>
        </w:rPr>
        <w:t> на</w:t>
      </w:r>
      <w:proofErr w:type="gramEnd"/>
      <w:r>
        <w:rPr>
          <w:color w:val="000000"/>
          <w:sz w:val="28"/>
          <w:szCs w:val="28"/>
        </w:rPr>
        <w:t xml:space="preserve"> территории Дубровинского сельсовета </w:t>
      </w:r>
      <w:proofErr w:type="spellStart"/>
      <w:r>
        <w:rPr>
          <w:color w:val="000000"/>
          <w:sz w:val="28"/>
          <w:szCs w:val="28"/>
        </w:rPr>
        <w:t>Мошковского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 - уменьшение гибели людей и имущества, травматизма и материального ущерба при пожарах.</w:t>
      </w:r>
    </w:p>
    <w:p w:rsidR="00F175C1" w:rsidRDefault="00F175C1" w:rsidP="00F17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bdr w:val="none" w:sz="0" w:space="0" w:color="auto" w:frame="1"/>
        </w:rPr>
        <w:t>Задачи программы:</w:t>
      </w:r>
    </w:p>
    <w:p w:rsidR="00F175C1" w:rsidRDefault="00F175C1" w:rsidP="00F17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 обеспечение необходимого уровня первичных мер пожарной безопасности и минимизация потерь вследствие пожаров на территории Дубровинского сельсовета </w:t>
      </w:r>
    </w:p>
    <w:p w:rsidR="00F175C1" w:rsidRDefault="00F175C1" w:rsidP="00F17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защита жизни и здоровья населения от пожаров</w:t>
      </w:r>
    </w:p>
    <w:p w:rsidR="00F175C1" w:rsidRDefault="00F175C1" w:rsidP="00F17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 стабилизация обстановки с пожарами, снижение риска пожаров, включая сокращение числа погибших, получивших травмы, материального ущерба при пожаре;</w:t>
      </w:r>
    </w:p>
    <w:p w:rsidR="00F175C1" w:rsidRDefault="00F175C1" w:rsidP="00F17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-снижение пожарной опасности жилых домов</w:t>
      </w:r>
    </w:p>
    <w:p w:rsidR="00F175C1" w:rsidRDefault="00F175C1" w:rsidP="00F17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совершенствование системы профилактики пожаров и организации тушения пожаров;</w:t>
      </w:r>
    </w:p>
    <w:p w:rsidR="00F175C1" w:rsidRDefault="00F175C1" w:rsidP="00F175C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-приобретение средств АДПИ;</w:t>
      </w:r>
    </w:p>
    <w:p w:rsidR="00F175C1" w:rsidRPr="00D04E70" w:rsidRDefault="00B80E7E" w:rsidP="00D04E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2021 году денежные средства были перенаправлены на прокладку минерализованных полос вокруг населенных пунктов Дубровинского сельсовета. </w:t>
      </w:r>
      <w:r w:rsidR="00F175C1" w:rsidRPr="000A38B1">
        <w:rPr>
          <w:color w:val="000000"/>
          <w:sz w:val="28"/>
          <w:szCs w:val="28"/>
          <w:shd w:val="clear" w:color="auto" w:fill="FFFFFF"/>
        </w:rPr>
        <w:t xml:space="preserve">Можно сделать вывод об эффективном использовании бюджетных </w:t>
      </w:r>
      <w:proofErr w:type="gramStart"/>
      <w:r w:rsidR="00F175C1" w:rsidRPr="000A38B1">
        <w:rPr>
          <w:color w:val="000000"/>
          <w:sz w:val="28"/>
          <w:szCs w:val="28"/>
          <w:shd w:val="clear" w:color="auto" w:fill="FFFFFF"/>
        </w:rPr>
        <w:t>средств  в</w:t>
      </w:r>
      <w:proofErr w:type="gramEnd"/>
      <w:r w:rsidR="00F175C1" w:rsidRPr="000A38B1">
        <w:rPr>
          <w:color w:val="000000"/>
          <w:sz w:val="28"/>
          <w:szCs w:val="28"/>
          <w:shd w:val="clear" w:color="auto" w:fill="FFFFFF"/>
        </w:rPr>
        <w:t xml:space="preserve"> прошлые годы и целесообразности финанс</w:t>
      </w:r>
      <w:r w:rsidR="009D0C46">
        <w:rPr>
          <w:color w:val="000000"/>
          <w:sz w:val="28"/>
          <w:szCs w:val="28"/>
          <w:shd w:val="clear" w:color="auto" w:fill="FFFFFF"/>
        </w:rPr>
        <w:t>ирования данной программы в 2022</w:t>
      </w:r>
      <w:r w:rsidR="00F175C1" w:rsidRPr="000A38B1">
        <w:rPr>
          <w:color w:val="000000"/>
          <w:sz w:val="28"/>
          <w:szCs w:val="28"/>
          <w:shd w:val="clear" w:color="auto" w:fill="FFFFFF"/>
        </w:rPr>
        <w:t xml:space="preserve"> году. </w:t>
      </w:r>
      <w:r w:rsidR="009D0C46">
        <w:rPr>
          <w:color w:val="000000"/>
          <w:sz w:val="28"/>
          <w:szCs w:val="28"/>
          <w:u w:val="single"/>
          <w:shd w:val="clear" w:color="auto" w:fill="FFFFFF"/>
        </w:rPr>
        <w:t>За 2021</w:t>
      </w:r>
      <w:r w:rsidR="00F175C1">
        <w:rPr>
          <w:color w:val="000000"/>
          <w:sz w:val="28"/>
          <w:szCs w:val="28"/>
          <w:u w:val="single"/>
          <w:shd w:val="clear" w:color="auto" w:fill="FFFFFF"/>
        </w:rPr>
        <w:t xml:space="preserve"> год программа </w:t>
      </w:r>
      <w:proofErr w:type="gramStart"/>
      <w:r w:rsidR="00F175C1">
        <w:rPr>
          <w:color w:val="000000"/>
          <w:sz w:val="28"/>
          <w:szCs w:val="28"/>
          <w:u w:val="single"/>
          <w:shd w:val="clear" w:color="auto" w:fill="FFFFFF"/>
        </w:rPr>
        <w:t>признана  эффективной</w:t>
      </w:r>
      <w:proofErr w:type="gramEnd"/>
      <w:r w:rsidR="00F175C1">
        <w:rPr>
          <w:color w:val="000000"/>
          <w:sz w:val="28"/>
          <w:szCs w:val="28"/>
          <w:u w:val="single"/>
          <w:shd w:val="clear" w:color="auto" w:fill="FFFFFF"/>
        </w:rPr>
        <w:t>.</w:t>
      </w:r>
    </w:p>
    <w:p w:rsidR="00F175C1" w:rsidRDefault="00F175C1" w:rsidP="00F175C1">
      <w:pPr>
        <w:jc w:val="center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175C1" w:rsidRDefault="00F175C1" w:rsidP="00F175C1">
      <w:pPr>
        <w:jc w:val="center"/>
        <w:rPr>
          <w:rFonts w:ascii="Times New Roman" w:eastAsia="SimSun" w:hAnsi="Times New Roman"/>
          <w:b/>
          <w:color w:val="000000" w:themeColor="text1"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5. </w:t>
      </w:r>
      <w:proofErr w:type="gramStart"/>
      <w:r>
        <w:rPr>
          <w:rFonts w:ascii="Times New Roman" w:eastAsia="SimSun" w:hAnsi="Times New Roman"/>
          <w:b/>
          <w:color w:val="000000" w:themeColor="text1"/>
          <w:sz w:val="28"/>
          <w:szCs w:val="28"/>
          <w:lang w:val="ru-RU" w:eastAsia="zh-CN"/>
        </w:rPr>
        <w:t>Муниципальная  программа</w:t>
      </w:r>
      <w:proofErr w:type="gramEnd"/>
    </w:p>
    <w:p w:rsidR="00D04E70" w:rsidRPr="00D04E70" w:rsidRDefault="00D04E70" w:rsidP="00D04E70">
      <w:pPr>
        <w:autoSpaceDE w:val="0"/>
        <w:autoSpaceDN w:val="0"/>
        <w:adjustRightInd w:val="0"/>
        <w:jc w:val="center"/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</w:pPr>
      <w:r w:rsidRPr="00D04E70"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 xml:space="preserve">«Патриотическое воспитание граждан Российской Федерации проживающих на территории Дубровинского сельсовета </w:t>
      </w:r>
      <w:proofErr w:type="spellStart"/>
      <w:r w:rsidRPr="00D04E70"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>Мошковского</w:t>
      </w:r>
      <w:proofErr w:type="spellEnd"/>
      <w:r w:rsidRPr="00D04E70"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 xml:space="preserve"> </w:t>
      </w:r>
      <w:proofErr w:type="gramStart"/>
      <w:r w:rsidRPr="00D04E70"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>района  Новосибирской</w:t>
      </w:r>
      <w:proofErr w:type="gramEnd"/>
      <w:r w:rsidRPr="00D04E70">
        <w:rPr>
          <w:rFonts w:ascii="Times New Roman" w:eastAsia="SimSun" w:hAnsi="Times New Roman"/>
          <w:b/>
          <w:bCs/>
          <w:sz w:val="28"/>
          <w:szCs w:val="28"/>
          <w:lang w:val="ru-RU" w:eastAsia="zh-CN"/>
        </w:rPr>
        <w:t xml:space="preserve"> области на 2021-2023 годы»</w:t>
      </w:r>
    </w:p>
    <w:p w:rsidR="00F175C1" w:rsidRDefault="00F175C1" w:rsidP="00F175C1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175C1" w:rsidRDefault="00F175C1" w:rsidP="00F175C1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8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8"/>
          <w:sz w:val="28"/>
          <w:szCs w:val="28"/>
          <w:lang w:val="ru-RU" w:eastAsia="ru-RU"/>
        </w:rPr>
        <w:t>На реализаци</w:t>
      </w:r>
      <w:r w:rsidR="009D0C46">
        <w:rPr>
          <w:rFonts w:ascii="Times New Roman" w:hAnsi="Times New Roman"/>
          <w:color w:val="000008"/>
          <w:sz w:val="28"/>
          <w:szCs w:val="28"/>
          <w:lang w:val="ru-RU" w:eastAsia="ru-RU"/>
        </w:rPr>
        <w:t>ю муниципальной программы в 2021</w:t>
      </w:r>
      <w:r>
        <w:rPr>
          <w:rFonts w:ascii="Times New Roman" w:hAnsi="Times New Roman"/>
          <w:color w:val="000008"/>
          <w:sz w:val="28"/>
          <w:szCs w:val="28"/>
          <w:lang w:val="ru-RU" w:eastAsia="ru-RU"/>
        </w:rPr>
        <w:t xml:space="preserve"> году денежных средств не запланировано. Мероприятия данной программы исполняются без бюджетного финансирования, в виде тематических мероприятий.</w:t>
      </w:r>
    </w:p>
    <w:p w:rsidR="00F175C1" w:rsidRDefault="00F175C1" w:rsidP="00F175C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SimSun" w:hAnsi="Times New Roman"/>
          <w:sz w:val="28"/>
          <w:szCs w:val="28"/>
          <w:lang w:val="ru-RU" w:eastAsia="zh-CN"/>
        </w:rPr>
        <w:t>Цель – р</w:t>
      </w:r>
      <w:r>
        <w:rPr>
          <w:rFonts w:ascii="Times New Roman" w:hAnsi="Times New Roman"/>
          <w:sz w:val="28"/>
          <w:szCs w:val="28"/>
          <w:lang w:val="ru-RU"/>
        </w:rPr>
        <w:t xml:space="preserve">азвитие, укрепление и повышение эффективности системы патриотического воспитания граждан Российской Федерации проживающих на территории Дубровинского сельсовета. </w:t>
      </w:r>
    </w:p>
    <w:p w:rsidR="00F175C1" w:rsidRDefault="00F175C1" w:rsidP="00F175C1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Задачи: Формирование у граждан высокого патриотического сознания.</w:t>
      </w:r>
    </w:p>
    <w:p w:rsidR="009D0C46" w:rsidRDefault="00F175C1" w:rsidP="00F175C1">
      <w:pPr>
        <w:pStyle w:val="ConsPlusNonformat"/>
        <w:tabs>
          <w:tab w:val="num" w:pos="93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Активизация деятельности клубов и общественных объединений патриотической направленности. Привлечение внимания общественности к проблемам патриотического воспитания. Проведе</w:t>
      </w:r>
      <w:r w:rsidR="00B80E7E">
        <w:rPr>
          <w:rFonts w:ascii="Times New Roman" w:hAnsi="Times New Roman" w:cs="Times New Roman"/>
          <w:sz w:val="28"/>
          <w:szCs w:val="28"/>
          <w:lang w:val="ru-RU"/>
        </w:rPr>
        <w:t>ние патриотических мероприятий.</w:t>
      </w:r>
    </w:p>
    <w:p w:rsidR="009D0C46" w:rsidRDefault="009D0C46" w:rsidP="009D0C46">
      <w:pPr>
        <w:jc w:val="center"/>
        <w:rPr>
          <w:rFonts w:ascii="Times New Roman" w:eastAsia="SimSun" w:hAnsi="Times New Roman"/>
          <w:b/>
          <w:color w:val="000000" w:themeColor="text1"/>
          <w:sz w:val="28"/>
          <w:szCs w:val="28"/>
          <w:lang w:val="ru-RU" w:eastAsia="zh-CN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val="ru-RU" w:eastAsia="ru-RU"/>
        </w:rPr>
        <w:t xml:space="preserve">6. </w:t>
      </w:r>
      <w:proofErr w:type="gramStart"/>
      <w:r>
        <w:rPr>
          <w:rFonts w:ascii="Times New Roman" w:eastAsia="SimSun" w:hAnsi="Times New Roman"/>
          <w:b/>
          <w:color w:val="000000" w:themeColor="text1"/>
          <w:sz w:val="28"/>
          <w:szCs w:val="28"/>
          <w:lang w:val="ru-RU" w:eastAsia="zh-CN"/>
        </w:rPr>
        <w:t>Муниципальная  программа</w:t>
      </w:r>
      <w:proofErr w:type="gramEnd"/>
    </w:p>
    <w:p w:rsidR="009D0C46" w:rsidRPr="009D0C46" w:rsidRDefault="009D0C46" w:rsidP="009D0C46">
      <w:pPr>
        <w:jc w:val="center"/>
        <w:rPr>
          <w:rFonts w:ascii="Times New Roman" w:eastAsia="SimSun" w:hAnsi="Times New Roman"/>
          <w:b/>
          <w:color w:val="000000" w:themeColor="text1"/>
          <w:sz w:val="28"/>
          <w:szCs w:val="28"/>
          <w:lang w:val="ru-RU" w:eastAsia="zh-CN"/>
        </w:rPr>
      </w:pPr>
      <w:r w:rsidRPr="009D0C46">
        <w:rPr>
          <w:rFonts w:ascii="Times New Roman" w:eastAsiaTheme="minorHAnsi" w:hAnsi="Times New Roman"/>
          <w:b/>
          <w:sz w:val="28"/>
          <w:szCs w:val="28"/>
          <w:lang w:val="ru-RU" w:eastAsia="ru-RU" w:bidi="ar-SA"/>
        </w:rPr>
        <w:t xml:space="preserve"> "Формирование законопослушного поведения участников дорожного </w:t>
      </w:r>
      <w:proofErr w:type="gramStart"/>
      <w:r w:rsidRPr="009D0C46">
        <w:rPr>
          <w:rFonts w:ascii="Times New Roman" w:eastAsiaTheme="minorHAnsi" w:hAnsi="Times New Roman"/>
          <w:b/>
          <w:sz w:val="28"/>
          <w:szCs w:val="28"/>
          <w:lang w:val="ru-RU" w:eastAsia="ru-RU" w:bidi="ar-SA"/>
        </w:rPr>
        <w:t xml:space="preserve">движения </w:t>
      </w:r>
      <w:r>
        <w:rPr>
          <w:rFonts w:ascii="Times New Roman" w:eastAsia="SimSun" w:hAnsi="Times New Roman"/>
          <w:b/>
          <w:color w:val="000000" w:themeColor="text1"/>
          <w:sz w:val="28"/>
          <w:szCs w:val="28"/>
          <w:lang w:val="ru-RU" w:eastAsia="zh-CN"/>
        </w:rPr>
        <w:t xml:space="preserve"> </w:t>
      </w:r>
      <w:r w:rsidRPr="009D0C46">
        <w:rPr>
          <w:rFonts w:ascii="Times New Roman" w:eastAsiaTheme="minorHAnsi" w:hAnsi="Times New Roman"/>
          <w:b/>
          <w:sz w:val="28"/>
          <w:szCs w:val="28"/>
          <w:lang w:val="ru-RU" w:eastAsia="ru-RU" w:bidi="ar-SA"/>
        </w:rPr>
        <w:t>на</w:t>
      </w:r>
      <w:proofErr w:type="gramEnd"/>
      <w:r w:rsidRPr="009D0C46">
        <w:rPr>
          <w:rFonts w:ascii="Times New Roman" w:eastAsiaTheme="minorHAnsi" w:hAnsi="Times New Roman"/>
          <w:b/>
          <w:sz w:val="28"/>
          <w:szCs w:val="28"/>
          <w:lang w:val="ru-RU" w:eastAsia="ru-RU" w:bidi="ar-SA"/>
        </w:rPr>
        <w:t xml:space="preserve"> 2021- 2023 годы»</w:t>
      </w:r>
    </w:p>
    <w:p w:rsidR="009D0C46" w:rsidRDefault="009D0C46" w:rsidP="00F175C1">
      <w:pPr>
        <w:pStyle w:val="ConsPlusNonformat"/>
        <w:tabs>
          <w:tab w:val="num" w:pos="93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0C46" w:rsidRDefault="009D0C46" w:rsidP="009D0C46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8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8"/>
          <w:sz w:val="28"/>
          <w:szCs w:val="28"/>
          <w:lang w:val="ru-RU" w:eastAsia="ru-RU"/>
        </w:rPr>
        <w:lastRenderedPageBreak/>
        <w:t>На реализацию муниципальной программы в 2021 году денежных средств не запланировано. Мероприятия данной программы исполняются без бюджетного финансирования, в виде тематических мероприятий.</w:t>
      </w:r>
    </w:p>
    <w:p w:rsidR="009D0C46" w:rsidRPr="009D0C46" w:rsidRDefault="009D0C46" w:rsidP="009D0C46">
      <w:pPr>
        <w:ind w:firstLine="851"/>
        <w:jc w:val="both"/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</w:pPr>
      <w:r w:rsidRPr="009D0C46"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  <w:t>Основными целями Муниципальной программы являются: повышение уровня правового воспитания участников дорожного движения, культуры их поведения, профилактика детского дорожно-транспортного травматизма, профилактика дорожно-транспортного травматизма посредством СМИ, что позволит снизить показатели аварийности и, следовательно, уменьшить социальную остроту проблемы.</w:t>
      </w:r>
    </w:p>
    <w:p w:rsidR="009D0C46" w:rsidRPr="009D0C46" w:rsidRDefault="009D0C46" w:rsidP="009D0C46">
      <w:pPr>
        <w:ind w:firstLine="851"/>
        <w:jc w:val="both"/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</w:pPr>
      <w:r w:rsidRPr="009D0C46"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  <w:t>Условиями достижения целей Муниципальной программы является решение следующих задач:</w:t>
      </w:r>
    </w:p>
    <w:p w:rsidR="009D0C46" w:rsidRPr="009D0C46" w:rsidRDefault="009D0C46" w:rsidP="009D0C46">
      <w:pPr>
        <w:ind w:firstLine="851"/>
        <w:jc w:val="both"/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</w:pPr>
      <w:r w:rsidRPr="009D0C46"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  <w:t>- создание комплексной системы профилактики дорожно-транспортных происшествий (далее - ДТП)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9D0C46" w:rsidRPr="009D0C46" w:rsidRDefault="009D0C46" w:rsidP="009D0C46">
      <w:pPr>
        <w:ind w:firstLine="851"/>
        <w:jc w:val="both"/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</w:pPr>
      <w:r w:rsidRPr="009D0C46"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  <w:t>- совершенствование системы профилактики детского дорожно-транспортного травматизма, формирование у детей навыков безопасного поведения на дорогах;</w:t>
      </w:r>
    </w:p>
    <w:p w:rsidR="009D0C46" w:rsidRPr="009D0C46" w:rsidRDefault="009D0C46" w:rsidP="009D0C46">
      <w:pPr>
        <w:ind w:firstLine="851"/>
        <w:jc w:val="both"/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</w:pPr>
      <w:r w:rsidRPr="009D0C46"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  <w:t>- проведение в СМИ пропагандистских кампаний, направленных на формирование у участников дорожного движения стереотипов законопослушного поведения.</w:t>
      </w:r>
    </w:p>
    <w:p w:rsidR="009D0C46" w:rsidRPr="009D0C46" w:rsidRDefault="009D0C46" w:rsidP="009D0C46">
      <w:pPr>
        <w:ind w:firstLine="851"/>
        <w:jc w:val="both"/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</w:pPr>
      <w:r w:rsidRPr="009D0C46"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  <w:t>Предусматривается реализация таких мероприятий, как:</w:t>
      </w:r>
    </w:p>
    <w:p w:rsidR="009D0C46" w:rsidRPr="009D0C46" w:rsidRDefault="009D0C46" w:rsidP="009D0C46">
      <w:pPr>
        <w:ind w:firstLine="851"/>
        <w:jc w:val="both"/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</w:pPr>
      <w:r w:rsidRPr="009D0C46"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D0C46" w:rsidRPr="009D0C46" w:rsidRDefault="009D0C46" w:rsidP="009D0C46">
      <w:pPr>
        <w:ind w:firstLine="851"/>
        <w:jc w:val="both"/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</w:pPr>
      <w:r w:rsidRPr="009D0C46"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  <w:t>- совершенствование работы по профилактике и сокращению детского дорожно-транспортного травматизма;</w:t>
      </w:r>
    </w:p>
    <w:p w:rsidR="009D0C46" w:rsidRPr="009D0C46" w:rsidRDefault="009D0C46" w:rsidP="009D0C46">
      <w:pPr>
        <w:ind w:firstLine="851"/>
        <w:jc w:val="both"/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</w:pPr>
      <w:r w:rsidRPr="009D0C46">
        <w:rPr>
          <w:rFonts w:ascii="Times New Roman" w:eastAsiaTheme="minorHAnsi" w:hAnsi="Times New Roman"/>
          <w:color w:val="2D2D2D"/>
          <w:sz w:val="28"/>
          <w:szCs w:val="28"/>
          <w:lang w:val="ru-RU" w:eastAsia="ru-RU" w:bidi="ar-SA"/>
        </w:rPr>
        <w:t>- формирование у населения, особенно у детей, навыков безопасного поведения на дорогах.</w:t>
      </w:r>
    </w:p>
    <w:p w:rsidR="009D0C46" w:rsidRPr="009D0C46" w:rsidRDefault="009D0C46" w:rsidP="009D0C46">
      <w:pPr>
        <w:rPr>
          <w:rFonts w:ascii="Times New Roman" w:eastAsiaTheme="minorHAnsi" w:hAnsi="Times New Roman"/>
          <w:b/>
          <w:color w:val="4C4C4C"/>
          <w:sz w:val="28"/>
          <w:szCs w:val="28"/>
          <w:lang w:val="ru-RU" w:eastAsia="ru-RU" w:bidi="ar-SA"/>
        </w:rPr>
      </w:pPr>
    </w:p>
    <w:p w:rsidR="00D04E70" w:rsidRPr="00D04E70" w:rsidRDefault="0001133A" w:rsidP="00D04E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4E70">
        <w:rPr>
          <w:rFonts w:ascii="Times New Roman" w:hAnsi="Times New Roman" w:cs="Times New Roman"/>
          <w:b/>
          <w:sz w:val="28"/>
          <w:szCs w:val="28"/>
          <w:lang w:val="ru-RU"/>
        </w:rPr>
        <w:t>7. Муниципальная программа</w:t>
      </w:r>
    </w:p>
    <w:p w:rsidR="0001133A" w:rsidRPr="00D04E70" w:rsidRDefault="0001133A" w:rsidP="00D04E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04E70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энергосбережение</w:t>
      </w:r>
      <w:r w:rsidR="00B80E7E" w:rsidRPr="00D04E70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Pr="00D04E70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и повышение энергетической эффективности</w:t>
      </w:r>
      <w:r w:rsidR="00B80E7E" w:rsidRPr="00D04E70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Pr="00D04E70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Дубровинского сельсовета </w:t>
      </w:r>
      <w:proofErr w:type="spellStart"/>
      <w:r w:rsidRPr="00D04E70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Мошковского</w:t>
      </w:r>
      <w:proofErr w:type="spellEnd"/>
      <w:r w:rsidR="00B80E7E" w:rsidRPr="00D04E70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</w:t>
      </w:r>
      <w:r w:rsidRPr="00D04E70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района Новосибирской </w:t>
      </w:r>
      <w:proofErr w:type="gramStart"/>
      <w:r w:rsidRPr="00D04E70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>области  на</w:t>
      </w:r>
      <w:proofErr w:type="gramEnd"/>
      <w:r w:rsidRPr="00D04E70">
        <w:rPr>
          <w:rFonts w:ascii="Times New Roman" w:eastAsia="Times New Roman" w:hAnsi="Times New Roman" w:cs="Times New Roman"/>
          <w:b/>
          <w:sz w:val="28"/>
          <w:szCs w:val="28"/>
          <w:lang w:val="ru-RU" w:eastAsia="ar-SA" w:bidi="ar-SA"/>
        </w:rPr>
        <w:t xml:space="preserve"> 2021-2023  годы</w:t>
      </w:r>
    </w:p>
    <w:p w:rsidR="004721E9" w:rsidRDefault="004721E9" w:rsidP="00472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0B9F" w:rsidRDefault="00800B9F" w:rsidP="00800B9F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8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8"/>
          <w:sz w:val="28"/>
          <w:szCs w:val="28"/>
          <w:lang w:val="ru-RU" w:eastAsia="ru-RU"/>
        </w:rPr>
        <w:t xml:space="preserve">На реализацию муниципальной программы в 2021 году денежных средств не запланировано. Мероприятия данной программы переносятся на 2022 год при условии прохождения конкурса на получение грантов. </w:t>
      </w:r>
    </w:p>
    <w:p w:rsidR="00CD6367" w:rsidRDefault="00CD6367" w:rsidP="00472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264F" w:rsidRDefault="00A0264F" w:rsidP="00472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264F" w:rsidRDefault="00A0264F" w:rsidP="00472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264F" w:rsidRDefault="00A0264F" w:rsidP="00472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D6367" w:rsidRDefault="00CD6367" w:rsidP="00472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00B9F" w:rsidRDefault="00CD6367" w:rsidP="004721E9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8. Муниципальная программа </w:t>
      </w:r>
    </w:p>
    <w:p w:rsidR="00CD6367" w:rsidRPr="00CD6367" w:rsidRDefault="00CD6367" w:rsidP="00CD6367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CD63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 xml:space="preserve">«Формирование современной городской среды на 2020-2024 </w:t>
      </w:r>
      <w:proofErr w:type="spellStart"/>
      <w:r w:rsidRPr="00CD63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гг</w:t>
      </w:r>
      <w:proofErr w:type="spellEnd"/>
      <w:r w:rsidRPr="00CD6367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»</w:t>
      </w:r>
    </w:p>
    <w:p w:rsidR="00CD6367" w:rsidRDefault="00CD6367" w:rsidP="00CD6367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CD6367" w:rsidRPr="00CD6367" w:rsidRDefault="00CD6367" w:rsidP="00CD6367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CD6367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Бюджетных средств на финансирование мероприятий по данной программе на 2021 год запланировано не было. Программа не исполнялась. </w:t>
      </w:r>
    </w:p>
    <w:p w:rsidR="004721E9" w:rsidRPr="004721E9" w:rsidRDefault="004721E9" w:rsidP="004721E9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5A345E" w:rsidRDefault="005A345E" w:rsidP="00F175C1">
      <w:pPr>
        <w:pStyle w:val="ConsPlusNonformat"/>
        <w:tabs>
          <w:tab w:val="num" w:pos="93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0C46" w:rsidRDefault="009D0C46" w:rsidP="00F175C1">
      <w:pPr>
        <w:pStyle w:val="ConsPlusNonformat"/>
        <w:tabs>
          <w:tab w:val="num" w:pos="93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75C1" w:rsidRPr="000A38B1" w:rsidRDefault="00F175C1" w:rsidP="00F175C1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r w:rsidRPr="000A38B1">
        <w:rPr>
          <w:rFonts w:ascii="Times New Roman" w:hAnsi="Times New Roman" w:cs="Times New Roman"/>
          <w:sz w:val="28"/>
          <w:szCs w:val="28"/>
          <w:lang w:val="ru-RU"/>
        </w:rPr>
        <w:t>Глава Дубровинского сельсовета</w:t>
      </w:r>
    </w:p>
    <w:p w:rsidR="00F175C1" w:rsidRPr="000A38B1" w:rsidRDefault="00F175C1" w:rsidP="00F175C1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0A38B1">
        <w:rPr>
          <w:rFonts w:ascii="Times New Roman" w:hAnsi="Times New Roman" w:cs="Times New Roman"/>
          <w:sz w:val="28"/>
          <w:szCs w:val="28"/>
          <w:lang w:val="ru-RU"/>
        </w:rPr>
        <w:t>Мошковского</w:t>
      </w:r>
      <w:proofErr w:type="spellEnd"/>
      <w:r w:rsidRPr="000A38B1">
        <w:rPr>
          <w:rFonts w:ascii="Times New Roman" w:hAnsi="Times New Roman" w:cs="Times New Roman"/>
          <w:sz w:val="28"/>
          <w:szCs w:val="28"/>
          <w:lang w:val="ru-RU"/>
        </w:rPr>
        <w:t xml:space="preserve"> района Новосибирской области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</w:t>
      </w:r>
      <w:proofErr w:type="spellStart"/>
      <w:r w:rsidRPr="000A38B1">
        <w:rPr>
          <w:rFonts w:ascii="Times New Roman" w:hAnsi="Times New Roman" w:cs="Times New Roman"/>
          <w:sz w:val="28"/>
          <w:szCs w:val="28"/>
          <w:lang w:val="ru-RU"/>
        </w:rPr>
        <w:t>О.С.Шумкин</w:t>
      </w:r>
      <w:proofErr w:type="spellEnd"/>
      <w:r w:rsidRPr="000A38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175C1" w:rsidRDefault="00F175C1" w:rsidP="00F175C1">
      <w:pPr>
        <w:pStyle w:val="ConsPlusNonformat"/>
        <w:tabs>
          <w:tab w:val="num" w:pos="936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175C1" w:rsidRDefault="00F175C1" w:rsidP="00F175C1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F175C1" w:rsidRDefault="00F175C1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F175C1" w:rsidRDefault="00F175C1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</w:p>
    <w:p w:rsidR="00A0264F" w:rsidRDefault="00A0264F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  <w:bookmarkStart w:id="0" w:name="_GoBack"/>
      <w:bookmarkEnd w:id="0"/>
    </w:p>
    <w:p w:rsidR="00F175C1" w:rsidRDefault="00F175C1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 xml:space="preserve">Рейн М.П.  </w:t>
      </w:r>
    </w:p>
    <w:p w:rsidR="00F175C1" w:rsidRPr="00ED781A" w:rsidRDefault="00F175C1" w:rsidP="00F175C1">
      <w:pPr>
        <w:pStyle w:val="a4"/>
        <w:rPr>
          <w:rFonts w:ascii="Times New Roman" w:hAnsi="Times New Roman" w:cs="Times New Roman"/>
          <w:szCs w:val="24"/>
          <w:lang w:val="ru-RU"/>
        </w:rPr>
      </w:pPr>
      <w:r>
        <w:rPr>
          <w:rFonts w:ascii="Times New Roman" w:hAnsi="Times New Roman" w:cs="Times New Roman"/>
          <w:szCs w:val="24"/>
          <w:lang w:val="ru-RU"/>
        </w:rPr>
        <w:t>37-187</w:t>
      </w:r>
    </w:p>
    <w:p w:rsidR="00F175C1" w:rsidRDefault="00F175C1" w:rsidP="00F175C1"/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69"/>
    <w:rsid w:val="0001133A"/>
    <w:rsid w:val="0005476F"/>
    <w:rsid w:val="000B5096"/>
    <w:rsid w:val="000D57F0"/>
    <w:rsid w:val="00133DF6"/>
    <w:rsid w:val="00162859"/>
    <w:rsid w:val="001A5424"/>
    <w:rsid w:val="001A6946"/>
    <w:rsid w:val="004721E9"/>
    <w:rsid w:val="0052733E"/>
    <w:rsid w:val="005A345E"/>
    <w:rsid w:val="005E14A4"/>
    <w:rsid w:val="00690510"/>
    <w:rsid w:val="006F2867"/>
    <w:rsid w:val="00800B9F"/>
    <w:rsid w:val="009214C2"/>
    <w:rsid w:val="009D0C46"/>
    <w:rsid w:val="00A0264F"/>
    <w:rsid w:val="00A23069"/>
    <w:rsid w:val="00B80E7E"/>
    <w:rsid w:val="00C32D08"/>
    <w:rsid w:val="00CC6229"/>
    <w:rsid w:val="00CD6367"/>
    <w:rsid w:val="00D04E70"/>
    <w:rsid w:val="00D06E28"/>
    <w:rsid w:val="00DA51D8"/>
    <w:rsid w:val="00F1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72E9"/>
  <w15:chartTrackingRefBased/>
  <w15:docId w15:val="{69A99B2F-8FB7-4E0A-A701-209F09FF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C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5C1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4">
    <w:name w:val="No Spacing"/>
    <w:basedOn w:val="a"/>
    <w:uiPriority w:val="1"/>
    <w:qFormat/>
    <w:rsid w:val="00F175C1"/>
    <w:rPr>
      <w:rFonts w:cstheme="minorBidi"/>
      <w:szCs w:val="32"/>
    </w:rPr>
  </w:style>
  <w:style w:type="paragraph" w:customStyle="1" w:styleId="Default">
    <w:name w:val="Default"/>
    <w:uiPriority w:val="99"/>
    <w:semiHidden/>
    <w:rsid w:val="00F175C1"/>
    <w:pPr>
      <w:autoSpaceDE w:val="0"/>
      <w:autoSpaceDN w:val="0"/>
      <w:adjustRightInd w:val="0"/>
      <w:spacing w:after="200" w:line="276" w:lineRule="auto"/>
    </w:pPr>
    <w:rPr>
      <w:rFonts w:eastAsia="Calibri" w:cs="Times New Roman"/>
      <w:color w:val="000000"/>
      <w:sz w:val="24"/>
      <w:szCs w:val="24"/>
      <w:lang w:val="en-US" w:bidi="en-US"/>
    </w:rPr>
  </w:style>
  <w:style w:type="paragraph" w:customStyle="1" w:styleId="ConsPlusNormal">
    <w:name w:val="ConsPlusNormal"/>
    <w:uiPriority w:val="99"/>
    <w:semiHidden/>
    <w:rsid w:val="00F175C1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Theme="minorEastAsia" w:hAnsi="Arial" w:cs="Arial"/>
      <w:lang w:val="en-US" w:bidi="en-US"/>
    </w:rPr>
  </w:style>
  <w:style w:type="paragraph" w:customStyle="1" w:styleId="ConsPlusNonformat">
    <w:name w:val="ConsPlusNonformat"/>
    <w:uiPriority w:val="99"/>
    <w:semiHidden/>
    <w:rsid w:val="00F175C1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Theme="minorEastAsia" w:hAnsi="Courier New" w:cs="Courier New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C622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6229"/>
    <w:rPr>
      <w:rFonts w:ascii="Segoe UI" w:eastAsiaTheme="minorEastAsia" w:hAnsi="Segoe UI" w:cs="Segoe UI"/>
      <w:sz w:val="18"/>
      <w:szCs w:val="18"/>
      <w:lang w:val="en-US" w:bidi="en-US"/>
    </w:rPr>
  </w:style>
  <w:style w:type="paragraph" w:customStyle="1" w:styleId="ConsPlusTitle">
    <w:name w:val="ConsPlusTitle"/>
    <w:rsid w:val="001628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6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2022-03-31T07:54:00Z</cp:lastPrinted>
  <dcterms:created xsi:type="dcterms:W3CDTF">2022-03-25T10:59:00Z</dcterms:created>
  <dcterms:modified xsi:type="dcterms:W3CDTF">2022-03-31T08:08:00Z</dcterms:modified>
</cp:coreProperties>
</file>