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38" w:rsidRPr="00920338" w:rsidRDefault="00920338" w:rsidP="0092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3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Лесные пожары</w:t>
      </w:r>
    </w:p>
    <w:p w:rsidR="00920338" w:rsidRPr="00920338" w:rsidRDefault="00920338" w:rsidP="0092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0338">
        <w:rPr>
          <w:rFonts w:ascii="Times New Roman" w:eastAsia="Times New Roman" w:hAnsi="Times New Roman" w:cs="Times New Roman"/>
          <w:color w:val="000000"/>
          <w:sz w:val="27"/>
          <w:szCs w:val="27"/>
        </w:rPr>
        <w:t>Более 90% пожаров происходит по вине человека</w:t>
      </w:r>
    </w:p>
    <w:p w:rsidR="00920338" w:rsidRPr="00920338" w:rsidRDefault="00920338" w:rsidP="0092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0338">
        <w:rPr>
          <w:rFonts w:ascii="Times New Roman" w:eastAsia="Times New Roman" w:hAnsi="Times New Roman" w:cs="Times New Roman"/>
          <w:color w:val="000000"/>
          <w:sz w:val="27"/>
          <w:szCs w:val="27"/>
        </w:rPr>
        <w:t>Природные пожары, особенно лесные и торфяные, иногда становятся для России настоящим бедствием. Сгорают гигантские площади лесных массивов, уничтожаются уникальные экосистемы.</w:t>
      </w:r>
    </w:p>
    <w:p w:rsidR="00920338" w:rsidRPr="00920338" w:rsidRDefault="00920338" w:rsidP="0092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0338">
        <w:rPr>
          <w:rFonts w:ascii="Times New Roman" w:eastAsia="Times New Roman" w:hAnsi="Times New Roman" w:cs="Times New Roman"/>
          <w:color w:val="000000"/>
          <w:sz w:val="27"/>
          <w:szCs w:val="27"/>
        </w:rPr>
        <w:t>С пожарами в атмосферу выбрасывается огромное количество дыма, содержащего такие опасные загрязнители как углекислый газ, угарный газ и окись азота. В отдельные годы этих выбросов столько же, сколько от сжигания всей перерабатываемой в России нефти. От задымления страдают жители городов и поселков. По оценкам медиков, задымление Москвы в результате лесных и торфяных пожаров летом 2002 г. могло привести к гибели более 100 человек. Особенно опасно задымление воздуха для детей первого года жизни и новорожденных. У них под воздействием дыма увеличивается частота врожденных пороков сердца и заболеваний органов дыхания.</w:t>
      </w:r>
    </w:p>
    <w:p w:rsidR="00920338" w:rsidRPr="00920338" w:rsidRDefault="00920338" w:rsidP="0092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0338">
        <w:rPr>
          <w:rFonts w:ascii="Times New Roman" w:eastAsia="Times New Roman" w:hAnsi="Times New Roman" w:cs="Times New Roman"/>
          <w:color w:val="000000"/>
          <w:sz w:val="27"/>
          <w:szCs w:val="27"/>
        </w:rPr>
        <w:t>На тушение лесных пожаров тратятся огромные по масштабам современной России средства.</w:t>
      </w:r>
    </w:p>
    <w:p w:rsidR="00920338" w:rsidRPr="00920338" w:rsidRDefault="00920338" w:rsidP="0092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033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самые "горячие" месяцы практически все организации лесной сферы России переключается на борьбу с </w:t>
      </w:r>
      <w:proofErr w:type="gramStart"/>
      <w:r w:rsidRPr="00920338">
        <w:rPr>
          <w:rFonts w:ascii="Times New Roman" w:eastAsia="Times New Roman" w:hAnsi="Times New Roman" w:cs="Times New Roman"/>
          <w:color w:val="000000"/>
          <w:sz w:val="27"/>
          <w:szCs w:val="27"/>
        </w:rPr>
        <w:t>пожарами</w:t>
      </w:r>
      <w:proofErr w:type="gramEnd"/>
      <w:r w:rsidRPr="0092033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вынужденно оставляют все остальные дела.</w:t>
      </w:r>
    </w:p>
    <w:p w:rsidR="00920338" w:rsidRPr="00920338" w:rsidRDefault="00920338" w:rsidP="0092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0338">
        <w:rPr>
          <w:rFonts w:ascii="Times New Roman" w:eastAsia="Times New Roman" w:hAnsi="Times New Roman" w:cs="Times New Roman"/>
          <w:color w:val="000000"/>
          <w:sz w:val="27"/>
          <w:szCs w:val="27"/>
        </w:rPr>
        <w:t>Казалось бы, что тут можно сделать, ведь стихийные пожары мало зависят от воли человека? Однако это совсем не так. Дело в том, что именно люди - причина подавляющего большинства возгораний в лесах и на торфяниках. Например, на севере Европейской России человек становится причиной 9 из 10 случающихся пожаров. А в центральных регионах вина в возникновении природных пожаров полностью лежит на человеке. Только в Сибири и на Дальнем Востоке доля "естественных" возгораний довольно высока, хотя и здесь она не превышает 25-30%. Так что именно неосторожность людей - главная причина всех тех бедствий, которые приносят пожары. А значит, в первую очередь надо бороться с неосторожностью людей и умышленными поджогами.</w:t>
      </w:r>
    </w:p>
    <w:p w:rsidR="00920338" w:rsidRPr="00920338" w:rsidRDefault="00920338" w:rsidP="00920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0338">
        <w:rPr>
          <w:rFonts w:ascii="Times New Roman" w:eastAsia="Times New Roman" w:hAnsi="Times New Roman" w:cs="Times New Roman"/>
          <w:color w:val="000000"/>
          <w:sz w:val="27"/>
          <w:szCs w:val="27"/>
        </w:rPr>
        <w:t>Что может сделать каждый</w:t>
      </w:r>
    </w:p>
    <w:p w:rsidR="00920338" w:rsidRPr="00920338" w:rsidRDefault="00920338" w:rsidP="0092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33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2033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2033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Будьте предельно осторожны с огнем на любой природной территории. Чтобы ваша неаккуратность не стала причиной больших проблем, выполняйте следующие правила:</w:t>
      </w:r>
      <w:r w:rsidRPr="00920338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2033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920338" w:rsidRPr="00920338" w:rsidRDefault="00920338" w:rsidP="009203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033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>никогда не поджигайте сухую траву на полях и полянах. Если вы увидите, как это делают другие, постарайтесь их остановить и объяснить, что травяные палы очень опасны;</w:t>
      </w:r>
      <w:r w:rsidRPr="00920338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920338" w:rsidRPr="00920338" w:rsidRDefault="00920338" w:rsidP="009203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033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никогда не разводите костер в сухом лесу или на торфянике. Прежде всего, убедитесь, что кострище располагается на минеральной почве (песке или глине). Прежде чем развести костер, сгребите лесную подстилку с кострища и вокруг нее в радиусе одного метра;</w:t>
      </w:r>
      <w:r w:rsidRPr="00920338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920338" w:rsidRPr="00920338" w:rsidRDefault="00920338" w:rsidP="009203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033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хорошо залейте костер перед уходом. После этого разгребите золу и убедитесь, что под ней не сохранилось тлеющих углей, если сохранились - то залейте еще раз. Не уходите от залитого костра, пока от него идет дым или пар. О том, чем заливать костер, позаботьтесь заранее;</w:t>
      </w:r>
      <w:r w:rsidRPr="00920338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920338" w:rsidRPr="00920338" w:rsidRDefault="00920338" w:rsidP="009203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033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никогда не бросайте непотушенные спички или сигареты, не пользуйтесь в лесу различными пиротехническими изделиями: петардами, бенгальскими огнями, свечами и т.п. (разве что под Новый год, когда все покрыто толстым слоем снега);</w:t>
      </w:r>
      <w:r w:rsidRPr="00920338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920338" w:rsidRPr="00920338" w:rsidRDefault="00920338" w:rsidP="009203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033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 заезжайте в лес на автомобилях и особенно мотоциклах. Искры из глушителя могут вызвать пожар, особенно в сухом лесу с лишайниковым покровом;</w:t>
      </w:r>
      <w:r w:rsidRPr="00920338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920338" w:rsidRPr="00920338" w:rsidRDefault="00920338" w:rsidP="009203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033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постарайтесь объяснить вашим друзьям и знакомым, что их неосторожность может послужить причиной пожаров.</w:t>
      </w:r>
      <w:r w:rsidRPr="00920338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BF2F12" w:rsidRDefault="00920338" w:rsidP="00920338">
      <w:r w:rsidRPr="0092033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203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Превентивные меры (иными словами - осторожность) - самый действенный способ борьбы с лесными пожарами. Это подтверждается опытом многих стран мира.</w:t>
      </w:r>
    </w:p>
    <w:sectPr w:rsidR="00BF2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4556E"/>
    <w:multiLevelType w:val="multilevel"/>
    <w:tmpl w:val="6CA2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0338"/>
    <w:rsid w:val="00920338"/>
    <w:rsid w:val="00BF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03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3</cp:revision>
  <dcterms:created xsi:type="dcterms:W3CDTF">2017-04-18T05:12:00Z</dcterms:created>
  <dcterms:modified xsi:type="dcterms:W3CDTF">2017-04-18T05:13:00Z</dcterms:modified>
</cp:coreProperties>
</file>