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26" w:rsidRDefault="004E6A26"/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 ДУБРОВИНСКОГО СЕЛЬСОВЕТА</w:t>
      </w:r>
      <w:r w:rsidRPr="004E6A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МОШКОВСКОГО РАЙОНА</w:t>
      </w:r>
      <w:r w:rsidRPr="004E6A26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НОВОСИБИРСКОЙ ОБЛАСТИ</w:t>
      </w: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>Сорок пятой сессии</w:t>
      </w: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>от  14.12.2018 г. № 20</w:t>
      </w:r>
      <w:r w:rsidR="00007805">
        <w:rPr>
          <w:rFonts w:ascii="Arial" w:eastAsia="Times New Roman" w:hAnsi="Arial" w:cs="Arial"/>
          <w:sz w:val="24"/>
          <w:szCs w:val="24"/>
          <w:lang w:eastAsia="ru-RU"/>
        </w:rPr>
        <w:t>8</w:t>
      </w:r>
      <w:bookmarkStart w:id="0" w:name="_GoBack"/>
      <w:bookmarkEnd w:id="0"/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шестьдесят первой сессии четвертого созыва Совета депутатов Дубровинского сельсовета Мошковского района Новосибирской области от 14.11.2014 № 225 «Об  установлении  на территории  Дубровинского сельсовета Мошковского района Новосибирской области налога на имущество  физических лиц»</w:t>
      </w:r>
    </w:p>
    <w:p w:rsidR="004E6A26" w:rsidRPr="004E6A26" w:rsidRDefault="004E6A26" w:rsidP="004E6A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</w:t>
      </w:r>
      <w:hyperlink r:id="rId4" w:history="1">
        <w:r w:rsidRPr="004E6A26">
          <w:rPr>
            <w:rFonts w:ascii="Arial" w:eastAsia="Times New Roman" w:hAnsi="Arial" w:cs="Arial"/>
            <w:sz w:val="24"/>
            <w:szCs w:val="24"/>
            <w:lang w:eastAsia="ru-RU"/>
          </w:rPr>
          <w:t>законами</w:t>
        </w:r>
      </w:hyperlink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4E6A26">
          <w:rPr>
            <w:rFonts w:ascii="Arial" w:eastAsia="Times New Roman" w:hAnsi="Arial" w:cs="Arial"/>
            <w:sz w:val="24"/>
            <w:szCs w:val="24"/>
            <w:lang w:eastAsia="ru-RU"/>
          </w:rPr>
          <w:t>2003 г</w:t>
        </w:r>
      </w:smartTag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. № 131-ФЗ «Об общих принципах организации местного самоуправления в Российской Федерации»,  главой 32 части второй Налогового кодекса Российской Федерации, руководствуясь </w:t>
      </w:r>
      <w:hyperlink r:id="rId5" w:history="1">
        <w:r w:rsidRPr="004E6A26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 Дубровинского сельсовета Мошковского района Новосибирской области, Совет депутатов Дубровинского сельсовета, РЕШИЛ: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>1. Подпункт 4.7 пункта 4 «0,1 процентов в отношении объектов налогообложения, включенных в перечень, определяемый в соответствии с пунктом 7 статьи 378</w:t>
      </w:r>
      <w:r w:rsidRPr="004E6A2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4E6A2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Федерации»   - исключить</w:t>
      </w:r>
      <w:r w:rsidRPr="004E6A26">
        <w:rPr>
          <w:rFonts w:ascii="Arial" w:hAnsi="Arial" w:cs="Arial"/>
          <w:sz w:val="24"/>
          <w:szCs w:val="24"/>
        </w:rPr>
        <w:t>.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6A26">
        <w:rPr>
          <w:rFonts w:ascii="Arial" w:hAnsi="Arial" w:cs="Arial"/>
          <w:sz w:val="24"/>
          <w:szCs w:val="24"/>
        </w:rPr>
        <w:t xml:space="preserve">2. Решение опубликовать в периодическом печатном издании «Вести Дубровинского сельсовета»и на официальном сайте Дубровинского сельсовета http://admdubrovskiy.ru  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Глава Дубровинского сельсовета 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Мошковского района 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            О.С.Шумкин                                                               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>Дубровинского сельсовета</w:t>
      </w:r>
    </w:p>
    <w:p w:rsidR="004E6A26" w:rsidRPr="004E6A26" w:rsidRDefault="004E6A26" w:rsidP="004E6A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A26">
        <w:rPr>
          <w:rFonts w:ascii="Arial" w:eastAsia="Times New Roman" w:hAnsi="Arial" w:cs="Arial"/>
          <w:sz w:val="24"/>
          <w:szCs w:val="24"/>
          <w:lang w:eastAsia="ru-RU"/>
        </w:rPr>
        <w:t xml:space="preserve">Мошковского района Новосибирской области                                              </w:t>
      </w:r>
      <w:proofErr w:type="spellStart"/>
      <w:r w:rsidRPr="004E6A26">
        <w:rPr>
          <w:rFonts w:ascii="Arial" w:eastAsia="Times New Roman" w:hAnsi="Arial" w:cs="Arial"/>
          <w:sz w:val="24"/>
          <w:szCs w:val="24"/>
          <w:lang w:eastAsia="ru-RU"/>
        </w:rPr>
        <w:t>И.Э.Барц</w:t>
      </w:r>
      <w:proofErr w:type="spellEnd"/>
    </w:p>
    <w:p w:rsidR="004E6A26" w:rsidRPr="004E6A26" w:rsidRDefault="004E6A26">
      <w:pPr>
        <w:rPr>
          <w:rFonts w:ascii="Arial" w:hAnsi="Arial" w:cs="Arial"/>
          <w:sz w:val="24"/>
          <w:szCs w:val="24"/>
        </w:rPr>
      </w:pPr>
    </w:p>
    <w:sectPr w:rsidR="004E6A26" w:rsidRPr="004E6A26" w:rsidSect="004E6A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4C84"/>
    <w:rsid w:val="00007805"/>
    <w:rsid w:val="00224EB8"/>
    <w:rsid w:val="004E6A26"/>
    <w:rsid w:val="00673326"/>
    <w:rsid w:val="009C4C84"/>
    <w:rsid w:val="00A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E6A26"/>
    <w:rPr>
      <w:rFonts w:ascii="Calibri" w:hAnsi="Calibri" w:cs="Calibri"/>
    </w:rPr>
  </w:style>
  <w:style w:type="paragraph" w:styleId="a4">
    <w:name w:val="No Spacing"/>
    <w:link w:val="a3"/>
    <w:qFormat/>
    <w:rsid w:val="004E6A26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E6A26"/>
    <w:rPr>
      <w:rFonts w:ascii="Calibri" w:hAnsi="Calibri" w:cs="Calibri"/>
    </w:rPr>
  </w:style>
  <w:style w:type="paragraph" w:styleId="a4">
    <w:name w:val="No Spacing"/>
    <w:link w:val="a3"/>
    <w:qFormat/>
    <w:rsid w:val="004E6A2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1680</Characters>
  <Application>Microsoft Office Word</Application>
  <DocSecurity>0</DocSecurity>
  <Lines>14</Lines>
  <Paragraphs>3</Paragraphs>
  <ScaleCrop>false</ScaleCrop>
  <Company>DG Win&amp;Soft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</cp:lastModifiedBy>
  <cp:revision>4</cp:revision>
  <dcterms:created xsi:type="dcterms:W3CDTF">2018-12-11T04:27:00Z</dcterms:created>
  <dcterms:modified xsi:type="dcterms:W3CDTF">2018-12-29T04:16:00Z</dcterms:modified>
</cp:coreProperties>
</file>