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C6" w:rsidRDefault="00220DC6" w:rsidP="00220DC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ДЕПУТАТОВ ДУБРОВИНСКОГО СЕЛЬСОВЕТА МОШКОВСКОГО РАЙОНА</w:t>
      </w:r>
    </w:p>
    <w:p w:rsidR="00220DC6" w:rsidRDefault="00220DC6" w:rsidP="00220DC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НОВОСИБИРСКОЙ ОБЛАСТИ</w:t>
      </w:r>
    </w:p>
    <w:p w:rsidR="00220DC6" w:rsidRDefault="00220DC6" w:rsidP="00220DC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20DC6" w:rsidRDefault="00220DC6" w:rsidP="00220DC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пятого созыва</w:t>
      </w:r>
    </w:p>
    <w:p w:rsidR="00220DC6" w:rsidRDefault="00220DC6" w:rsidP="00220DC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20DC6" w:rsidRDefault="00220DC6" w:rsidP="00220DC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 №  52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</w:t>
      </w:r>
    </w:p>
    <w:p w:rsidR="00220DC6" w:rsidRDefault="00220DC6" w:rsidP="00220DC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Седьмой    сессии</w:t>
      </w:r>
    </w:p>
    <w:p w:rsidR="00220DC6" w:rsidRDefault="00220DC6" w:rsidP="00220DC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17.03.2016г.</w:t>
      </w:r>
      <w:bookmarkStart w:id="0" w:name="_GoBack"/>
      <w:bookmarkEnd w:id="0"/>
    </w:p>
    <w:p w:rsidR="00220DC6" w:rsidRDefault="00220DC6" w:rsidP="00220DC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убровино</w:t>
      </w:r>
      <w:proofErr w:type="spellEnd"/>
    </w:p>
    <w:p w:rsidR="00220DC6" w:rsidRDefault="00220DC6" w:rsidP="00220DC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Default="00220DC6" w:rsidP="00220DC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Default="00220DC6" w:rsidP="00220DC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отчете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директора МКУК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Дубровинское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КДО»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о результатах своей деятельности за 2015 год</w:t>
      </w:r>
    </w:p>
    <w:p w:rsidR="00220DC6" w:rsidRDefault="00220DC6" w:rsidP="00220DC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0DC6" w:rsidRDefault="00220DC6" w:rsidP="00220DC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0DC6" w:rsidRDefault="00220DC6" w:rsidP="00220DC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Заслушав и обсудив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 МКУК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Дубровинское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КДО»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результатах своей деятельности за 2015 год,</w:t>
      </w:r>
    </w:p>
    <w:p w:rsidR="00220DC6" w:rsidRDefault="00220DC6" w:rsidP="00220DC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Дубровинского сельсовета</w:t>
      </w:r>
    </w:p>
    <w:p w:rsidR="00220DC6" w:rsidRDefault="00220DC6" w:rsidP="00220DC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220DC6" w:rsidRDefault="00220DC6" w:rsidP="00220D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 МКУК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Дубровинское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КДО»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результатах своей деятельности за 2015 год принять к сведению.</w:t>
      </w:r>
    </w:p>
    <w:p w:rsidR="00220DC6" w:rsidRDefault="00220DC6" w:rsidP="00220D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Признать работу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 МКУК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Дубровинское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КДО» по результатам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деятельности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2015  год удовлетворительной.</w:t>
      </w:r>
    </w:p>
    <w:p w:rsidR="00220DC6" w:rsidRDefault="00220DC6" w:rsidP="00220D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решение в газете «Вести Дубровинского сельсовета», разместить на сайте администрации Дубровинского сельсовета.</w:t>
      </w:r>
    </w:p>
    <w:p w:rsidR="00220DC6" w:rsidRDefault="00220DC6" w:rsidP="00220D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Default="00220DC6" w:rsidP="00220D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Default="00220DC6" w:rsidP="00220D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Дубровинского сельсовета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О.С.Шумкин</w:t>
      </w:r>
      <w:proofErr w:type="spellEnd"/>
    </w:p>
    <w:p w:rsidR="00220DC6" w:rsidRDefault="00220DC6" w:rsidP="00220D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Default="00220DC6" w:rsidP="00220D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И.Э.Барц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220DC6" w:rsidRDefault="00220DC6" w:rsidP="00220D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Default="00220DC6" w:rsidP="00220D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4F2B" w:rsidRDefault="005B4F2B"/>
    <w:p w:rsidR="00220DC6" w:rsidRDefault="00220DC6"/>
    <w:p w:rsidR="00220DC6" w:rsidRDefault="00220DC6"/>
    <w:p w:rsidR="00220DC6" w:rsidRDefault="00220DC6"/>
    <w:p w:rsidR="00220DC6" w:rsidRDefault="00220DC6"/>
    <w:p w:rsidR="00220DC6" w:rsidRDefault="00220DC6"/>
    <w:p w:rsidR="00220DC6" w:rsidRDefault="00220DC6"/>
    <w:p w:rsidR="00220DC6" w:rsidRPr="00220DC6" w:rsidRDefault="00220DC6" w:rsidP="00220D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ОТЧЕТ О РАБОТЕ МКУК «ДУБРОВИНСКОЕ КДО»</w:t>
      </w:r>
    </w:p>
    <w:p w:rsidR="00220DC6" w:rsidRPr="00220DC6" w:rsidRDefault="00220DC6" w:rsidP="00220D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за 2015 год</w:t>
      </w:r>
    </w:p>
    <w:p w:rsidR="00220DC6" w:rsidRPr="00220DC6" w:rsidRDefault="00220DC6" w:rsidP="00220D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Учредителем МКУК «</w:t>
      </w:r>
      <w:proofErr w:type="spell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Дубровинское</w:t>
      </w:r>
      <w:proofErr w:type="spell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КДО» является администрация Дубровинского сельсовета, находимся в ведомственном подчинении Отделу культуры и молодежной политики администрации </w:t>
      </w:r>
      <w:proofErr w:type="spell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Мошковского</w:t>
      </w:r>
      <w:proofErr w:type="spell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которые помогают в реализации целей и задач учреждений культуры, т.е. проводят семинары, учебы, собирают планы, отчеты.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Учреждение является </w:t>
      </w: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юридическим лицом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, имеет самостоятельный баланс, круглую печать, штамп, бланки, Устав, правила внутреннего распорядка, Коллективный договор, нормативно-правовые акты (Положения, должностные инструкции, трудовые договора, штатное расписание).</w:t>
      </w:r>
      <w:proofErr w:type="gramEnd"/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муниципального образования Дубровинского сельсовета устанавливает для  Учреждения </w:t>
      </w: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задание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, соответствующее основным видам деятельности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деятельность по организации  и постановке  представлений, концертов и прочих сценических выступлений).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Учреждение имеет структурные подразделения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220DC6" w:rsidRPr="00220DC6" w:rsidRDefault="00220DC6" w:rsidP="00220DC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Белоярский СДК;</w:t>
      </w:r>
    </w:p>
    <w:p w:rsidR="00220DC6" w:rsidRPr="00220DC6" w:rsidRDefault="00220DC6" w:rsidP="00220DC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Дубровинский СДК,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которые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находятся в оперативном управлении;</w:t>
      </w:r>
    </w:p>
    <w:p w:rsidR="00220DC6" w:rsidRPr="00220DC6" w:rsidRDefault="00220DC6" w:rsidP="00220DC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Обской СДК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в аренде у «Галинского»).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По штатному расписанию:</w:t>
      </w: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На 01.03.2016 года в МКУК «</w:t>
      </w:r>
      <w:proofErr w:type="spell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Дубровинское</w:t>
      </w:r>
      <w:proofErr w:type="spell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КДО» 23,5 штатных единиц 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Работает   27 человек, 1 в декретном отпуске  (</w:t>
      </w:r>
      <w:proofErr w:type="spellStart"/>
      <w:r w:rsidRPr="00220DC6">
        <w:rPr>
          <w:rFonts w:ascii="Times New Roman" w:eastAsia="Times New Roman" w:hAnsi="Times New Roman"/>
          <w:sz w:val="20"/>
          <w:szCs w:val="20"/>
          <w:lang w:eastAsia="ru-RU"/>
        </w:rPr>
        <w:t>Панычева</w:t>
      </w:r>
      <w:proofErr w:type="spellEnd"/>
      <w:r w:rsidRPr="00220DC6">
        <w:rPr>
          <w:rFonts w:ascii="Times New Roman" w:eastAsia="Times New Roman" w:hAnsi="Times New Roman"/>
          <w:sz w:val="20"/>
          <w:szCs w:val="20"/>
          <w:lang w:eastAsia="ru-RU"/>
        </w:rPr>
        <w:t xml:space="preserve"> Татьяна  Николаевна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),</w:t>
      </w:r>
    </w:p>
    <w:p w:rsidR="00220DC6" w:rsidRPr="00220DC6" w:rsidRDefault="00220DC6" w:rsidP="00220DC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квалифицированных работников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: 11 человек: 4 - </w:t>
      </w:r>
      <w:proofErr w:type="spell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Белоярка</w:t>
      </w:r>
      <w:proofErr w:type="spell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3 -Дубровино,4 –Обское</w:t>
      </w:r>
    </w:p>
    <w:p w:rsidR="00220DC6" w:rsidRPr="00220DC6" w:rsidRDefault="00220DC6" w:rsidP="00220DC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обслуживающий персонал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- 13 человек:</w:t>
      </w: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-  8 кочегаров;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-  4  технички;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+ костюмер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по 0,5 ставки)</w:t>
      </w:r>
    </w:p>
    <w:p w:rsidR="00220DC6" w:rsidRPr="00220DC6" w:rsidRDefault="00220DC6" w:rsidP="00220DC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по совместительству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20DC6" w:rsidRPr="00220DC6" w:rsidRDefault="00220DC6" w:rsidP="00220DC6">
      <w:pPr>
        <w:spacing w:after="0" w:line="240" w:lineRule="auto"/>
        <w:ind w:left="12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- 2 руководителя кружков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20DC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 w:rsidRPr="00220DC6">
        <w:rPr>
          <w:rFonts w:ascii="Times New Roman" w:eastAsia="Times New Roman" w:hAnsi="Times New Roman"/>
          <w:sz w:val="24"/>
          <w:szCs w:val="24"/>
          <w:lang w:eastAsia="ru-RU"/>
        </w:rPr>
        <w:t>Медакина</w:t>
      </w:r>
      <w:proofErr w:type="spellEnd"/>
      <w:r w:rsidRPr="00220DC6">
        <w:rPr>
          <w:rFonts w:ascii="Times New Roman" w:eastAsia="Times New Roman" w:hAnsi="Times New Roman"/>
          <w:sz w:val="24"/>
          <w:szCs w:val="24"/>
          <w:lang w:eastAsia="ru-RU"/>
        </w:rPr>
        <w:t xml:space="preserve"> В.Н.- кружок «Веселая мастерская», Обской СДК, Груздев Владимир Валентинови</w:t>
      </w:r>
      <w:proofErr w:type="gramStart"/>
      <w:r w:rsidRPr="00220DC6">
        <w:rPr>
          <w:rFonts w:ascii="Times New Roman" w:eastAsia="Times New Roman" w:hAnsi="Times New Roman"/>
          <w:sz w:val="24"/>
          <w:szCs w:val="24"/>
          <w:lang w:eastAsia="ru-RU"/>
        </w:rPr>
        <w:t>ч-</w:t>
      </w:r>
      <w:proofErr w:type="gramEnd"/>
      <w:r w:rsidRPr="00220DC6">
        <w:rPr>
          <w:rFonts w:ascii="Times New Roman" w:eastAsia="Times New Roman" w:hAnsi="Times New Roman"/>
          <w:sz w:val="24"/>
          <w:szCs w:val="24"/>
          <w:lang w:eastAsia="ru-RU"/>
        </w:rPr>
        <w:t xml:space="preserve"> фотокружок Дубровинский СДК);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- методист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Белоярского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СДК (</w:t>
      </w:r>
      <w:proofErr w:type="spellStart"/>
      <w:r w:rsidRPr="00220DC6">
        <w:rPr>
          <w:rFonts w:ascii="Times New Roman" w:eastAsia="Times New Roman" w:hAnsi="Times New Roman"/>
          <w:sz w:val="20"/>
          <w:szCs w:val="20"/>
          <w:lang w:eastAsia="ru-RU"/>
        </w:rPr>
        <w:t>Болтунова</w:t>
      </w:r>
      <w:proofErr w:type="spellEnd"/>
      <w:r w:rsidRPr="00220DC6">
        <w:rPr>
          <w:rFonts w:ascii="Times New Roman" w:eastAsia="Times New Roman" w:hAnsi="Times New Roman"/>
          <w:sz w:val="20"/>
          <w:szCs w:val="20"/>
          <w:lang w:eastAsia="ru-RU"/>
        </w:rPr>
        <w:t xml:space="preserve"> С.В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.);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- художественный руководитель (</w:t>
      </w:r>
      <w:r w:rsidRPr="00220DC6">
        <w:rPr>
          <w:rFonts w:ascii="Times New Roman" w:eastAsia="Times New Roman" w:hAnsi="Times New Roman"/>
          <w:sz w:val="20"/>
          <w:szCs w:val="20"/>
          <w:lang w:eastAsia="ru-RU"/>
        </w:rPr>
        <w:t xml:space="preserve">Петрова Светлана Николаевна, Дубровинский СДК); 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Все совместители работают на 0,5 ставки.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220DC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</w:t>
      </w:r>
    </w:p>
    <w:p w:rsidR="00220DC6" w:rsidRPr="00220DC6" w:rsidRDefault="00220DC6" w:rsidP="00220DC6">
      <w:pPr>
        <w:spacing w:after="0" w:line="240" w:lineRule="auto"/>
        <w:ind w:left="126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Все СДК работают по намеченному плану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определенным </w:t>
      </w:r>
      <w:r w:rsidRPr="00220DC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направлениям: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Участие в областных и районных мероприятиях;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Концертная деятельность;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Работа с трудовыми коллективами;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Работа с семьей;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Работа с пожилыми  людьми и инвалидами;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Работа с молодежью;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Работа с детьми;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Социальный заказ;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Патриотическое воспитание;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Организация выставок;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Спортивно-оздоровительные;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Развитие туризма;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Организация трудовых десантов;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Краеведческая работа.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Вся  работа  планируется на  год, каждым Домом культуры, затем сводится в единый План. Все   планы и отчеты  подаются в Отдел культуры и  администрацию Дубровинского  сельсовета. Каждый ДК старается разнообразить работу, меняя формы и методы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подходы к работе, внести что-то новое, необычное. Ежемесячно посещаем семинары,  учёбы, мастер-классы.  </w:t>
      </w:r>
      <w:proofErr w:type="spell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Сантьева</w:t>
      </w:r>
      <w:proofErr w:type="spell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Е.Н. – заочно обучается в Колледже культуры, за 2015 год прошли курсы повышения квалификации: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- 8 кочегаров+ директор КДО по теме «</w:t>
      </w: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Эксплуатация тепловых энергоустановок и тепловых сетей потребителей»;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Молоствова</w:t>
      </w:r>
      <w:proofErr w:type="spell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Е.М. – «</w:t>
      </w: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Управление конфликтами в творческом </w:t>
      </w:r>
      <w:proofErr w:type="spellStart"/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коллективе</w:t>
      </w:r>
      <w:proofErr w:type="gramStart"/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:о</w:t>
      </w:r>
      <w:proofErr w:type="gramEnd"/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сновные</w:t>
      </w:r>
      <w:proofErr w:type="spellEnd"/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методы и варианты действий»;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- Потапова Е.Г.- </w:t>
      </w: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начала обучение в Региональной школе «Начинающий хореограф».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В 2015 году  приняли участие во </w:t>
      </w:r>
      <w:r w:rsidRPr="00220DC6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-ом Всероссийском конкурсе малых проектов «Культурная мозаика», получили Грант на сумму 700 000,00,  и диплом победителя с проектом «Окно в деревню». В апреле 2016 г. состоится спектакль, посвященный 300-летию </w:t>
      </w:r>
      <w:proofErr w:type="spell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.Д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убровино</w:t>
      </w:r>
      <w:proofErr w:type="spell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За 2015 год провели   мероприятия, имеющие огромное значение для жителей наших сел:</w:t>
      </w: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- 70-летие Победы в Великой Отечественной войне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трудовые десанты по благоустройству могил ветеранов ВОВ, участие в фестивалях, концертах, проведение мероприятий по вручению памятных медалей,  проведение праздничных митингов, встреч с ветеранами и тружениками тыла);</w:t>
      </w: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- 300 лет селу </w:t>
      </w:r>
      <w:proofErr w:type="spell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Дубровино</w:t>
      </w:r>
      <w:proofErr w:type="spell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- 240 лет селу </w:t>
      </w:r>
      <w:proofErr w:type="spell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Белоярка</w:t>
      </w:r>
      <w:proofErr w:type="spell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За 2015 год: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провели </w:t>
      </w: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399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мероприятий, обслужили  </w:t>
      </w: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9 811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человек: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приняли участие в межрегиональных, областных мероприятиях </w:t>
      </w: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– 10</w:t>
      </w:r>
      <w:proofErr w:type="gramStart"/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:</w:t>
      </w:r>
      <w:proofErr w:type="gramEnd"/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 </w:t>
      </w: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в 7  мероприятиях «Белоярские ложкари</w:t>
      </w: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»;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в 1 мероприятии – Белоярский СДК</w:t>
      </w: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</w:t>
      </w: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кружок «Галатея»)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в 1 мероприятии – Дубровинский СД</w:t>
      </w:r>
      <w:proofErr w:type="gramStart"/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К(</w:t>
      </w:r>
      <w:proofErr w:type="gramEnd"/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Лукашенко Снежана);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в 1 мероприятии – </w:t>
      </w:r>
      <w:proofErr w:type="gramStart"/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Обской</w:t>
      </w:r>
      <w:proofErr w:type="gramEnd"/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СДК (кружок «Веселая мастерская»)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районных</w:t>
      </w: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27, 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получили более 30 грамот и дипломов.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Работают  кружки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20DC6" w:rsidRPr="00220DC6" w:rsidRDefault="00220DC6" w:rsidP="00220DC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 Белоярском  СДК</w:t>
      </w:r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- 8 кружков, клубы по интересам- 5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ансамбль «Белоярские ложкари» </w:t>
      </w:r>
      <w:r w:rsidRPr="00220DC6">
        <w:rPr>
          <w:rFonts w:ascii="Times New Roman" w:eastAsia="Times New Roman" w:hAnsi="Times New Roman"/>
          <w:i/>
          <w:lang w:eastAsia="ru-RU"/>
        </w:rPr>
        <w:t>( два состава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), 3 кружка - по программе ФГОС: </w:t>
      </w:r>
      <w:r w:rsidRPr="00220DC6">
        <w:rPr>
          <w:rFonts w:ascii="Times New Roman" w:eastAsia="Times New Roman" w:hAnsi="Times New Roman"/>
          <w:i/>
          <w:sz w:val="20"/>
          <w:szCs w:val="20"/>
          <w:lang w:eastAsia="ru-RU"/>
        </w:rPr>
        <w:t>кружок «Ритмика», «Юный читатель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220DC6">
        <w:rPr>
          <w:rFonts w:ascii="Times New Roman" w:eastAsia="Times New Roman" w:hAnsi="Times New Roman"/>
          <w:sz w:val="20"/>
          <w:szCs w:val="20"/>
          <w:lang w:eastAsia="ru-RU"/>
        </w:rPr>
        <w:t>декоративно-прикладное искусство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), в которых занимаются 136 детей и взрослых;</w:t>
      </w:r>
    </w:p>
    <w:p w:rsidR="00220DC6" w:rsidRPr="00220DC6" w:rsidRDefault="00220DC6" w:rsidP="00220DC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220D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 Обском СДК: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- 8 кружков и 2 клуба по интересам </w:t>
      </w:r>
      <w:proofErr w:type="gramStart"/>
      <w:r w:rsidRPr="00220DC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ГПД, Центр реабилитации несовершеннолетних), 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охвачено 99 человек</w:t>
      </w:r>
      <w:r w:rsidRPr="00220DC6">
        <w:rPr>
          <w:rFonts w:ascii="Times New Roman" w:eastAsia="Times New Roman" w:hAnsi="Times New Roman"/>
          <w:i/>
          <w:sz w:val="20"/>
          <w:szCs w:val="20"/>
          <w:lang w:eastAsia="ru-RU"/>
        </w:rPr>
        <w:t>;</w:t>
      </w:r>
    </w:p>
    <w:p w:rsidR="00220DC6" w:rsidRPr="00220DC6" w:rsidRDefault="00220DC6" w:rsidP="00220DC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 Дубровинском СДК :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5 кружков, 2 клуба по интересам </w:t>
      </w:r>
      <w:r w:rsidRPr="00220DC6">
        <w:rPr>
          <w:rFonts w:ascii="Times New Roman" w:eastAsia="Times New Roman" w:hAnsi="Times New Roman"/>
          <w:sz w:val="20"/>
          <w:szCs w:val="20"/>
          <w:lang w:eastAsia="ru-RU"/>
        </w:rPr>
        <w:t>( содружество с Дубровинской СОШ, выпуск  газет</w:t>
      </w:r>
      <w:proofErr w:type="gramStart"/>
      <w:r w:rsidRPr="00220DC6">
        <w:rPr>
          <w:rFonts w:ascii="Times New Roman" w:eastAsia="Times New Roman" w:hAnsi="Times New Roman"/>
          <w:sz w:val="20"/>
          <w:szCs w:val="20"/>
          <w:lang w:eastAsia="ru-RU"/>
        </w:rPr>
        <w:t>ы-</w:t>
      </w:r>
      <w:proofErr w:type="gramEnd"/>
      <w:r w:rsidRPr="00220DC6">
        <w:rPr>
          <w:rFonts w:ascii="Times New Roman" w:eastAsia="Times New Roman" w:hAnsi="Times New Roman"/>
          <w:sz w:val="20"/>
          <w:szCs w:val="20"/>
          <w:lang w:eastAsia="ru-RU"/>
        </w:rPr>
        <w:t xml:space="preserve"> содружество с редакцией газеты  «</w:t>
      </w:r>
      <w:proofErr w:type="spellStart"/>
      <w:r w:rsidRPr="00220DC6">
        <w:rPr>
          <w:rFonts w:ascii="Times New Roman" w:eastAsia="Times New Roman" w:hAnsi="Times New Roman"/>
          <w:sz w:val="20"/>
          <w:szCs w:val="20"/>
          <w:lang w:eastAsia="ru-RU"/>
        </w:rPr>
        <w:t>Мошковская</w:t>
      </w:r>
      <w:proofErr w:type="spellEnd"/>
      <w:r w:rsidRPr="00220DC6">
        <w:rPr>
          <w:rFonts w:ascii="Times New Roman" w:eastAsia="Times New Roman" w:hAnsi="Times New Roman"/>
          <w:sz w:val="20"/>
          <w:szCs w:val="20"/>
          <w:lang w:eastAsia="ru-RU"/>
        </w:rPr>
        <w:t xml:space="preserve"> новь»), 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где занимаются 67 человек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Во всех Домах культуры: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Проведена специальная оценка условий труда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20 единиц);</w:t>
      </w:r>
    </w:p>
    <w:p w:rsidR="00220DC6" w:rsidRPr="00220DC6" w:rsidRDefault="00220DC6" w:rsidP="00220DC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Проучены   все кочегары, допущены к обслуживанию водогрейных и паровых котлов, работающих на твердом  топливе, получены удостоверения должного образца;</w:t>
      </w:r>
    </w:p>
    <w:p w:rsidR="00220DC6" w:rsidRPr="00220DC6" w:rsidRDefault="00220DC6" w:rsidP="00220DC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Оформлены документы на каждую котельную, с получением актов готовности к работе в осенне-зимний период 2015/2016 </w:t>
      </w:r>
      <w:proofErr w:type="spellStart"/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гг</w:t>
      </w:r>
      <w:proofErr w:type="spellEnd"/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20DC6" w:rsidRPr="00220DC6" w:rsidRDefault="00220DC6" w:rsidP="00220DC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Ежегодно  закупается и завозится уголь для котельных (200 тонн);</w:t>
      </w:r>
    </w:p>
    <w:p w:rsidR="00220DC6" w:rsidRPr="00220DC6" w:rsidRDefault="00220DC6" w:rsidP="00220DC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Производится косметический и текущий  ремонт в ДК;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Установили  7 окон из ПВХ -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Белоярский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СДК;</w:t>
      </w:r>
    </w:p>
    <w:p w:rsidR="00220DC6" w:rsidRPr="00220DC6" w:rsidRDefault="00220DC6" w:rsidP="00220DC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Заменили   часть пола  в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Обском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СДК (зрительный зал);</w:t>
      </w:r>
    </w:p>
    <w:p w:rsidR="00220DC6" w:rsidRPr="00220DC6" w:rsidRDefault="00220DC6" w:rsidP="00220DC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Покраска стен – Белоярский СДК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танцевальный зал).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Имеются платные формы культурной деятельности (дискотеки), ежегодно зарабатываем около 30,000,  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2015 год – 31,400:</w:t>
      </w:r>
    </w:p>
    <w:p w:rsidR="00220DC6" w:rsidRPr="00220DC6" w:rsidRDefault="00220DC6" w:rsidP="00220DC6">
      <w:pPr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Обской СДК – 12 000,00;</w:t>
      </w:r>
    </w:p>
    <w:p w:rsidR="00220DC6" w:rsidRPr="00220DC6" w:rsidRDefault="00220DC6" w:rsidP="00220DC6">
      <w:pPr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Белоярский СДК – 10 400,00;</w:t>
      </w:r>
    </w:p>
    <w:p w:rsidR="00220DC6" w:rsidRPr="00220DC6" w:rsidRDefault="00220DC6" w:rsidP="00220DC6">
      <w:pPr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Дубровинский СДК – 9 000,00,которые  расходуются  на проведение массовых мероприятий,   хозяйственные нужды.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Кроме  собственных заработанных средств имеются средства на проведение массовых мероприятий, например в 2015 году было истрачено 37 000,00 , из них 14 000,00 в течение года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оформление праздников: шары, бумага, краски), то, что можно сразу списать, а остальное приходится просить у спонсоров ( призы, сладкие призы, продукты питания), а  23 000, 00  - на проведение новогодних праздников.</w:t>
      </w:r>
    </w:p>
    <w:p w:rsidR="00220DC6" w:rsidRPr="00220DC6" w:rsidRDefault="00220DC6" w:rsidP="00220DC6">
      <w:pPr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20DC6" w:rsidRPr="00220DC6" w:rsidRDefault="00220DC6" w:rsidP="00220DC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Хочется отметить  предпринимателей всех  населенных пунктов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Чернышев В.П., Мещеряков В.И., Шевчук Н., </w:t>
      </w:r>
      <w:proofErr w:type="spell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Шумских</w:t>
      </w:r>
      <w:proofErr w:type="spell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В.Г., Назаров А.Н., Ткачев ), которые  спонсируют  мероприятия в селах,  большое им спасибо.</w:t>
      </w: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Анализируя планы и отчеты Домов культуры хочется отметить, что работники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стараются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 мероприятия для всех слоев населения:</w:t>
      </w: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-детей, подростков, молодежи, взрослого населения, пенсионеров и инвалидов, но больше всего мероприятий проводится для детей и молодежи. В последнее время большое внимание уделяется на патриотическое воспитание, развитие  спорта и туризма.  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Третий  год работаем по 44 ФЗ, составляется план-график, в котором прописано куда, каких и  сколько  средств  будет истрачено,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Всего на </w:t>
      </w: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2016 год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запланировано </w:t>
      </w: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1 505 300,00: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услуги по снабжению электроэнергией;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услуги по аренде;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транспортные расходы;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услуги местной телефонной связи;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 бухгалтерские услуги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услуги по центральному отоплению;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обслуживание пожарной сигнализации;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- приобретение угля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100 000,00 – по прямому договору, 200 000,00- аукцион или запрос котировок).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2016 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год – год  </w:t>
      </w: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320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летия</w:t>
      </w:r>
      <w:proofErr w:type="spell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села  Старый Порос </w:t>
      </w:r>
      <w:proofErr w:type="gramStart"/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i/>
          <w:sz w:val="28"/>
          <w:szCs w:val="28"/>
          <w:lang w:eastAsia="ru-RU"/>
        </w:rPr>
        <w:t>планируем провести концертную программу в летнее время)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-   30 лет ансамблю </w:t>
      </w:r>
      <w:r w:rsidRPr="00220D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«Белоярские ложкари»;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подтверждение звания «образцовый». В день села подарено 60 000,00 на приобретение сценических костюмов ансамблю;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-120-летие рабочего поселка Мошково;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- подготовка к 45-летию </w:t>
      </w:r>
      <w:proofErr w:type="spell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Мошковского</w:t>
      </w:r>
      <w:proofErr w:type="spell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района.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      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20DC6">
        <w:rPr>
          <w:rFonts w:ascii="Times New Roman" w:eastAsia="Times New Roman" w:hAnsi="Times New Roman"/>
          <w:b/>
          <w:sz w:val="28"/>
          <w:szCs w:val="28"/>
          <w:lang w:eastAsia="ru-RU"/>
        </w:rPr>
        <w:t>ПРОБЛЕМЫ:</w:t>
      </w:r>
    </w:p>
    <w:p w:rsidR="00220DC6" w:rsidRPr="00220DC6" w:rsidRDefault="00220DC6" w:rsidP="00220DC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1.Открытый  вопрос с  Обским СДК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сегодняшний день мы тратим: </w:t>
      </w:r>
    </w:p>
    <w:p w:rsidR="00220DC6" w:rsidRPr="00220DC6" w:rsidRDefault="00220DC6" w:rsidP="00220DC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Аренда – 110 000,00;</w:t>
      </w:r>
    </w:p>
    <w:p w:rsidR="00220DC6" w:rsidRPr="00220DC6" w:rsidRDefault="00220DC6" w:rsidP="00220DC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Услуги по отоплению – 187 400,00;</w:t>
      </w:r>
    </w:p>
    <w:p w:rsidR="00220DC6" w:rsidRPr="00220DC6" w:rsidRDefault="00220DC6" w:rsidP="00220DC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Ремонт крыши – Обской СДК;</w:t>
      </w:r>
    </w:p>
    <w:p w:rsidR="00220DC6" w:rsidRPr="00220DC6" w:rsidRDefault="00220DC6" w:rsidP="00220DC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Ремонт потолка и крыши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–Д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убровинский СДК;</w:t>
      </w:r>
    </w:p>
    <w:p w:rsidR="00220DC6" w:rsidRPr="00220DC6" w:rsidRDefault="00220DC6" w:rsidP="00220DC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Замена окон –  Дубровинский СДК;</w:t>
      </w:r>
    </w:p>
    <w:p w:rsidR="00220DC6" w:rsidRPr="00220DC6" w:rsidRDefault="00220DC6" w:rsidP="00220DC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Внешний вид  – Дубровинский, Белоярский СДК;</w:t>
      </w:r>
    </w:p>
    <w:p w:rsidR="00220DC6" w:rsidRPr="00220DC6" w:rsidRDefault="00220DC6" w:rsidP="00220DC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Система отопления – Дубровинский, Белоярский СДК.</w:t>
      </w:r>
    </w:p>
    <w:p w:rsidR="00220DC6" w:rsidRPr="00220DC6" w:rsidRDefault="00220DC6" w:rsidP="00220DC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Ветхая мебель в ДК:</w:t>
      </w:r>
    </w:p>
    <w:p w:rsidR="00220DC6" w:rsidRPr="00220DC6" w:rsidRDefault="00220DC6" w:rsidP="00220DC6">
      <w:pPr>
        <w:spacing w:after="0" w:line="240" w:lineRule="auto"/>
        <w:ind w:left="14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столы, стулья (</w:t>
      </w:r>
      <w:r w:rsidRPr="00220DC6">
        <w:rPr>
          <w:rFonts w:ascii="Times New Roman" w:eastAsia="Times New Roman" w:hAnsi="Times New Roman"/>
          <w:i/>
          <w:lang w:eastAsia="ru-RU"/>
        </w:rPr>
        <w:t>желают быть лучшего качества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220DC6" w:rsidRPr="00220DC6" w:rsidRDefault="00220DC6" w:rsidP="00220DC6">
      <w:pPr>
        <w:spacing w:after="0" w:line="240" w:lineRule="auto"/>
        <w:ind w:left="14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- нет теннисного стола в Дубровинском СДК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220DC6"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. Слабая материальная база: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 нет костюмов, обуви </w:t>
      </w:r>
      <w:proofErr w:type="gramStart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>страдают вокальные, хоровые, танцевальные коллективы);</w:t>
      </w:r>
    </w:p>
    <w:p w:rsidR="00220DC6" w:rsidRPr="00220DC6" w:rsidRDefault="00220DC6" w:rsidP="00220D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 куплено по 1 ноутбуку, а нужно 2-3 на коллектив.             </w:t>
      </w: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D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Pr="00220DC6" w:rsidRDefault="00220DC6" w:rsidP="00220DC6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0DC6" w:rsidRDefault="00220DC6"/>
    <w:sectPr w:rsidR="00220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6CFB"/>
    <w:multiLevelType w:val="hybridMultilevel"/>
    <w:tmpl w:val="53DEF0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B070B"/>
    <w:multiLevelType w:val="hybridMultilevel"/>
    <w:tmpl w:val="A300B9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ED1329"/>
    <w:multiLevelType w:val="hybridMultilevel"/>
    <w:tmpl w:val="B5727B90"/>
    <w:lvl w:ilvl="0" w:tplc="50B25066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2538EC"/>
    <w:multiLevelType w:val="hybridMultilevel"/>
    <w:tmpl w:val="411420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55303D"/>
    <w:multiLevelType w:val="hybridMultilevel"/>
    <w:tmpl w:val="C8063F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EFB27DF"/>
    <w:multiLevelType w:val="hybridMultilevel"/>
    <w:tmpl w:val="BEF8A8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AF644F"/>
    <w:multiLevelType w:val="hybridMultilevel"/>
    <w:tmpl w:val="024A0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8927FD"/>
    <w:multiLevelType w:val="hybridMultilevel"/>
    <w:tmpl w:val="AC861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E52FCD"/>
    <w:multiLevelType w:val="hybridMultilevel"/>
    <w:tmpl w:val="F51CCF8A"/>
    <w:lvl w:ilvl="0" w:tplc="75F849E2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C8E3944"/>
    <w:multiLevelType w:val="hybridMultilevel"/>
    <w:tmpl w:val="02E202C6"/>
    <w:lvl w:ilvl="0" w:tplc="865E5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C57"/>
    <w:rsid w:val="00220DC6"/>
    <w:rsid w:val="005B4F2B"/>
    <w:rsid w:val="00D3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1408</Words>
  <Characters>8031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2016-03-21T09:00:00Z</dcterms:created>
  <dcterms:modified xsi:type="dcterms:W3CDTF">2016-03-21T09:05:00Z</dcterms:modified>
</cp:coreProperties>
</file>