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88" w:rsidRDefault="00874388" w:rsidP="0087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874388" w:rsidRDefault="00874388" w:rsidP="0087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исполнении лицами, замещающими муниципальные должности депутата предст</w:t>
      </w:r>
      <w:r>
        <w:rPr>
          <w:rFonts w:ascii="Times New Roman" w:hAnsi="Times New Roman" w:cs="Times New Roman"/>
          <w:b/>
          <w:sz w:val="28"/>
        </w:rPr>
        <w:t>авительного органа Дубровинского</w:t>
      </w:r>
      <w:r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Новосибирской области, обязанности по представлению сведений о доходах, расходах, об имущества и обязательствах имущественного характера </w:t>
      </w:r>
    </w:p>
    <w:p w:rsidR="00874388" w:rsidRDefault="00874388" w:rsidP="0087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2023 год</w:t>
      </w:r>
    </w:p>
    <w:p w:rsidR="00874388" w:rsidRDefault="00874388" w:rsidP="0087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4388" w:rsidRDefault="00874388" w:rsidP="0087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4388" w:rsidRDefault="00874388" w:rsidP="008743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 xml:space="preserve"> депутатов</w:t>
      </w:r>
      <w:r>
        <w:rPr>
          <w:rFonts w:ascii="Times New Roman" w:hAnsi="Times New Roman" w:cs="Times New Roman"/>
          <w:sz w:val="28"/>
        </w:rPr>
        <w:t xml:space="preserve"> Совета депутатов Дубровинского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874388" w:rsidRDefault="00874388" w:rsidP="0087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74388" w:rsidRDefault="00874388" w:rsidP="008743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448BE" w:rsidRDefault="00F448BE"/>
    <w:sectPr w:rsidR="00F4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88"/>
    <w:rsid w:val="00874388"/>
    <w:rsid w:val="00F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0F10"/>
  <w15:chartTrackingRefBased/>
  <w15:docId w15:val="{EFD0436B-003D-4C00-9B2E-CD6F14AC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2024-05-24T01:54:00Z</dcterms:created>
  <dcterms:modified xsi:type="dcterms:W3CDTF">2024-05-24T01:55:00Z</dcterms:modified>
</cp:coreProperties>
</file>