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EA" w:rsidRPr="00A5098D" w:rsidRDefault="002431EA" w:rsidP="002431EA">
      <w:pPr>
        <w:ind w:firstLine="840"/>
        <w:jc w:val="both"/>
        <w:rPr>
          <w:rFonts w:ascii="Arial" w:hAnsi="Arial" w:cs="Arial"/>
          <w:b/>
        </w:rPr>
      </w:pPr>
      <w:r w:rsidRPr="00A5098D">
        <w:rPr>
          <w:rFonts w:ascii="Arial" w:hAnsi="Arial" w:cs="Arial"/>
          <w:b/>
        </w:rPr>
        <w:t>Правовые основания для предоставления муниципальной услуги</w:t>
      </w:r>
    </w:p>
    <w:p w:rsidR="002431EA" w:rsidRPr="00614B11" w:rsidRDefault="002431EA" w:rsidP="002431EA">
      <w:pPr>
        <w:ind w:firstLine="84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Предоставление муниципальной услуги осуществляется в соответствии с: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Конституцией Российской Федерации («Российская газета» 1993г № 237);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Гражданским кодексом Российской Федерации от 30.11.1994 № 51-ФЗ </w:t>
      </w:r>
      <w:r w:rsidRPr="00614B11">
        <w:rPr>
          <w:rStyle w:val="a6"/>
          <w:rFonts w:ascii="Arial" w:hAnsi="Arial" w:cs="Arial"/>
        </w:rPr>
        <w:t>(принят ГД ФС РФ 21.10.1994) (</w:t>
      </w:r>
      <w:r w:rsidRPr="00614B11">
        <w:rPr>
          <w:rFonts w:ascii="Arial" w:hAnsi="Arial" w:cs="Arial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614B11">
        <w:rPr>
          <w:rStyle w:val="a6"/>
          <w:rFonts w:ascii="Arial" w:hAnsi="Arial" w:cs="Arial"/>
        </w:rPr>
        <w:t>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Уставом администрации Дубровинского сельсовета;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2431EA" w:rsidRPr="00614B11" w:rsidRDefault="002431EA" w:rsidP="002431EA">
      <w:pPr>
        <w:pStyle w:val="f"/>
        <w:spacing w:before="0" w:beforeAutospacing="0" w:after="0" w:afterAutospacing="0"/>
        <w:ind w:firstLine="720"/>
        <w:jc w:val="both"/>
        <w:rPr>
          <w:rFonts w:ascii="Arial" w:hAnsi="Arial" w:cs="Arial"/>
          <w:lang w:val="ru-RU"/>
        </w:rPr>
      </w:pPr>
      <w:r w:rsidRPr="00614B11">
        <w:rPr>
          <w:rFonts w:ascii="Arial" w:hAnsi="Arial" w:cs="Arial"/>
          <w:lang w:val="ru-RU"/>
        </w:rPr>
        <w:t xml:space="preserve">- Градостроительным кодексом Российской Федерации от 29.12.2004 № 190 – </w:t>
      </w:r>
      <w:proofErr w:type="gramStart"/>
      <w:r w:rsidRPr="00614B11">
        <w:rPr>
          <w:rFonts w:ascii="Arial" w:hAnsi="Arial" w:cs="Arial"/>
          <w:lang w:val="ru-RU"/>
        </w:rPr>
        <w:t>ФЗ  (</w:t>
      </w:r>
      <w:proofErr w:type="gramEnd"/>
      <w:r w:rsidRPr="00614B11">
        <w:rPr>
          <w:rFonts w:ascii="Arial" w:hAnsi="Arial" w:cs="Arial"/>
          <w:lang w:val="ru-RU"/>
        </w:rPr>
        <w:t xml:space="preserve">первоначальный текст документа опубликован в изданиях «Российская газета»,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290, 30.12.2004; «Собрание законодательства РФ», 03.01.2005,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1 (часть 1), ст. 16; «Парламентская газета»,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5-6, 14.01.2005);</w:t>
      </w:r>
    </w:p>
    <w:p w:rsidR="002431EA" w:rsidRPr="00614B11" w:rsidRDefault="002431EA" w:rsidP="002431EA">
      <w:pPr>
        <w:pStyle w:val="f"/>
        <w:spacing w:before="0" w:beforeAutospacing="0" w:after="0" w:afterAutospacing="0"/>
        <w:ind w:firstLine="720"/>
        <w:jc w:val="both"/>
        <w:rPr>
          <w:rFonts w:ascii="Arial" w:hAnsi="Arial" w:cs="Arial"/>
          <w:lang w:val="ru-RU"/>
        </w:rPr>
      </w:pPr>
      <w:r w:rsidRPr="00614B11">
        <w:rPr>
          <w:rFonts w:ascii="Arial" w:hAnsi="Arial" w:cs="Arial"/>
          <w:lang w:val="ru-RU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44, ст. 4147; «Парламентская газета»,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204-205, 30.10.2001; «Российская газета», </w:t>
      </w:r>
      <w:r w:rsidRPr="00614B11">
        <w:rPr>
          <w:rFonts w:ascii="Arial" w:hAnsi="Arial" w:cs="Arial"/>
        </w:rPr>
        <w:t>N</w:t>
      </w:r>
      <w:r w:rsidRPr="00614B11">
        <w:rPr>
          <w:rFonts w:ascii="Arial" w:hAnsi="Arial" w:cs="Arial"/>
          <w:lang w:val="ru-RU"/>
        </w:rPr>
        <w:t xml:space="preserve"> 211-212, 30.10.2001);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614B11">
          <w:rPr>
            <w:rFonts w:ascii="Arial" w:hAnsi="Arial" w:cs="Arial"/>
          </w:rPr>
          <w:t>2009 г</w:t>
        </w:r>
      </w:smartTag>
      <w:r w:rsidRPr="00614B11">
        <w:rPr>
          <w:rFonts w:ascii="Arial" w:hAnsi="Arial" w:cs="Arial"/>
        </w:rPr>
        <w:t xml:space="preserve">. N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614B11">
          <w:rPr>
            <w:rFonts w:ascii="Arial" w:hAnsi="Arial" w:cs="Arial"/>
          </w:rPr>
          <w:t>2010 г</w:t>
        </w:r>
      </w:smartTag>
      <w:r w:rsidRPr="00614B11">
        <w:rPr>
          <w:rFonts w:ascii="Arial" w:hAnsi="Arial" w:cs="Arial"/>
        </w:rPr>
        <w:t>., N 1 ст. 5);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</w:t>
      </w:r>
      <w:proofErr w:type="gramStart"/>
      <w:r w:rsidRPr="00614B11">
        <w:rPr>
          <w:rFonts w:ascii="Arial" w:hAnsi="Arial" w:cs="Arial"/>
        </w:rPr>
        <w:t>в  «</w:t>
      </w:r>
      <w:proofErr w:type="gramEnd"/>
      <w:r w:rsidRPr="00614B11">
        <w:rPr>
          <w:rFonts w:ascii="Arial" w:hAnsi="Arial" w:cs="Arial"/>
        </w:rPr>
        <w:t>Собрание законодательства РФ», 28.07.2008, N 30 (ч. 1), ст. 3579; «Парламентская газета», N 47-49, 31.07.2008; «Российская газета», N 163, 01.08.2008);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СНиП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614B11">
        <w:rPr>
          <w:rFonts w:ascii="Arial" w:hAnsi="Arial" w:cs="Arial"/>
        </w:rPr>
        <w:t>Минрегиона</w:t>
      </w:r>
      <w:proofErr w:type="spellEnd"/>
      <w:r w:rsidRPr="00614B11">
        <w:rPr>
          <w:rFonts w:ascii="Arial" w:hAnsi="Arial" w:cs="Arial"/>
        </w:rPr>
        <w:t xml:space="preserve"> РФ от 28.12.2010 № 820 (опубликован в «Информационном бюллетене о нормативной, методической и типовой проектной документации в строительстве», N 7, 2011);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</w:t>
      </w:r>
      <w:proofErr w:type="gramStart"/>
      <w:r w:rsidRPr="00614B11">
        <w:rPr>
          <w:rFonts w:ascii="Arial" w:hAnsi="Arial" w:cs="Arial"/>
        </w:rPr>
        <w:t>2008;  «</w:t>
      </w:r>
      <w:proofErr w:type="gramEnd"/>
      <w:r w:rsidRPr="00614B11">
        <w:rPr>
          <w:rFonts w:ascii="Arial" w:hAnsi="Arial" w:cs="Arial"/>
        </w:rPr>
        <w:t xml:space="preserve">Федеральный центр гигиены и эпидемиологии </w:t>
      </w:r>
      <w:proofErr w:type="spellStart"/>
      <w:r w:rsidRPr="00614B11">
        <w:rPr>
          <w:rFonts w:ascii="Arial" w:hAnsi="Arial" w:cs="Arial"/>
        </w:rPr>
        <w:t>Роспотребнадзора</w:t>
      </w:r>
      <w:proofErr w:type="spellEnd"/>
      <w:r w:rsidRPr="00614B11">
        <w:rPr>
          <w:rFonts w:ascii="Arial" w:hAnsi="Arial" w:cs="Arial"/>
        </w:rPr>
        <w:t>» № 2008);</w:t>
      </w:r>
    </w:p>
    <w:p w:rsidR="002431EA" w:rsidRPr="00614B11" w:rsidRDefault="002431EA" w:rsidP="002431EA">
      <w:pPr>
        <w:ind w:firstLine="54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lastRenderedPageBreak/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614B11">
          <w:rPr>
            <w:rFonts w:ascii="Arial" w:hAnsi="Arial" w:cs="Arial"/>
          </w:rPr>
          <w:t>2005 г</w:t>
        </w:r>
      </w:smartTag>
      <w:r w:rsidRPr="00614B11">
        <w:rPr>
          <w:rFonts w:ascii="Arial" w:hAnsi="Arial" w:cs="Arial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614B11">
          <w:rPr>
            <w:rFonts w:ascii="Arial" w:hAnsi="Arial" w:cs="Arial"/>
          </w:rPr>
          <w:t>2005 г</w:t>
        </w:r>
      </w:smartTag>
      <w:r w:rsidRPr="00614B11">
        <w:rPr>
          <w:rFonts w:ascii="Arial" w:hAnsi="Arial" w:cs="Arial"/>
        </w:rPr>
        <w:t>. N 275);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Уставом </w:t>
      </w:r>
      <w:r w:rsidRPr="00614B11">
        <w:rPr>
          <w:rFonts w:ascii="Arial" w:hAnsi="Arial" w:cs="Arial"/>
        </w:rPr>
        <w:t>Дубровинского сельсовета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Мошковского</w:t>
      </w:r>
      <w:proofErr w:type="spellEnd"/>
      <w:r>
        <w:rPr>
          <w:rFonts w:ascii="Arial" w:hAnsi="Arial" w:cs="Arial"/>
        </w:rPr>
        <w:t xml:space="preserve"> района Новосибирской </w:t>
      </w:r>
      <w:proofErr w:type="gramStart"/>
      <w:r>
        <w:rPr>
          <w:rFonts w:ascii="Arial" w:hAnsi="Arial" w:cs="Arial"/>
        </w:rPr>
        <w:t xml:space="preserve">области </w:t>
      </w:r>
      <w:r w:rsidRPr="00614B11">
        <w:rPr>
          <w:rFonts w:ascii="Arial" w:hAnsi="Arial" w:cs="Arial"/>
        </w:rPr>
        <w:t>;</w:t>
      </w:r>
      <w:proofErr w:type="gramEnd"/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614B11">
          <w:rPr>
            <w:rFonts w:ascii="Arial" w:hAnsi="Arial" w:cs="Arial"/>
          </w:rPr>
          <w:t>2005 г</w:t>
        </w:r>
      </w:smartTag>
      <w:r w:rsidRPr="00614B11">
        <w:rPr>
          <w:rFonts w:ascii="Arial" w:hAnsi="Arial" w:cs="Arial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614B11">
          <w:rPr>
            <w:rFonts w:ascii="Arial" w:hAnsi="Arial" w:cs="Arial"/>
          </w:rPr>
          <w:t>2005 г</w:t>
        </w:r>
      </w:smartTag>
      <w:r w:rsidRPr="00614B11">
        <w:rPr>
          <w:rFonts w:ascii="Arial" w:hAnsi="Arial" w:cs="Arial"/>
        </w:rPr>
        <w:t>., N 19 ст. 1812);</w:t>
      </w:r>
    </w:p>
    <w:p w:rsidR="002431EA" w:rsidRPr="00614B11" w:rsidRDefault="002431EA" w:rsidP="002431EA">
      <w:pPr>
        <w:ind w:firstLine="720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 законодательства РФ», 21.08.2006, N 34, ст. 3680; «Российская газета», N 184, 22.08.2006);</w:t>
      </w:r>
    </w:p>
    <w:p w:rsidR="002431EA" w:rsidRDefault="002431EA" w:rsidP="002431EA">
      <w:pPr>
        <w:ind w:firstLine="851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614B11">
          <w:rPr>
            <w:rFonts w:ascii="Arial" w:hAnsi="Arial" w:cs="Arial"/>
          </w:rPr>
          <w:t>2003 г</w:t>
        </w:r>
      </w:smartTag>
      <w:r w:rsidRPr="00614B11">
        <w:rPr>
          <w:rFonts w:ascii="Arial" w:hAnsi="Arial" w:cs="Arial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614B11">
          <w:rPr>
            <w:rFonts w:ascii="Arial" w:hAnsi="Arial" w:cs="Arial"/>
          </w:rPr>
          <w:t>2003 г</w:t>
        </w:r>
      </w:smartTag>
      <w:r w:rsidRPr="00614B11">
        <w:rPr>
          <w:rFonts w:ascii="Arial" w:hAnsi="Arial" w:cs="Arial"/>
        </w:rPr>
        <w:t>., N 46, 47);</w:t>
      </w:r>
    </w:p>
    <w:p w:rsidR="002431EA" w:rsidRDefault="002431EA" w:rsidP="002431EA">
      <w:pPr>
        <w:ind w:firstLine="851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2431EA" w:rsidRDefault="002431EA" w:rsidP="002431EA">
      <w:pPr>
        <w:ind w:firstLine="851"/>
        <w:jc w:val="both"/>
        <w:rPr>
          <w:rFonts w:ascii="Arial" w:hAnsi="Arial" w:cs="Arial"/>
        </w:rPr>
      </w:pPr>
      <w:r w:rsidRPr="00614B11">
        <w:rPr>
          <w:rFonts w:ascii="Arial" w:hAnsi="Arial" w:cs="Arial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2431EA" w:rsidRDefault="002431EA" w:rsidP="00243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838A7" w:rsidRPr="00D838A7" w:rsidRDefault="00D838A7" w:rsidP="00D838A7">
      <w:pPr>
        <w:spacing w:before="225"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838A7" w:rsidRPr="00D8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3D0"/>
    <w:multiLevelType w:val="multilevel"/>
    <w:tmpl w:val="7DB4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A2"/>
    <w:rsid w:val="002431EA"/>
    <w:rsid w:val="00304867"/>
    <w:rsid w:val="00C653A2"/>
    <w:rsid w:val="00D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69299"/>
  <w15:chartTrackingRefBased/>
  <w15:docId w15:val="{7E85F33E-2D24-49BC-84C2-8B201B0E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EA"/>
    <w:rPr>
      <w:rFonts w:ascii="Segoe UI" w:hAnsi="Segoe UI" w:cs="Segoe UI"/>
      <w:sz w:val="18"/>
      <w:szCs w:val="18"/>
    </w:rPr>
  </w:style>
  <w:style w:type="paragraph" w:customStyle="1" w:styleId="f">
    <w:name w:val="f"/>
    <w:basedOn w:val="a"/>
    <w:rsid w:val="0024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6">
    <w:name w:val="Strong"/>
    <w:basedOn w:val="a0"/>
    <w:uiPriority w:val="22"/>
    <w:qFormat/>
    <w:rsid w:val="00243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07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2020-05-28T09:09:00Z</cp:lastPrinted>
  <dcterms:created xsi:type="dcterms:W3CDTF">2020-05-28T08:28:00Z</dcterms:created>
  <dcterms:modified xsi:type="dcterms:W3CDTF">2020-05-28T09:10:00Z</dcterms:modified>
</cp:coreProperties>
</file>